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DCFF8" w14:textId="77777777" w:rsidR="00B35795" w:rsidRDefault="00B35795" w:rsidP="00ED4220">
      <w:pPr>
        <w:rPr>
          <w:sz w:val="28"/>
          <w:szCs w:val="28"/>
        </w:rPr>
      </w:pPr>
    </w:p>
    <w:p w14:paraId="002002B6" w14:textId="77777777" w:rsidR="00B35795" w:rsidRDefault="00B35795">
      <w:pPr>
        <w:jc w:val="center"/>
        <w:rPr>
          <w:sz w:val="28"/>
          <w:szCs w:val="28"/>
        </w:rPr>
      </w:pPr>
    </w:p>
    <w:p w14:paraId="6714BAA2" w14:textId="56E40E04" w:rsidR="00A3282D" w:rsidRDefault="00A52CFF">
      <w:pPr>
        <w:jc w:val="center"/>
        <w:rPr>
          <w:sz w:val="28"/>
          <w:szCs w:val="28"/>
        </w:rPr>
      </w:pPr>
      <w:r w:rsidRPr="00ED4220">
        <w:rPr>
          <w:noProof/>
          <w:lang w:val="en-GB" w:eastAsia="en-GB"/>
        </w:rPr>
        <w:drawing>
          <wp:inline distT="0" distB="0" distL="0" distR="0" wp14:anchorId="1B414BB0" wp14:editId="21445E58">
            <wp:extent cx="2484120" cy="248412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4120" cy="2484120"/>
                    </a:xfrm>
                    <a:prstGeom prst="rect">
                      <a:avLst/>
                    </a:prstGeom>
                    <a:noFill/>
                    <a:ln>
                      <a:noFill/>
                    </a:ln>
                  </pic:spPr>
                </pic:pic>
              </a:graphicData>
            </a:graphic>
          </wp:inline>
        </w:drawing>
      </w:r>
    </w:p>
    <w:p w14:paraId="2148D3BD" w14:textId="77777777" w:rsidR="00A3282D" w:rsidRDefault="00A3282D">
      <w:pPr>
        <w:rPr>
          <w:rFonts w:cs="Arial"/>
          <w:vertAlign w:val="subscript"/>
        </w:rPr>
      </w:pPr>
    </w:p>
    <w:p w14:paraId="01EFB755" w14:textId="4EC74288" w:rsidR="00A3282D" w:rsidRPr="00AD0319" w:rsidRDefault="00A52CFF">
      <w:pPr>
        <w:rPr>
          <w:rFonts w:cs="Arial"/>
          <w:vertAlign w:val="subscript"/>
        </w:rPr>
      </w:pPr>
      <w:r>
        <w:rPr>
          <w:noProof/>
          <w:sz w:val="28"/>
          <w:szCs w:val="28"/>
          <w:lang w:val="en-GB" w:eastAsia="en-GB"/>
        </w:rPr>
        <mc:AlternateContent>
          <mc:Choice Requires="wps">
            <w:drawing>
              <wp:anchor distT="0" distB="0" distL="114300" distR="114300" simplePos="0" relativeHeight="251658241" behindDoc="0" locked="0" layoutInCell="1" allowOverlap="1" wp14:anchorId="33014F6B" wp14:editId="2FD30DDA">
                <wp:simplePos x="0" y="0"/>
                <wp:positionH relativeFrom="column">
                  <wp:posOffset>619125</wp:posOffset>
                </wp:positionH>
                <wp:positionV relativeFrom="paragraph">
                  <wp:posOffset>70485</wp:posOffset>
                </wp:positionV>
                <wp:extent cx="5543550" cy="2733675"/>
                <wp:effectExtent l="0" t="8890" r="0" b="635"/>
                <wp:wrapNone/>
                <wp:docPr id="6"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2741B25" w14:textId="77777777" w:rsidR="00414A9A" w:rsidRPr="00B6410D" w:rsidRDefault="00414A9A" w:rsidP="00ED4220">
                            <w:pPr>
                              <w:jc w:val="center"/>
                              <w:rPr>
                                <w:rFonts w:asciiTheme="minorHAnsi" w:hAnsiTheme="minorHAnsi"/>
                                <w:sz w:val="72"/>
                              </w:rPr>
                            </w:pPr>
                            <w:r w:rsidRPr="00B6410D">
                              <w:rPr>
                                <w:rFonts w:asciiTheme="minorHAnsi" w:hAnsiTheme="minorHAnsi"/>
                                <w:sz w:val="72"/>
                              </w:rPr>
                              <w:t>William Ford C of E Junior School</w:t>
                            </w:r>
                          </w:p>
                          <w:p w14:paraId="5B422418" w14:textId="77777777" w:rsidR="00414A9A" w:rsidRPr="00B6410D" w:rsidRDefault="00414A9A" w:rsidP="00ED4220">
                            <w:pPr>
                              <w:jc w:val="center"/>
                              <w:rPr>
                                <w:rFonts w:asciiTheme="minorHAnsi" w:hAnsiTheme="minorHAnsi"/>
                                <w:sz w:val="72"/>
                              </w:rPr>
                            </w:pPr>
                          </w:p>
                          <w:p w14:paraId="136F9BC4" w14:textId="77777777" w:rsidR="00414A9A" w:rsidRPr="00B6410D" w:rsidRDefault="00414A9A" w:rsidP="00ED4220">
                            <w:pPr>
                              <w:jc w:val="center"/>
                              <w:rPr>
                                <w:rFonts w:asciiTheme="minorHAnsi" w:hAnsiTheme="minorHAnsi"/>
                                <w:b/>
                                <w:sz w:val="72"/>
                              </w:rPr>
                            </w:pPr>
                            <w:r w:rsidRPr="00B6410D">
                              <w:rPr>
                                <w:rFonts w:asciiTheme="minorHAnsi" w:hAnsiTheme="minorHAnsi"/>
                                <w:b/>
                                <w:sz w:val="72"/>
                              </w:rPr>
                              <w:t>Safeguarding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014F6B" id="AutoShape 3767" o:spid="_x0000_s1026" style="position:absolute;margin-left:48.75pt;margin-top:5.55pt;width:436.5pt;height:215.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" fillcolor="#e2efd9" stroked="f" strokecolor="#00b050" strokeweight="4.5pt">
                <v:textbox>
                  <w:txbxContent>
                    <w:p w14:paraId="22741B25" w14:textId="77777777" w:rsidR="00414A9A" w:rsidRPr="00B6410D" w:rsidRDefault="00414A9A" w:rsidP="00ED4220">
                      <w:pPr>
                        <w:jc w:val="center"/>
                        <w:rPr>
                          <w:rFonts w:asciiTheme="minorHAnsi" w:hAnsiTheme="minorHAnsi"/>
                          <w:sz w:val="72"/>
                        </w:rPr>
                      </w:pPr>
                      <w:r w:rsidRPr="00B6410D">
                        <w:rPr>
                          <w:rFonts w:asciiTheme="minorHAnsi" w:hAnsiTheme="minorHAnsi"/>
                          <w:sz w:val="72"/>
                        </w:rPr>
                        <w:t>William Ford C of E Junior School</w:t>
                      </w:r>
                    </w:p>
                    <w:p w14:paraId="5B422418" w14:textId="77777777" w:rsidR="00414A9A" w:rsidRPr="00B6410D" w:rsidRDefault="00414A9A" w:rsidP="00ED4220">
                      <w:pPr>
                        <w:jc w:val="center"/>
                        <w:rPr>
                          <w:rFonts w:asciiTheme="minorHAnsi" w:hAnsiTheme="minorHAnsi"/>
                          <w:sz w:val="72"/>
                        </w:rPr>
                      </w:pPr>
                    </w:p>
                    <w:p w14:paraId="136F9BC4" w14:textId="77777777" w:rsidR="00414A9A" w:rsidRPr="00B6410D" w:rsidRDefault="00414A9A" w:rsidP="00ED4220">
                      <w:pPr>
                        <w:jc w:val="center"/>
                        <w:rPr>
                          <w:rFonts w:asciiTheme="minorHAnsi" w:hAnsiTheme="minorHAnsi"/>
                          <w:b/>
                          <w:sz w:val="72"/>
                        </w:rPr>
                      </w:pPr>
                      <w:r w:rsidRPr="00B6410D">
                        <w:rPr>
                          <w:rFonts w:asciiTheme="minorHAnsi" w:hAnsiTheme="minorHAnsi"/>
                          <w:b/>
                          <w:sz w:val="72"/>
                        </w:rPr>
                        <w:t>Safeguarding Policy</w:t>
                      </w:r>
                    </w:p>
                  </w:txbxContent>
                </v:textbox>
              </v:roundrect>
            </w:pict>
          </mc:Fallback>
        </mc:AlternateContent>
      </w:r>
    </w:p>
    <w:p w14:paraId="6458D7CC" w14:textId="77777777" w:rsidR="00A3282D" w:rsidRPr="00AD0319" w:rsidRDefault="00A3282D">
      <w:pPr>
        <w:rPr>
          <w:rFonts w:cs="Arial"/>
          <w:vertAlign w:val="subscript"/>
        </w:rPr>
      </w:pPr>
    </w:p>
    <w:p w14:paraId="3F5B957D" w14:textId="77777777" w:rsidR="00A3282D" w:rsidRPr="00AD0319" w:rsidRDefault="00A3282D">
      <w:pPr>
        <w:rPr>
          <w:rFonts w:cs="Arial"/>
          <w:vertAlign w:val="subscript"/>
        </w:rPr>
      </w:pPr>
    </w:p>
    <w:p w14:paraId="3782A7DD" w14:textId="77777777" w:rsidR="00A3282D" w:rsidRPr="00AD0319" w:rsidRDefault="00A3282D">
      <w:pPr>
        <w:rPr>
          <w:rFonts w:cs="Arial"/>
          <w:vertAlign w:val="subscript"/>
        </w:rPr>
      </w:pPr>
    </w:p>
    <w:p w14:paraId="2A6E9FC1" w14:textId="77777777" w:rsidR="00A3282D" w:rsidRPr="00AD0319" w:rsidRDefault="00A3282D">
      <w:pPr>
        <w:rPr>
          <w:rFonts w:cs="Arial"/>
          <w:vertAlign w:val="subscript"/>
        </w:rPr>
      </w:pPr>
    </w:p>
    <w:p w14:paraId="70F37A1D" w14:textId="77777777" w:rsidR="00A3282D" w:rsidRPr="00AD0319" w:rsidRDefault="00A3282D">
      <w:pPr>
        <w:rPr>
          <w:rFonts w:cs="Arial"/>
          <w:vertAlign w:val="subscript"/>
        </w:rPr>
      </w:pPr>
    </w:p>
    <w:p w14:paraId="47A0A3EB" w14:textId="77777777" w:rsidR="00A3282D" w:rsidRPr="00AD0319" w:rsidRDefault="00A3282D">
      <w:pPr>
        <w:rPr>
          <w:rFonts w:cs="Arial"/>
          <w:vertAlign w:val="subscript"/>
        </w:rPr>
      </w:pPr>
    </w:p>
    <w:p w14:paraId="78BD5219" w14:textId="77777777" w:rsidR="00A3282D" w:rsidRPr="00AD0319" w:rsidRDefault="00A3282D">
      <w:pPr>
        <w:rPr>
          <w:rFonts w:cs="Arial"/>
          <w:vertAlign w:val="subscript"/>
        </w:rPr>
      </w:pPr>
    </w:p>
    <w:p w14:paraId="12038039" w14:textId="77777777" w:rsidR="00A3282D" w:rsidRPr="00AD0319" w:rsidRDefault="00A3282D">
      <w:pPr>
        <w:rPr>
          <w:rFonts w:cs="Arial"/>
          <w:vertAlign w:val="subscript"/>
        </w:rPr>
      </w:pPr>
    </w:p>
    <w:p w14:paraId="2B5AB6FE" w14:textId="77777777" w:rsidR="00A3282D" w:rsidRPr="00AD0319" w:rsidRDefault="00A3282D">
      <w:pPr>
        <w:rPr>
          <w:rFonts w:cs="Arial"/>
          <w:vertAlign w:val="subscript"/>
        </w:rPr>
      </w:pPr>
    </w:p>
    <w:p w14:paraId="522AEF29" w14:textId="77777777" w:rsidR="00A3282D" w:rsidRPr="00AD0319" w:rsidRDefault="00A3282D">
      <w:pPr>
        <w:rPr>
          <w:rFonts w:cs="Arial"/>
          <w:vertAlign w:val="subscript"/>
        </w:rPr>
      </w:pPr>
    </w:p>
    <w:p w14:paraId="5425DD46" w14:textId="77777777" w:rsidR="00A3282D" w:rsidRPr="00AD0319" w:rsidRDefault="00A3282D">
      <w:pPr>
        <w:rPr>
          <w:rFonts w:cs="Arial"/>
          <w:vertAlign w:val="subscript"/>
        </w:rPr>
      </w:pPr>
    </w:p>
    <w:p w14:paraId="4BA6970D" w14:textId="77777777" w:rsidR="00A3282D" w:rsidRPr="00AD0319" w:rsidRDefault="00A3282D">
      <w:pPr>
        <w:rPr>
          <w:rFonts w:cs="Arial"/>
          <w:vertAlign w:val="subscript"/>
        </w:rPr>
      </w:pPr>
    </w:p>
    <w:p w14:paraId="50FDB8A5" w14:textId="77777777" w:rsidR="00A3282D" w:rsidRPr="00AD0319" w:rsidRDefault="00A3282D">
      <w:pPr>
        <w:rPr>
          <w:rFonts w:cs="Arial"/>
          <w:vertAlign w:val="subscript"/>
        </w:rPr>
      </w:pPr>
    </w:p>
    <w:p w14:paraId="30A17380" w14:textId="77777777" w:rsidR="00A3282D" w:rsidRPr="00AD0319" w:rsidRDefault="00A3282D">
      <w:pPr>
        <w:rPr>
          <w:rFonts w:cs="Arial"/>
          <w:vertAlign w:val="subscript"/>
        </w:rPr>
      </w:pPr>
    </w:p>
    <w:p w14:paraId="3CD8BC02" w14:textId="77777777" w:rsidR="00A3282D" w:rsidRPr="00AD0319" w:rsidRDefault="00A3282D">
      <w:pPr>
        <w:rPr>
          <w:rFonts w:cs="Arial"/>
          <w:vertAlign w:val="subscript"/>
        </w:rPr>
      </w:pPr>
    </w:p>
    <w:p w14:paraId="61B16FA4" w14:textId="77777777" w:rsidR="00A3282D" w:rsidRPr="00AD0319" w:rsidRDefault="00A3282D">
      <w:pPr>
        <w:rPr>
          <w:rFonts w:cs="Arial"/>
          <w:vertAlign w:val="subscript"/>
        </w:rPr>
      </w:pPr>
    </w:p>
    <w:p w14:paraId="6F14DB64" w14:textId="77777777" w:rsidR="00A3282D" w:rsidRPr="00AD0319" w:rsidRDefault="00A3282D">
      <w:pPr>
        <w:rPr>
          <w:rFonts w:cs="Arial"/>
          <w:vertAlign w:val="subscript"/>
        </w:rPr>
      </w:pPr>
    </w:p>
    <w:p w14:paraId="0E316BFD" w14:textId="77777777" w:rsidR="00A3282D" w:rsidRPr="00AD0319" w:rsidRDefault="00A3282D">
      <w:pPr>
        <w:rPr>
          <w:rFonts w:cs="Arial"/>
          <w:vertAlign w:val="subscript"/>
        </w:rPr>
      </w:pPr>
    </w:p>
    <w:p w14:paraId="190888AD" w14:textId="77777777" w:rsidR="00A3282D" w:rsidRDefault="00A3282D">
      <w:pPr>
        <w:rPr>
          <w:rFonts w:cs="Arial"/>
          <w:vertAlign w:val="subscript"/>
        </w:rPr>
      </w:pPr>
    </w:p>
    <w:p w14:paraId="59EED50A" w14:textId="77777777" w:rsidR="00404D51" w:rsidRPr="00AD0319" w:rsidRDefault="00404D51">
      <w:pPr>
        <w:rPr>
          <w:rFonts w:cs="Arial"/>
          <w:vertAlign w:val="subscript"/>
        </w:rPr>
      </w:pPr>
    </w:p>
    <w:p w14:paraId="74A9006F" w14:textId="3BC82129" w:rsidR="00A3282D" w:rsidRPr="00AD0319" w:rsidRDefault="00A3282D" w:rsidP="480C6EF6">
      <w:pPr>
        <w:rPr>
          <w:rFonts w:cs="Arial"/>
          <w:vertAlign w:val="subscript"/>
        </w:rPr>
      </w:pPr>
    </w:p>
    <w:p w14:paraId="12829724" w14:textId="77777777" w:rsidR="00A3282D" w:rsidRPr="00AD0319" w:rsidRDefault="00A3282D">
      <w:pPr>
        <w:rPr>
          <w:rFonts w:cs="Arial"/>
          <w:vertAlign w:val="subscript"/>
        </w:rPr>
      </w:pPr>
    </w:p>
    <w:p w14:paraId="36ECFA73" w14:textId="77777777" w:rsidR="00A3282D" w:rsidRPr="00AD0319" w:rsidRDefault="00A3282D">
      <w:pPr>
        <w:rPr>
          <w:rFonts w:cs="Arial"/>
          <w:vertAlign w:val="subscript"/>
        </w:rPr>
      </w:pPr>
    </w:p>
    <w:p w14:paraId="3C50D45C" w14:textId="4D2F03D1" w:rsidR="00A3282D" w:rsidRPr="00AD0319" w:rsidRDefault="00A52CFF">
      <w:pPr>
        <w:rPr>
          <w:rFonts w:cs="Arial"/>
          <w:vertAlign w:val="subscript"/>
        </w:rPr>
      </w:pPr>
      <w:r w:rsidRPr="00AD0319">
        <w:rPr>
          <w:rFonts w:cs="Arial"/>
          <w:noProof/>
          <w:vertAlign w:val="subscript"/>
          <w:lang w:val="en-GB" w:eastAsia="en-GB"/>
        </w:rPr>
        <mc:AlternateContent>
          <mc:Choice Requires="wps">
            <w:drawing>
              <wp:anchor distT="0" distB="0" distL="114300" distR="114300" simplePos="0" relativeHeight="251658240" behindDoc="0" locked="0" layoutInCell="1" allowOverlap="1" wp14:anchorId="5450835A" wp14:editId="363C950E">
                <wp:simplePos x="0" y="0"/>
                <wp:positionH relativeFrom="column">
                  <wp:posOffset>0</wp:posOffset>
                </wp:positionH>
                <wp:positionV relativeFrom="paragraph">
                  <wp:posOffset>24130</wp:posOffset>
                </wp:positionV>
                <wp:extent cx="4105275" cy="14097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44D536" w14:textId="77777777"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To be reviewed: Annually</w:t>
                            </w:r>
                          </w:p>
                          <w:p w14:paraId="7032D43E" w14:textId="2C58FF67"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 xml:space="preserve">Date of last review: </w:t>
                            </w:r>
                            <w:r w:rsidR="004D50A2">
                              <w:rPr>
                                <w:rFonts w:asciiTheme="minorHAnsi" w:hAnsiTheme="minorHAnsi" w:cstheme="minorHAnsi"/>
                                <w:szCs w:val="72"/>
                              </w:rPr>
                              <w:t>Autumn</w:t>
                            </w:r>
                            <w:r w:rsidR="008834B2">
                              <w:rPr>
                                <w:rFonts w:asciiTheme="minorHAnsi" w:hAnsiTheme="minorHAnsi" w:cstheme="minorHAnsi"/>
                                <w:szCs w:val="72"/>
                              </w:rPr>
                              <w:t xml:space="preserve"> 202</w:t>
                            </w:r>
                            <w:r w:rsidR="002A45CC">
                              <w:rPr>
                                <w:rFonts w:asciiTheme="minorHAnsi" w:hAnsiTheme="minorHAnsi" w:cstheme="minorHAnsi"/>
                                <w:szCs w:val="72"/>
                              </w:rPr>
                              <w:t>5</w:t>
                            </w:r>
                          </w:p>
                          <w:p w14:paraId="32B2C7DF" w14:textId="6B9ED0F1"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 xml:space="preserve">Date of next review: </w:t>
                            </w:r>
                            <w:r w:rsidR="004D50A2">
                              <w:rPr>
                                <w:rFonts w:asciiTheme="minorHAnsi" w:hAnsiTheme="minorHAnsi" w:cstheme="minorHAnsi"/>
                                <w:szCs w:val="72"/>
                              </w:rPr>
                              <w:t>Autumn</w:t>
                            </w:r>
                            <w:r w:rsidR="008834B2">
                              <w:rPr>
                                <w:rFonts w:asciiTheme="minorHAnsi" w:hAnsiTheme="minorHAnsi" w:cstheme="minorHAnsi"/>
                                <w:szCs w:val="72"/>
                              </w:rPr>
                              <w:t xml:space="preserve"> 202</w:t>
                            </w:r>
                            <w:r w:rsidR="002A45CC">
                              <w:rPr>
                                <w:rFonts w:asciiTheme="minorHAnsi" w:hAnsiTheme="minorHAnsi" w:cstheme="minorHAnsi"/>
                                <w:szCs w:val="72"/>
                              </w:rPr>
                              <w:t>6</w:t>
                            </w:r>
                          </w:p>
                          <w:p w14:paraId="0FAA81EB" w14:textId="1B92D227"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Ratified by Governing Body:</w:t>
                            </w:r>
                            <w:r w:rsidR="008834B2">
                              <w:rPr>
                                <w:rFonts w:asciiTheme="minorHAnsi" w:hAnsiTheme="minorHAnsi" w:cstheme="minorHAnsi"/>
                                <w:szCs w:val="72"/>
                              </w:rPr>
                              <w:t xml:space="preserve"> </w:t>
                            </w:r>
                            <w:r w:rsidR="004D50A2">
                              <w:rPr>
                                <w:rFonts w:asciiTheme="minorHAnsi" w:hAnsiTheme="minorHAnsi" w:cstheme="minorHAnsi"/>
                                <w:szCs w:val="72"/>
                              </w:rPr>
                              <w:t>Autumn</w:t>
                            </w:r>
                            <w:r w:rsidR="008834B2">
                              <w:rPr>
                                <w:rFonts w:asciiTheme="minorHAnsi" w:hAnsiTheme="minorHAnsi" w:cstheme="minorHAnsi"/>
                                <w:szCs w:val="72"/>
                              </w:rPr>
                              <w:t xml:space="preserve"> </w:t>
                            </w:r>
                            <w:r w:rsidR="008834B2" w:rsidRPr="002A45CC">
                              <w:rPr>
                                <w:rFonts w:asciiTheme="minorHAnsi" w:hAnsiTheme="minorHAnsi" w:cstheme="minorHAnsi"/>
                                <w:color w:val="FF0000"/>
                                <w:szCs w:val="72"/>
                              </w:rPr>
                              <w:t>202</w:t>
                            </w:r>
                            <w:r w:rsidR="004D50A2" w:rsidRPr="002A45CC">
                              <w:rPr>
                                <w:rFonts w:asciiTheme="minorHAnsi" w:hAnsiTheme="minorHAnsi" w:cstheme="minorHAnsi"/>
                                <w:color w:val="FF0000"/>
                                <w:szCs w:val="72"/>
                              </w:rPr>
                              <w:t>3</w:t>
                            </w:r>
                          </w:p>
                          <w:p w14:paraId="1B46C7ED" w14:textId="77777777" w:rsidR="00414A9A" w:rsidRPr="003816F5" w:rsidRDefault="00414A9A" w:rsidP="00756F5C">
                            <w:pPr>
                              <w:shd w:val="clear" w:color="auto" w:fill="D9D9D9"/>
                              <w:rPr>
                                <w:rFonts w:asciiTheme="minorHAnsi" w:hAnsiTheme="minorHAnsi" w:cstheme="minorHAnsi"/>
                                <w:szCs w:val="72"/>
                              </w:rPr>
                            </w:pPr>
                          </w:p>
                          <w:p w14:paraId="05708161" w14:textId="77777777" w:rsidR="00414A9A" w:rsidRPr="003816F5" w:rsidRDefault="00414A9A" w:rsidP="00756F5C">
                            <w:pPr>
                              <w:shd w:val="clear" w:color="auto" w:fill="D9D9D9"/>
                              <w:rPr>
                                <w:rFonts w:asciiTheme="minorHAnsi" w:hAnsiTheme="minorHAnsi" w:cstheme="minorHAnsi"/>
                                <w:szCs w:val="72"/>
                              </w:rPr>
                            </w:pPr>
                          </w:p>
                          <w:p w14:paraId="48201525" w14:textId="77777777" w:rsidR="00414A9A" w:rsidRPr="003816F5" w:rsidRDefault="00414A9A" w:rsidP="00756F5C">
                            <w:pPr>
                              <w:shd w:val="clear" w:color="auto" w:fill="D9D9D9"/>
                              <w:rPr>
                                <w:rFonts w:asciiTheme="minorHAnsi" w:hAnsiTheme="minorHAnsi" w:cstheme="minorHAnsi"/>
                                <w:sz w:val="6"/>
                              </w:rPr>
                            </w:pPr>
                            <w:r w:rsidRPr="003816F5">
                              <w:rPr>
                                <w:rFonts w:asciiTheme="minorHAnsi" w:hAnsiTheme="minorHAnsi" w:cstheme="minorHAnsi"/>
                                <w:szCs w:val="72"/>
                              </w:rPr>
                              <w:t>Signed by Chair of Governors: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0835A" id="_x0000_t202" coordsize="21600,21600" o:spt="202" path="m,l,21600r21600,l21600,xe">
                <v:stroke joinstyle="miter"/>
                <v:path gradientshapeok="t" o:connecttype="rect"/>
              </v:shapetype>
              <v:shape id="Text Box 5" o:spid="_x0000_s1027" type="#_x0000_t202" style="position:absolute;margin-left:0;margin-top:1.9pt;width:323.25pt;height:1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" stroked="f">
                <v:textbox>
                  <w:txbxContent>
                    <w:p w14:paraId="0644D536" w14:textId="77777777"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To be reviewed: Annually</w:t>
                      </w:r>
                    </w:p>
                    <w:p w14:paraId="7032D43E" w14:textId="2C58FF67"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 xml:space="preserve">Date of last review: </w:t>
                      </w:r>
                      <w:r w:rsidR="004D50A2">
                        <w:rPr>
                          <w:rFonts w:asciiTheme="minorHAnsi" w:hAnsiTheme="minorHAnsi" w:cstheme="minorHAnsi"/>
                          <w:szCs w:val="72"/>
                        </w:rPr>
                        <w:t>Autumn</w:t>
                      </w:r>
                      <w:r w:rsidR="008834B2">
                        <w:rPr>
                          <w:rFonts w:asciiTheme="minorHAnsi" w:hAnsiTheme="minorHAnsi" w:cstheme="minorHAnsi"/>
                          <w:szCs w:val="72"/>
                        </w:rPr>
                        <w:t xml:space="preserve"> 202</w:t>
                      </w:r>
                      <w:r w:rsidR="002A45CC">
                        <w:rPr>
                          <w:rFonts w:asciiTheme="minorHAnsi" w:hAnsiTheme="minorHAnsi" w:cstheme="minorHAnsi"/>
                          <w:szCs w:val="72"/>
                        </w:rPr>
                        <w:t>5</w:t>
                      </w:r>
                    </w:p>
                    <w:p w14:paraId="32B2C7DF" w14:textId="6B9ED0F1"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 xml:space="preserve">Date of next review: </w:t>
                      </w:r>
                      <w:r w:rsidR="004D50A2">
                        <w:rPr>
                          <w:rFonts w:asciiTheme="minorHAnsi" w:hAnsiTheme="minorHAnsi" w:cstheme="minorHAnsi"/>
                          <w:szCs w:val="72"/>
                        </w:rPr>
                        <w:t>Autumn</w:t>
                      </w:r>
                      <w:r w:rsidR="008834B2">
                        <w:rPr>
                          <w:rFonts w:asciiTheme="minorHAnsi" w:hAnsiTheme="minorHAnsi" w:cstheme="minorHAnsi"/>
                          <w:szCs w:val="72"/>
                        </w:rPr>
                        <w:t xml:space="preserve"> 202</w:t>
                      </w:r>
                      <w:r w:rsidR="002A45CC">
                        <w:rPr>
                          <w:rFonts w:asciiTheme="minorHAnsi" w:hAnsiTheme="minorHAnsi" w:cstheme="minorHAnsi"/>
                          <w:szCs w:val="72"/>
                        </w:rPr>
                        <w:t>6</w:t>
                      </w:r>
                    </w:p>
                    <w:p w14:paraId="0FAA81EB" w14:textId="1B92D227" w:rsidR="00414A9A" w:rsidRPr="003816F5" w:rsidRDefault="00414A9A" w:rsidP="00756F5C">
                      <w:pPr>
                        <w:shd w:val="clear" w:color="auto" w:fill="D9D9D9"/>
                        <w:rPr>
                          <w:rFonts w:asciiTheme="minorHAnsi" w:hAnsiTheme="minorHAnsi" w:cstheme="minorHAnsi"/>
                          <w:szCs w:val="72"/>
                        </w:rPr>
                      </w:pPr>
                      <w:r w:rsidRPr="003816F5">
                        <w:rPr>
                          <w:rFonts w:asciiTheme="minorHAnsi" w:hAnsiTheme="minorHAnsi" w:cstheme="minorHAnsi"/>
                          <w:szCs w:val="72"/>
                        </w:rPr>
                        <w:t>Ratified by Governing Body:</w:t>
                      </w:r>
                      <w:r w:rsidR="008834B2">
                        <w:rPr>
                          <w:rFonts w:asciiTheme="minorHAnsi" w:hAnsiTheme="minorHAnsi" w:cstheme="minorHAnsi"/>
                          <w:szCs w:val="72"/>
                        </w:rPr>
                        <w:t xml:space="preserve"> </w:t>
                      </w:r>
                      <w:r w:rsidR="004D50A2">
                        <w:rPr>
                          <w:rFonts w:asciiTheme="minorHAnsi" w:hAnsiTheme="minorHAnsi" w:cstheme="minorHAnsi"/>
                          <w:szCs w:val="72"/>
                        </w:rPr>
                        <w:t>Autumn</w:t>
                      </w:r>
                      <w:r w:rsidR="008834B2">
                        <w:rPr>
                          <w:rFonts w:asciiTheme="minorHAnsi" w:hAnsiTheme="minorHAnsi" w:cstheme="minorHAnsi"/>
                          <w:szCs w:val="72"/>
                        </w:rPr>
                        <w:t xml:space="preserve"> </w:t>
                      </w:r>
                      <w:r w:rsidR="008834B2" w:rsidRPr="002A45CC">
                        <w:rPr>
                          <w:rFonts w:asciiTheme="minorHAnsi" w:hAnsiTheme="minorHAnsi" w:cstheme="minorHAnsi"/>
                          <w:color w:val="FF0000"/>
                          <w:szCs w:val="72"/>
                        </w:rPr>
                        <w:t>202</w:t>
                      </w:r>
                      <w:r w:rsidR="004D50A2" w:rsidRPr="002A45CC">
                        <w:rPr>
                          <w:rFonts w:asciiTheme="minorHAnsi" w:hAnsiTheme="minorHAnsi" w:cstheme="minorHAnsi"/>
                          <w:color w:val="FF0000"/>
                          <w:szCs w:val="72"/>
                        </w:rPr>
                        <w:t>3</w:t>
                      </w:r>
                    </w:p>
                    <w:p w14:paraId="1B46C7ED" w14:textId="77777777" w:rsidR="00414A9A" w:rsidRPr="003816F5" w:rsidRDefault="00414A9A" w:rsidP="00756F5C">
                      <w:pPr>
                        <w:shd w:val="clear" w:color="auto" w:fill="D9D9D9"/>
                        <w:rPr>
                          <w:rFonts w:asciiTheme="minorHAnsi" w:hAnsiTheme="minorHAnsi" w:cstheme="minorHAnsi"/>
                          <w:szCs w:val="72"/>
                        </w:rPr>
                      </w:pPr>
                    </w:p>
                    <w:p w14:paraId="05708161" w14:textId="77777777" w:rsidR="00414A9A" w:rsidRPr="003816F5" w:rsidRDefault="00414A9A" w:rsidP="00756F5C">
                      <w:pPr>
                        <w:shd w:val="clear" w:color="auto" w:fill="D9D9D9"/>
                        <w:rPr>
                          <w:rFonts w:asciiTheme="minorHAnsi" w:hAnsiTheme="minorHAnsi" w:cstheme="minorHAnsi"/>
                          <w:szCs w:val="72"/>
                        </w:rPr>
                      </w:pPr>
                    </w:p>
                    <w:p w14:paraId="48201525" w14:textId="77777777" w:rsidR="00414A9A" w:rsidRPr="003816F5" w:rsidRDefault="00414A9A" w:rsidP="00756F5C">
                      <w:pPr>
                        <w:shd w:val="clear" w:color="auto" w:fill="D9D9D9"/>
                        <w:rPr>
                          <w:rFonts w:asciiTheme="minorHAnsi" w:hAnsiTheme="minorHAnsi" w:cstheme="minorHAnsi"/>
                          <w:sz w:val="6"/>
                        </w:rPr>
                      </w:pPr>
                      <w:r w:rsidRPr="003816F5">
                        <w:rPr>
                          <w:rFonts w:asciiTheme="minorHAnsi" w:hAnsiTheme="minorHAnsi" w:cstheme="minorHAnsi"/>
                          <w:szCs w:val="72"/>
                        </w:rPr>
                        <w:t>Signed by Chair of Governors:</w:t>
                      </w:r>
                    </w:p>
                  </w:txbxContent>
                </v:textbox>
              </v:shape>
            </w:pict>
          </mc:Fallback>
        </mc:AlternateContent>
      </w:r>
    </w:p>
    <w:p w14:paraId="03EFAB50" w14:textId="77777777" w:rsidR="00A3282D" w:rsidRPr="00AD0319" w:rsidRDefault="00A3282D">
      <w:pPr>
        <w:rPr>
          <w:rFonts w:cs="Arial"/>
          <w:vertAlign w:val="subscript"/>
        </w:rPr>
      </w:pPr>
    </w:p>
    <w:p w14:paraId="1C8BC008" w14:textId="77777777" w:rsidR="00A3282D" w:rsidRPr="00AD0319" w:rsidRDefault="00A3282D">
      <w:pPr>
        <w:rPr>
          <w:rFonts w:cs="Arial"/>
          <w:vertAlign w:val="subscript"/>
        </w:rPr>
      </w:pPr>
    </w:p>
    <w:p w14:paraId="3852AD93" w14:textId="77777777" w:rsidR="00A3282D" w:rsidRPr="00AD0319" w:rsidRDefault="00A3282D">
      <w:pPr>
        <w:rPr>
          <w:rFonts w:cs="Arial"/>
          <w:vertAlign w:val="subscript"/>
        </w:rPr>
      </w:pPr>
    </w:p>
    <w:p w14:paraId="56D9C2DB" w14:textId="77777777" w:rsidR="00A3282D" w:rsidRPr="00AD0319" w:rsidRDefault="00A3282D">
      <w:pPr>
        <w:rPr>
          <w:rFonts w:cs="Arial"/>
          <w:vertAlign w:val="subscript"/>
        </w:rPr>
      </w:pPr>
    </w:p>
    <w:p w14:paraId="7B153F52" w14:textId="77777777" w:rsidR="00A3282D" w:rsidRPr="00AD0319" w:rsidRDefault="00A3282D">
      <w:pPr>
        <w:rPr>
          <w:rFonts w:cs="Arial"/>
          <w:vertAlign w:val="subscript"/>
        </w:rPr>
      </w:pPr>
    </w:p>
    <w:p w14:paraId="792B1EFA" w14:textId="77777777" w:rsidR="00A3282D" w:rsidRPr="00AD0319" w:rsidRDefault="00A3282D">
      <w:pPr>
        <w:rPr>
          <w:rFonts w:cs="Arial"/>
          <w:vertAlign w:val="subscript"/>
        </w:rPr>
      </w:pPr>
    </w:p>
    <w:p w14:paraId="06505622" w14:textId="77777777" w:rsidR="00A3282D" w:rsidRPr="00AD0319" w:rsidRDefault="00A3282D">
      <w:pPr>
        <w:rPr>
          <w:rFonts w:cs="Arial"/>
          <w:vertAlign w:val="subscript"/>
        </w:rPr>
      </w:pPr>
    </w:p>
    <w:p w14:paraId="53050CD3" w14:textId="26BA10A9" w:rsidR="00A3282D" w:rsidRDefault="00A52CFF">
      <w:pPr>
        <w:rPr>
          <w:rFonts w:cs="Arial"/>
          <w:vertAlign w:val="subscript"/>
        </w:rPr>
      </w:pPr>
      <w:r>
        <w:rPr>
          <w:noProof/>
          <w:lang w:val="en-GB" w:eastAsia="en-GB"/>
        </w:rPr>
        <w:lastRenderedPageBreak/>
        <w:drawing>
          <wp:anchor distT="0" distB="0" distL="114300" distR="114300" simplePos="0" relativeHeight="251658242" behindDoc="0" locked="0" layoutInCell="1" allowOverlap="1" wp14:anchorId="2FCBF87A" wp14:editId="0A7ADE98">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C9D685" w14:textId="77777777" w:rsidR="002E762A" w:rsidRDefault="002E762A">
      <w:pPr>
        <w:rPr>
          <w:rFonts w:cs="Arial"/>
          <w:vertAlign w:val="subscript"/>
        </w:rPr>
      </w:pPr>
    </w:p>
    <w:p w14:paraId="713753F3" w14:textId="77777777" w:rsidR="002E762A" w:rsidRDefault="002E762A">
      <w:pPr>
        <w:rPr>
          <w:rFonts w:cs="Arial"/>
          <w:vertAlign w:val="subscript"/>
        </w:rPr>
      </w:pPr>
    </w:p>
    <w:p w14:paraId="729C94D9" w14:textId="77777777" w:rsidR="002E762A" w:rsidRDefault="002E762A">
      <w:pPr>
        <w:rPr>
          <w:rFonts w:cs="Arial"/>
          <w:vertAlign w:val="subscript"/>
        </w:rPr>
      </w:pPr>
    </w:p>
    <w:p w14:paraId="7C074788" w14:textId="77777777" w:rsidR="002E762A" w:rsidRDefault="002E762A">
      <w:pPr>
        <w:rPr>
          <w:rFonts w:cs="Arial"/>
          <w:vertAlign w:val="subscript"/>
        </w:rPr>
      </w:pPr>
    </w:p>
    <w:p w14:paraId="3E50329A" w14:textId="77777777" w:rsidR="002E762A" w:rsidRDefault="002E762A">
      <w:pPr>
        <w:rPr>
          <w:rFonts w:cs="Arial"/>
          <w:vertAlign w:val="subscript"/>
        </w:rPr>
      </w:pPr>
    </w:p>
    <w:p w14:paraId="25B22413" w14:textId="77777777" w:rsidR="002E762A" w:rsidRDefault="002E762A">
      <w:pPr>
        <w:rPr>
          <w:rFonts w:cs="Arial"/>
          <w:vertAlign w:val="subscript"/>
        </w:rPr>
      </w:pPr>
    </w:p>
    <w:p w14:paraId="3E1EB67B" w14:textId="77777777" w:rsidR="002E762A" w:rsidRDefault="002E762A">
      <w:pPr>
        <w:rPr>
          <w:rFonts w:cs="Arial"/>
          <w:vertAlign w:val="subscript"/>
        </w:rPr>
      </w:pPr>
    </w:p>
    <w:p w14:paraId="3B4B74C2" w14:textId="77777777" w:rsidR="002E762A" w:rsidRPr="00244A82" w:rsidRDefault="002E762A" w:rsidP="002E762A">
      <w:pPr>
        <w:rPr>
          <w:rFonts w:asciiTheme="minorHAnsi" w:hAnsiTheme="minorHAnsi" w:cstheme="minorHAnsi"/>
        </w:rPr>
      </w:pPr>
      <w:r w:rsidRPr="00244A82">
        <w:rPr>
          <w:rFonts w:asciiTheme="minorHAnsi" w:hAnsiTheme="minorHAnsi" w:cstheme="minorHAnsi"/>
        </w:rPr>
        <w:t>Our school vision is</w:t>
      </w:r>
    </w:p>
    <w:p w14:paraId="58CB1BC7" w14:textId="4E05FE8A" w:rsidR="002E762A" w:rsidRPr="00244A82" w:rsidRDefault="00A52CFF">
      <w:pPr>
        <w:rPr>
          <w:rFonts w:asciiTheme="minorHAnsi" w:hAnsiTheme="minorHAnsi" w:cstheme="minorHAnsi"/>
          <w:vertAlign w:val="subscript"/>
        </w:rPr>
      </w:pPr>
      <w:r w:rsidRPr="00244A82">
        <w:rPr>
          <w:rFonts w:asciiTheme="minorHAnsi" w:hAnsiTheme="minorHAnsi" w:cstheme="minorHAnsi"/>
          <w:noProof/>
          <w:vertAlign w:val="subscript"/>
          <w:lang w:val="en-GB" w:eastAsia="en-GB"/>
        </w:rPr>
        <mc:AlternateContent>
          <mc:Choice Requires="wps">
            <w:drawing>
              <wp:anchor distT="0" distB="0" distL="114300" distR="114300" simplePos="0" relativeHeight="251658243" behindDoc="0" locked="0" layoutInCell="1" allowOverlap="1" wp14:anchorId="3F081F8F" wp14:editId="1D39D0A5">
                <wp:simplePos x="0" y="0"/>
                <wp:positionH relativeFrom="column">
                  <wp:posOffset>619125</wp:posOffset>
                </wp:positionH>
                <wp:positionV relativeFrom="paragraph">
                  <wp:posOffset>107950</wp:posOffset>
                </wp:positionV>
                <wp:extent cx="5543550" cy="1133475"/>
                <wp:effectExtent l="0" t="8890" r="0" b="635"/>
                <wp:wrapNone/>
                <wp:docPr id="4"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1DDAD3CB" w14:textId="77777777" w:rsidR="00457092" w:rsidRPr="00457092" w:rsidRDefault="00457092" w:rsidP="00457092">
                            <w:pPr>
                              <w:rPr>
                                <w:b/>
                                <w:bCs/>
                                <w:lang w:val="en-GB"/>
                              </w:rPr>
                            </w:pPr>
                            <w:r w:rsidRPr="00457092">
                              <w:rPr>
                                <w:b/>
                                <w:bCs/>
                                <w:lang w:val="en-GB"/>
                              </w:rPr>
                              <w:t>Supporting pupils to be successful, healthy, fulfilled and empowered to make a difference - strengthened by the hope and example of God.</w:t>
                            </w:r>
                          </w:p>
                          <w:p w14:paraId="1B85D9FA" w14:textId="77777777" w:rsidR="00457092" w:rsidRDefault="00457092" w:rsidP="00457092">
                            <w:pPr>
                              <w:rPr>
                                <w:i/>
                                <w:iCs/>
                                <w:lang w:val="en-GB"/>
                              </w:rPr>
                            </w:pPr>
                          </w:p>
                          <w:p w14:paraId="6EFBC9AA" w14:textId="63D91EF7" w:rsidR="00457092" w:rsidRPr="00457092" w:rsidRDefault="00457092" w:rsidP="00457092">
                            <w:pPr>
                              <w:rPr>
                                <w:lang w:val="en-GB"/>
                              </w:rPr>
                            </w:pPr>
                            <w:r w:rsidRPr="00457092">
                              <w:rPr>
                                <w:i/>
                                <w:iCs/>
                                <w:lang w:val="en-GB"/>
                              </w:rPr>
                              <w:t>“Show me your ways, Lord, teach me your paths. Guide me in your truth and teach me.”- Psalm 25:4–5a (NIV)</w:t>
                            </w:r>
                          </w:p>
                          <w:p w14:paraId="12EE9C98" w14:textId="6AD44F8D" w:rsidR="00414A9A" w:rsidRDefault="00414A9A" w:rsidP="002E762A">
                            <w:pPr>
                              <w:rPr>
                                <w:b/>
                              </w:rPr>
                            </w:pPr>
                          </w:p>
                          <w:p w14:paraId="6DFCB733" w14:textId="77777777" w:rsidR="00457092" w:rsidRPr="002E762A" w:rsidRDefault="00457092" w:rsidP="002E762A">
                            <w:pP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081F8F" id="AutoShape 3769" o:spid="_x0000_s1028" style="position:absolute;margin-left:48.75pt;margin-top:8.5pt;width:436.5pt;height:8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" fillcolor="#e2efd9" stroked="f" strokecolor="#00b050" strokeweight="4.5pt">
                <v:textbox>
                  <w:txbxContent>
                    <w:p w14:paraId="1DDAD3CB" w14:textId="77777777" w:rsidR="00457092" w:rsidRPr="00457092" w:rsidRDefault="00457092" w:rsidP="00457092">
                      <w:pPr>
                        <w:rPr>
                          <w:b/>
                          <w:bCs/>
                          <w:lang w:val="en-GB"/>
                        </w:rPr>
                      </w:pPr>
                      <w:r w:rsidRPr="00457092">
                        <w:rPr>
                          <w:b/>
                          <w:bCs/>
                          <w:lang w:val="en-GB"/>
                        </w:rPr>
                        <w:t>Supporting pupils to be successful, healthy, fulfilled and empowered to make a difference - strengthened by the hope and example of God.</w:t>
                      </w:r>
                    </w:p>
                    <w:p w14:paraId="1B85D9FA" w14:textId="77777777" w:rsidR="00457092" w:rsidRDefault="00457092" w:rsidP="00457092">
                      <w:pPr>
                        <w:rPr>
                          <w:i/>
                          <w:iCs/>
                          <w:lang w:val="en-GB"/>
                        </w:rPr>
                      </w:pPr>
                    </w:p>
                    <w:p w14:paraId="6EFBC9AA" w14:textId="63D91EF7" w:rsidR="00457092" w:rsidRPr="00457092" w:rsidRDefault="00457092" w:rsidP="00457092">
                      <w:pPr>
                        <w:rPr>
                          <w:lang w:val="en-GB"/>
                        </w:rPr>
                      </w:pPr>
                      <w:r w:rsidRPr="00457092">
                        <w:rPr>
                          <w:i/>
                          <w:iCs/>
                          <w:lang w:val="en-GB"/>
                        </w:rPr>
                        <w:t>“Show me your ways, Lord, teach me your paths. Guide me in your truth and teach me.”- Psalm 25:4–5a (NIV)</w:t>
                      </w:r>
                    </w:p>
                    <w:p w14:paraId="12EE9C98" w14:textId="6AD44F8D" w:rsidR="00414A9A" w:rsidRDefault="00414A9A" w:rsidP="002E762A">
                      <w:pPr>
                        <w:rPr>
                          <w:b/>
                        </w:rPr>
                      </w:pPr>
                    </w:p>
                    <w:p w14:paraId="6DFCB733" w14:textId="77777777" w:rsidR="00457092" w:rsidRPr="002E762A" w:rsidRDefault="00457092" w:rsidP="002E762A">
                      <w:pPr>
                        <w:rPr>
                          <w:i/>
                        </w:rPr>
                      </w:pPr>
                    </w:p>
                  </w:txbxContent>
                </v:textbox>
              </v:roundrect>
            </w:pict>
          </mc:Fallback>
        </mc:AlternateContent>
      </w:r>
    </w:p>
    <w:p w14:paraId="02F59151" w14:textId="77777777" w:rsidR="002E762A" w:rsidRPr="00244A82" w:rsidRDefault="002E762A">
      <w:pPr>
        <w:rPr>
          <w:rFonts w:asciiTheme="minorHAnsi" w:hAnsiTheme="minorHAnsi" w:cstheme="minorHAnsi"/>
          <w:vertAlign w:val="subscript"/>
        </w:rPr>
      </w:pPr>
    </w:p>
    <w:p w14:paraId="21D472BF" w14:textId="77777777" w:rsidR="002E762A" w:rsidRPr="00244A82" w:rsidRDefault="002E762A">
      <w:pPr>
        <w:rPr>
          <w:rFonts w:asciiTheme="minorHAnsi" w:hAnsiTheme="minorHAnsi" w:cstheme="minorHAnsi"/>
          <w:vertAlign w:val="subscript"/>
        </w:rPr>
      </w:pPr>
    </w:p>
    <w:p w14:paraId="6E42C435" w14:textId="77777777" w:rsidR="002E762A" w:rsidRPr="00244A82" w:rsidRDefault="002E762A">
      <w:pPr>
        <w:rPr>
          <w:rFonts w:asciiTheme="minorHAnsi" w:hAnsiTheme="minorHAnsi" w:cstheme="minorHAnsi"/>
          <w:vertAlign w:val="subscript"/>
        </w:rPr>
      </w:pPr>
    </w:p>
    <w:p w14:paraId="126E064A" w14:textId="77777777" w:rsidR="002E762A" w:rsidRPr="00244A82" w:rsidRDefault="002E762A">
      <w:pPr>
        <w:rPr>
          <w:rFonts w:asciiTheme="minorHAnsi" w:hAnsiTheme="minorHAnsi" w:cstheme="minorHAnsi"/>
          <w:vertAlign w:val="subscript"/>
        </w:rPr>
      </w:pPr>
    </w:p>
    <w:p w14:paraId="21F4010D" w14:textId="77777777" w:rsidR="002E762A" w:rsidRPr="00244A82" w:rsidRDefault="002E762A">
      <w:pPr>
        <w:rPr>
          <w:rFonts w:asciiTheme="minorHAnsi" w:hAnsiTheme="minorHAnsi" w:cstheme="minorHAnsi"/>
          <w:vertAlign w:val="subscript"/>
        </w:rPr>
      </w:pPr>
    </w:p>
    <w:p w14:paraId="28D92418" w14:textId="77777777" w:rsidR="002E762A" w:rsidRPr="00244A82" w:rsidRDefault="002E762A">
      <w:pPr>
        <w:rPr>
          <w:rFonts w:asciiTheme="minorHAnsi" w:hAnsiTheme="minorHAnsi" w:cstheme="minorHAnsi"/>
          <w:vertAlign w:val="subscript"/>
        </w:rPr>
      </w:pPr>
    </w:p>
    <w:p w14:paraId="2D4A746D" w14:textId="77777777" w:rsidR="002E762A" w:rsidRPr="00244A82" w:rsidRDefault="002E762A">
      <w:pPr>
        <w:rPr>
          <w:rFonts w:asciiTheme="minorHAnsi" w:hAnsiTheme="minorHAnsi" w:cstheme="minorHAnsi"/>
          <w:vertAlign w:val="subscript"/>
        </w:rPr>
      </w:pPr>
    </w:p>
    <w:p w14:paraId="1C614CEC" w14:textId="77777777" w:rsidR="002E762A" w:rsidRPr="00244A82" w:rsidRDefault="002E762A">
      <w:pPr>
        <w:rPr>
          <w:rFonts w:asciiTheme="minorHAnsi" w:hAnsiTheme="minorHAnsi" w:cstheme="minorHAnsi"/>
        </w:rPr>
      </w:pPr>
      <w:r w:rsidRPr="00244A82">
        <w:rPr>
          <w:rFonts w:asciiTheme="minorHAnsi" w:hAnsiTheme="minorHAnsi" w:cstheme="minorHAnsi"/>
        </w:rPr>
        <w:t>How our vision applies to this policy</w:t>
      </w:r>
    </w:p>
    <w:p w14:paraId="5BD0AC9C" w14:textId="01E0C70E" w:rsidR="002E762A" w:rsidRPr="00244A82" w:rsidRDefault="00A52CFF">
      <w:pPr>
        <w:rPr>
          <w:rFonts w:asciiTheme="minorHAnsi" w:hAnsiTheme="minorHAnsi" w:cstheme="minorHAnsi"/>
          <w:vertAlign w:val="subscript"/>
        </w:rPr>
      </w:pPr>
      <w:r w:rsidRPr="00244A82">
        <w:rPr>
          <w:rFonts w:asciiTheme="minorHAnsi" w:hAnsiTheme="minorHAnsi" w:cstheme="minorHAnsi"/>
          <w:noProof/>
          <w:vertAlign w:val="subscript"/>
          <w:lang w:val="en-GB" w:eastAsia="en-GB"/>
        </w:rPr>
        <mc:AlternateContent>
          <mc:Choice Requires="wps">
            <w:drawing>
              <wp:anchor distT="0" distB="0" distL="114300" distR="114300" simplePos="0" relativeHeight="251658244" behindDoc="0" locked="0" layoutInCell="1" allowOverlap="1" wp14:anchorId="35AF967A" wp14:editId="00A3FAA7">
                <wp:simplePos x="0" y="0"/>
                <wp:positionH relativeFrom="column">
                  <wp:posOffset>611579</wp:posOffset>
                </wp:positionH>
                <wp:positionV relativeFrom="paragraph">
                  <wp:posOffset>119974</wp:posOffset>
                </wp:positionV>
                <wp:extent cx="5543550" cy="2636322"/>
                <wp:effectExtent l="0" t="0" r="0" b="0"/>
                <wp:wrapNone/>
                <wp:docPr id="3"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636322"/>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5D8EB49" w14:textId="6ECA8577" w:rsidR="00BA5C6E" w:rsidRPr="00BA5C6E" w:rsidRDefault="00BA5C6E" w:rsidP="00BA5C6E">
                            <w:pPr>
                              <w:rPr>
                                <w:rFonts w:asciiTheme="minorHAnsi" w:hAnsiTheme="minorHAnsi" w:cstheme="minorHAnsi"/>
                                <w:lang w:val="en-GB"/>
                              </w:rPr>
                            </w:pPr>
                            <w:r w:rsidRPr="00BA5C6E">
                              <w:rPr>
                                <w:rFonts w:asciiTheme="minorHAnsi" w:hAnsiTheme="minorHAnsi" w:cstheme="minorHAnsi"/>
                                <w:lang w:val="en-GB"/>
                              </w:rPr>
                              <w:t>Our school vision forms the foundation of our safeguarding policy, creating an environment where every child feels safe, supported, and empowered to succeed. We are committed to nurturing the whole child</w:t>
                            </w:r>
                            <w:r w:rsidR="00AA3BC2">
                              <w:rPr>
                                <w:rFonts w:asciiTheme="minorHAnsi" w:hAnsiTheme="minorHAnsi" w:cstheme="minorHAnsi"/>
                                <w:lang w:val="en-GB"/>
                              </w:rPr>
                              <w:t xml:space="preserve">; </w:t>
                            </w:r>
                            <w:r w:rsidRPr="00BA5C6E">
                              <w:rPr>
                                <w:rFonts w:asciiTheme="minorHAnsi" w:hAnsiTheme="minorHAnsi" w:cstheme="minorHAnsi"/>
                                <w:lang w:val="en-GB"/>
                              </w:rPr>
                              <w:t>spiritually, emotionally, and physically</w:t>
                            </w:r>
                            <w:r w:rsidR="00AA3BC2">
                              <w:rPr>
                                <w:rFonts w:asciiTheme="minorHAnsi" w:hAnsiTheme="minorHAnsi" w:cstheme="minorHAnsi"/>
                                <w:lang w:val="en-GB"/>
                              </w:rPr>
                              <w:t xml:space="preserve">, </w:t>
                            </w:r>
                            <w:r w:rsidRPr="00BA5C6E">
                              <w:rPr>
                                <w:rFonts w:asciiTheme="minorHAnsi" w:hAnsiTheme="minorHAnsi" w:cstheme="minorHAnsi"/>
                                <w:lang w:val="en-GB"/>
                              </w:rPr>
                              <w:t>ensuring they are valued, protected, and encouraged to grow.</w:t>
                            </w:r>
                          </w:p>
                          <w:p w14:paraId="703955AC" w14:textId="0B192A9B" w:rsidR="00BA5C6E" w:rsidRPr="00BA5C6E" w:rsidRDefault="00BA5C6E" w:rsidP="00BA5C6E">
                            <w:pPr>
                              <w:rPr>
                                <w:rFonts w:asciiTheme="minorHAnsi" w:hAnsiTheme="minorHAnsi" w:cstheme="minorHAnsi"/>
                                <w:lang w:val="en-GB"/>
                              </w:rPr>
                            </w:pPr>
                            <w:r w:rsidRPr="00BA5C6E">
                              <w:rPr>
                                <w:rFonts w:asciiTheme="minorHAnsi" w:hAnsiTheme="minorHAnsi" w:cstheme="minorHAnsi"/>
                                <w:lang w:val="en-GB"/>
                              </w:rPr>
                              <w:t>We promote health and wellbeing by providing access to emotional support and safe spaces where pupils can express themselves freely. Every child is supported in their personal and spiritual development, knowing they are respected and cared for.</w:t>
                            </w:r>
                            <w:r w:rsidR="00AA3BC2">
                              <w:rPr>
                                <w:rFonts w:asciiTheme="minorHAnsi" w:hAnsiTheme="minorHAnsi" w:cstheme="minorHAnsi"/>
                                <w:lang w:val="en-GB"/>
                              </w:rPr>
                              <w:t xml:space="preserve"> </w:t>
                            </w:r>
                            <w:r w:rsidRPr="00BA5C6E">
                              <w:rPr>
                                <w:rFonts w:asciiTheme="minorHAnsi" w:hAnsiTheme="minorHAnsi" w:cstheme="minorHAnsi"/>
                                <w:lang w:val="en-GB"/>
                              </w:rPr>
                              <w:t>Through this nurturing environment, pupils are empowered to make a difference</w:t>
                            </w:r>
                            <w:r w:rsidR="00AA3BC2">
                              <w:rPr>
                                <w:rFonts w:asciiTheme="minorHAnsi" w:hAnsiTheme="minorHAnsi" w:cstheme="minorHAnsi"/>
                                <w:lang w:val="en-GB"/>
                              </w:rPr>
                              <w:t xml:space="preserve">; </w:t>
                            </w:r>
                            <w:r w:rsidRPr="00BA5C6E">
                              <w:rPr>
                                <w:rFonts w:asciiTheme="minorHAnsi" w:hAnsiTheme="minorHAnsi" w:cstheme="minorHAnsi"/>
                                <w:lang w:val="en-GB"/>
                              </w:rPr>
                              <w:t xml:space="preserve">learning to speak up, make safe choices, and act with confidence and integrity. Guided by the words of </w:t>
                            </w:r>
                            <w:r w:rsidRPr="00BA5C6E">
                              <w:rPr>
                                <w:rFonts w:asciiTheme="minorHAnsi" w:hAnsiTheme="minorHAnsi" w:cstheme="minorHAnsi"/>
                                <w:b/>
                                <w:bCs/>
                                <w:lang w:val="en-GB"/>
                              </w:rPr>
                              <w:t>Psalm 25:4–5a</w:t>
                            </w:r>
                            <w:r w:rsidRPr="00BA5C6E">
                              <w:rPr>
                                <w:rFonts w:asciiTheme="minorHAnsi" w:hAnsiTheme="minorHAnsi" w:cstheme="minorHAnsi"/>
                                <w:lang w:val="en-GB"/>
                              </w:rPr>
                              <w:t>, we seek God's truth and wisdom in building a culture of vigilance, compassion, and honesty, where all children can thrive securely and confidently.</w:t>
                            </w:r>
                          </w:p>
                          <w:p w14:paraId="3B82956A" w14:textId="1BAAE13F" w:rsidR="007322A6" w:rsidRDefault="007322A6" w:rsidP="002E762A">
                            <w:pPr>
                              <w:rPr>
                                <w:rFonts w:asciiTheme="minorHAnsi" w:hAnsiTheme="minorHAnsi" w:cstheme="minorHAnsi"/>
                              </w:rPr>
                            </w:pPr>
                          </w:p>
                          <w:p w14:paraId="436991D1" w14:textId="7A0934D9" w:rsidR="00457092" w:rsidRDefault="00457092" w:rsidP="002E762A">
                            <w:pPr>
                              <w:rPr>
                                <w:i/>
                                <w:sz w:val="32"/>
                              </w:rPr>
                            </w:pPr>
                          </w:p>
                          <w:p w14:paraId="4E3D73D3" w14:textId="77777777" w:rsidR="00D862CA" w:rsidRPr="002E762A" w:rsidRDefault="00D862CA"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AF967A" id="AutoShape 3770" o:spid="_x0000_s1029" style="position:absolute;margin-left:48.15pt;margin-top:9.45pt;width:436.5pt;height:207.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" fillcolor="#e2efd9" stroked="f" strokecolor="#00b050" strokeweight="4.5pt">
                <v:textbox>
                  <w:txbxContent>
                    <w:p w14:paraId="65D8EB49" w14:textId="6ECA8577" w:rsidR="00BA5C6E" w:rsidRPr="00BA5C6E" w:rsidRDefault="00BA5C6E" w:rsidP="00BA5C6E">
                      <w:pPr>
                        <w:rPr>
                          <w:rFonts w:asciiTheme="minorHAnsi" w:hAnsiTheme="minorHAnsi" w:cstheme="minorHAnsi"/>
                          <w:lang w:val="en-GB"/>
                        </w:rPr>
                      </w:pPr>
                      <w:r w:rsidRPr="00BA5C6E">
                        <w:rPr>
                          <w:rFonts w:asciiTheme="minorHAnsi" w:hAnsiTheme="minorHAnsi" w:cstheme="minorHAnsi"/>
                          <w:lang w:val="en-GB"/>
                        </w:rPr>
                        <w:t>Our school vision forms the foundation of our safeguarding policy, creating an environment where every child feels safe, supported, and empowered to succeed. We are committed to nurturing the whole child</w:t>
                      </w:r>
                      <w:r w:rsidR="00AA3BC2">
                        <w:rPr>
                          <w:rFonts w:asciiTheme="minorHAnsi" w:hAnsiTheme="minorHAnsi" w:cstheme="minorHAnsi"/>
                          <w:lang w:val="en-GB"/>
                        </w:rPr>
                        <w:t xml:space="preserve">; </w:t>
                      </w:r>
                      <w:r w:rsidRPr="00BA5C6E">
                        <w:rPr>
                          <w:rFonts w:asciiTheme="minorHAnsi" w:hAnsiTheme="minorHAnsi" w:cstheme="minorHAnsi"/>
                          <w:lang w:val="en-GB"/>
                        </w:rPr>
                        <w:t>spiritually, emotionally, and physically</w:t>
                      </w:r>
                      <w:r w:rsidR="00AA3BC2">
                        <w:rPr>
                          <w:rFonts w:asciiTheme="minorHAnsi" w:hAnsiTheme="minorHAnsi" w:cstheme="minorHAnsi"/>
                          <w:lang w:val="en-GB"/>
                        </w:rPr>
                        <w:t xml:space="preserve">, </w:t>
                      </w:r>
                      <w:r w:rsidRPr="00BA5C6E">
                        <w:rPr>
                          <w:rFonts w:asciiTheme="minorHAnsi" w:hAnsiTheme="minorHAnsi" w:cstheme="minorHAnsi"/>
                          <w:lang w:val="en-GB"/>
                        </w:rPr>
                        <w:t>ensuring they are valued, protected, and encouraged to grow.</w:t>
                      </w:r>
                    </w:p>
                    <w:p w14:paraId="703955AC" w14:textId="0B192A9B" w:rsidR="00BA5C6E" w:rsidRPr="00BA5C6E" w:rsidRDefault="00BA5C6E" w:rsidP="00BA5C6E">
                      <w:pPr>
                        <w:rPr>
                          <w:rFonts w:asciiTheme="minorHAnsi" w:hAnsiTheme="minorHAnsi" w:cstheme="minorHAnsi"/>
                          <w:lang w:val="en-GB"/>
                        </w:rPr>
                      </w:pPr>
                      <w:r w:rsidRPr="00BA5C6E">
                        <w:rPr>
                          <w:rFonts w:asciiTheme="minorHAnsi" w:hAnsiTheme="minorHAnsi" w:cstheme="minorHAnsi"/>
                          <w:lang w:val="en-GB"/>
                        </w:rPr>
                        <w:t>We promote health and wellbeing by providing access to emotional support and safe spaces where pupils can express themselves freely. Every child is supported in their personal and spiritual development, knowing they are respected and cared for.</w:t>
                      </w:r>
                      <w:r w:rsidR="00AA3BC2">
                        <w:rPr>
                          <w:rFonts w:asciiTheme="minorHAnsi" w:hAnsiTheme="minorHAnsi" w:cstheme="minorHAnsi"/>
                          <w:lang w:val="en-GB"/>
                        </w:rPr>
                        <w:t xml:space="preserve"> </w:t>
                      </w:r>
                      <w:r w:rsidRPr="00BA5C6E">
                        <w:rPr>
                          <w:rFonts w:asciiTheme="minorHAnsi" w:hAnsiTheme="minorHAnsi" w:cstheme="minorHAnsi"/>
                          <w:lang w:val="en-GB"/>
                        </w:rPr>
                        <w:t>Through this nurturing environment, pupils are empowered to make a difference</w:t>
                      </w:r>
                      <w:r w:rsidR="00AA3BC2">
                        <w:rPr>
                          <w:rFonts w:asciiTheme="minorHAnsi" w:hAnsiTheme="minorHAnsi" w:cstheme="minorHAnsi"/>
                          <w:lang w:val="en-GB"/>
                        </w:rPr>
                        <w:t xml:space="preserve">; </w:t>
                      </w:r>
                      <w:r w:rsidRPr="00BA5C6E">
                        <w:rPr>
                          <w:rFonts w:asciiTheme="minorHAnsi" w:hAnsiTheme="minorHAnsi" w:cstheme="minorHAnsi"/>
                          <w:lang w:val="en-GB"/>
                        </w:rPr>
                        <w:t xml:space="preserve">learning to speak up, make safe choices, and act with confidence and integrity. Guided by the words of </w:t>
                      </w:r>
                      <w:r w:rsidRPr="00BA5C6E">
                        <w:rPr>
                          <w:rFonts w:asciiTheme="minorHAnsi" w:hAnsiTheme="minorHAnsi" w:cstheme="minorHAnsi"/>
                          <w:b/>
                          <w:bCs/>
                          <w:lang w:val="en-GB"/>
                        </w:rPr>
                        <w:t>Psalm 25:4–5a</w:t>
                      </w:r>
                      <w:r w:rsidRPr="00BA5C6E">
                        <w:rPr>
                          <w:rFonts w:asciiTheme="minorHAnsi" w:hAnsiTheme="minorHAnsi" w:cstheme="minorHAnsi"/>
                          <w:lang w:val="en-GB"/>
                        </w:rPr>
                        <w:t>, we seek God's truth and wisdom in building a culture of vigilance, compassion, and honesty, where all children can thrive securely and confidently.</w:t>
                      </w:r>
                    </w:p>
                    <w:p w14:paraId="3B82956A" w14:textId="1BAAE13F" w:rsidR="007322A6" w:rsidRDefault="007322A6" w:rsidP="002E762A">
                      <w:pPr>
                        <w:rPr>
                          <w:rFonts w:asciiTheme="minorHAnsi" w:hAnsiTheme="minorHAnsi" w:cstheme="minorHAnsi"/>
                        </w:rPr>
                      </w:pPr>
                    </w:p>
                    <w:p w14:paraId="436991D1" w14:textId="7A0934D9" w:rsidR="00457092" w:rsidRDefault="00457092" w:rsidP="002E762A">
                      <w:pPr>
                        <w:rPr>
                          <w:i/>
                          <w:sz w:val="32"/>
                        </w:rPr>
                      </w:pPr>
                    </w:p>
                    <w:p w14:paraId="4E3D73D3" w14:textId="77777777" w:rsidR="00D862CA" w:rsidRPr="002E762A" w:rsidRDefault="00D862CA" w:rsidP="002E762A">
                      <w:pPr>
                        <w:rPr>
                          <w:i/>
                          <w:sz w:val="32"/>
                        </w:rPr>
                      </w:pPr>
                    </w:p>
                  </w:txbxContent>
                </v:textbox>
              </v:roundrect>
            </w:pict>
          </mc:Fallback>
        </mc:AlternateContent>
      </w:r>
    </w:p>
    <w:p w14:paraId="6F7AC352" w14:textId="77777777" w:rsidR="002E762A" w:rsidRPr="00244A82" w:rsidRDefault="002E762A">
      <w:pPr>
        <w:rPr>
          <w:rFonts w:asciiTheme="minorHAnsi" w:hAnsiTheme="minorHAnsi" w:cstheme="minorHAnsi"/>
          <w:vertAlign w:val="subscript"/>
        </w:rPr>
      </w:pPr>
    </w:p>
    <w:p w14:paraId="53A41B25" w14:textId="77777777" w:rsidR="002E762A" w:rsidRPr="00244A82" w:rsidRDefault="002E762A">
      <w:pPr>
        <w:rPr>
          <w:rFonts w:asciiTheme="minorHAnsi" w:hAnsiTheme="minorHAnsi" w:cstheme="minorHAnsi"/>
          <w:vertAlign w:val="subscript"/>
        </w:rPr>
      </w:pPr>
    </w:p>
    <w:p w14:paraId="59B24C1B" w14:textId="77777777" w:rsidR="002E762A" w:rsidRPr="00244A82" w:rsidRDefault="002E762A">
      <w:pPr>
        <w:rPr>
          <w:rFonts w:asciiTheme="minorHAnsi" w:hAnsiTheme="minorHAnsi" w:cstheme="minorHAnsi"/>
          <w:vertAlign w:val="subscript"/>
        </w:rPr>
      </w:pPr>
    </w:p>
    <w:p w14:paraId="281E96B4" w14:textId="77777777" w:rsidR="002E762A" w:rsidRPr="00244A82" w:rsidRDefault="002E762A">
      <w:pPr>
        <w:rPr>
          <w:rFonts w:asciiTheme="minorHAnsi" w:hAnsiTheme="minorHAnsi" w:cstheme="minorHAnsi"/>
          <w:vertAlign w:val="subscript"/>
        </w:rPr>
      </w:pPr>
    </w:p>
    <w:p w14:paraId="38884AA3" w14:textId="77777777" w:rsidR="002E762A" w:rsidRPr="00244A82" w:rsidRDefault="002E762A">
      <w:pPr>
        <w:rPr>
          <w:rFonts w:asciiTheme="minorHAnsi" w:hAnsiTheme="minorHAnsi" w:cstheme="minorHAnsi"/>
          <w:vertAlign w:val="subscript"/>
        </w:rPr>
      </w:pPr>
    </w:p>
    <w:p w14:paraId="5FA4217C" w14:textId="77777777" w:rsidR="002E762A" w:rsidRPr="00244A82" w:rsidRDefault="002E762A">
      <w:pPr>
        <w:rPr>
          <w:rFonts w:asciiTheme="minorHAnsi" w:hAnsiTheme="minorHAnsi" w:cstheme="minorHAnsi"/>
          <w:vertAlign w:val="subscript"/>
        </w:rPr>
      </w:pPr>
    </w:p>
    <w:p w14:paraId="36A57CD2" w14:textId="77777777" w:rsidR="002E762A" w:rsidRPr="00244A82" w:rsidRDefault="002E762A">
      <w:pPr>
        <w:rPr>
          <w:rFonts w:asciiTheme="minorHAnsi" w:hAnsiTheme="minorHAnsi" w:cstheme="minorHAnsi"/>
          <w:vertAlign w:val="subscript"/>
        </w:rPr>
      </w:pPr>
    </w:p>
    <w:p w14:paraId="05B257EA" w14:textId="77777777" w:rsidR="002E762A" w:rsidRPr="00244A82" w:rsidRDefault="002E762A">
      <w:pPr>
        <w:rPr>
          <w:rFonts w:asciiTheme="minorHAnsi" w:hAnsiTheme="minorHAnsi" w:cstheme="minorHAnsi"/>
          <w:vertAlign w:val="subscript"/>
        </w:rPr>
      </w:pPr>
    </w:p>
    <w:p w14:paraId="25E35465" w14:textId="77777777" w:rsidR="00A3282D" w:rsidRPr="00244A82" w:rsidRDefault="00A3282D">
      <w:pPr>
        <w:rPr>
          <w:rFonts w:asciiTheme="minorHAnsi" w:hAnsiTheme="minorHAnsi" w:cstheme="minorHAnsi"/>
          <w:vertAlign w:val="subscript"/>
        </w:rPr>
      </w:pPr>
    </w:p>
    <w:p w14:paraId="1D297CDD" w14:textId="77777777" w:rsidR="002E762A" w:rsidRPr="00244A82" w:rsidRDefault="002E762A">
      <w:pPr>
        <w:rPr>
          <w:rFonts w:asciiTheme="minorHAnsi" w:hAnsiTheme="minorHAnsi" w:cstheme="minorHAnsi"/>
          <w:vertAlign w:val="subscript"/>
        </w:rPr>
      </w:pPr>
    </w:p>
    <w:p w14:paraId="5BA7D96A" w14:textId="77777777" w:rsidR="002E762A" w:rsidRPr="00244A82" w:rsidRDefault="002E762A">
      <w:pPr>
        <w:rPr>
          <w:rFonts w:asciiTheme="minorHAnsi" w:hAnsiTheme="minorHAnsi" w:cstheme="minorHAnsi"/>
          <w:vertAlign w:val="subscript"/>
        </w:rPr>
      </w:pPr>
    </w:p>
    <w:p w14:paraId="514C9B03" w14:textId="77777777" w:rsidR="002E762A" w:rsidRPr="00244A82" w:rsidRDefault="002E762A">
      <w:pPr>
        <w:rPr>
          <w:rFonts w:asciiTheme="minorHAnsi" w:hAnsiTheme="minorHAnsi" w:cstheme="minorHAnsi"/>
          <w:vertAlign w:val="subscript"/>
        </w:rPr>
      </w:pPr>
    </w:p>
    <w:p w14:paraId="02E3A453" w14:textId="77777777" w:rsidR="002E762A" w:rsidRPr="00244A82" w:rsidRDefault="002E762A">
      <w:pPr>
        <w:rPr>
          <w:rFonts w:asciiTheme="minorHAnsi" w:hAnsiTheme="minorHAnsi" w:cstheme="minorHAnsi"/>
          <w:vertAlign w:val="subscript"/>
        </w:rPr>
      </w:pPr>
    </w:p>
    <w:p w14:paraId="7223BCA5" w14:textId="77777777" w:rsidR="002E762A" w:rsidRPr="00244A82" w:rsidRDefault="002E762A">
      <w:pPr>
        <w:rPr>
          <w:rFonts w:asciiTheme="minorHAnsi" w:hAnsiTheme="minorHAnsi" w:cstheme="minorHAnsi"/>
          <w:vertAlign w:val="subscript"/>
        </w:rPr>
      </w:pPr>
    </w:p>
    <w:p w14:paraId="6009047F" w14:textId="77777777" w:rsidR="002E762A" w:rsidRPr="00244A82" w:rsidRDefault="002E762A">
      <w:pPr>
        <w:rPr>
          <w:rFonts w:asciiTheme="minorHAnsi" w:hAnsiTheme="minorHAnsi" w:cstheme="minorHAnsi"/>
          <w:vertAlign w:val="subscript"/>
        </w:rPr>
      </w:pPr>
    </w:p>
    <w:p w14:paraId="54FE64F6" w14:textId="77777777" w:rsidR="002E762A" w:rsidRPr="00244A82" w:rsidRDefault="002E762A">
      <w:pPr>
        <w:rPr>
          <w:rFonts w:asciiTheme="minorHAnsi" w:hAnsiTheme="minorHAnsi" w:cstheme="minorHAnsi"/>
          <w:vertAlign w:val="subscript"/>
        </w:rPr>
      </w:pPr>
    </w:p>
    <w:p w14:paraId="3E740FA1" w14:textId="77777777" w:rsidR="002E762A" w:rsidRPr="00244A82" w:rsidRDefault="002E762A">
      <w:pPr>
        <w:rPr>
          <w:rFonts w:asciiTheme="minorHAnsi" w:hAnsiTheme="minorHAnsi" w:cstheme="minorHAnsi"/>
          <w:vertAlign w:val="subscript"/>
        </w:rPr>
      </w:pPr>
    </w:p>
    <w:p w14:paraId="05885A4D" w14:textId="77777777" w:rsidR="002E762A" w:rsidRPr="00244A82" w:rsidRDefault="002E762A">
      <w:pPr>
        <w:rPr>
          <w:rFonts w:asciiTheme="minorHAnsi" w:hAnsiTheme="minorHAnsi" w:cstheme="minorHAnsi"/>
          <w:vertAlign w:val="subscript"/>
        </w:rPr>
      </w:pPr>
    </w:p>
    <w:p w14:paraId="5AFCE209" w14:textId="77777777" w:rsidR="002E762A" w:rsidRPr="00244A82" w:rsidRDefault="002E762A">
      <w:pPr>
        <w:rPr>
          <w:rFonts w:asciiTheme="minorHAnsi" w:hAnsiTheme="minorHAnsi" w:cstheme="minorHAnsi"/>
          <w:vertAlign w:val="subscript"/>
        </w:rPr>
      </w:pPr>
    </w:p>
    <w:p w14:paraId="3278579A" w14:textId="77777777" w:rsidR="002E762A" w:rsidRPr="00244A82" w:rsidRDefault="002E762A">
      <w:pPr>
        <w:rPr>
          <w:rFonts w:asciiTheme="minorHAnsi" w:hAnsiTheme="minorHAnsi" w:cstheme="minorHAnsi"/>
          <w:vertAlign w:val="subscript"/>
        </w:rPr>
      </w:pPr>
    </w:p>
    <w:p w14:paraId="4DC56ABD" w14:textId="77777777" w:rsidR="002E762A" w:rsidRPr="00244A82" w:rsidRDefault="002E762A">
      <w:pPr>
        <w:rPr>
          <w:rFonts w:asciiTheme="minorHAnsi" w:hAnsiTheme="minorHAnsi" w:cstheme="minorHAnsi"/>
          <w:vertAlign w:val="subscript"/>
        </w:rPr>
      </w:pPr>
    </w:p>
    <w:p w14:paraId="299CAC8E" w14:textId="77777777" w:rsidR="002E762A" w:rsidRPr="00244A82" w:rsidRDefault="002E762A">
      <w:pPr>
        <w:rPr>
          <w:rFonts w:asciiTheme="minorHAnsi" w:hAnsiTheme="minorHAnsi" w:cstheme="minorHAnsi"/>
          <w:vertAlign w:val="subscript"/>
        </w:rPr>
      </w:pPr>
    </w:p>
    <w:p w14:paraId="7A947988" w14:textId="77777777" w:rsidR="002E762A" w:rsidRPr="00244A82" w:rsidRDefault="002E762A">
      <w:pPr>
        <w:rPr>
          <w:rFonts w:asciiTheme="minorHAnsi" w:hAnsiTheme="minorHAnsi" w:cstheme="minorHAnsi"/>
          <w:vertAlign w:val="subscript"/>
        </w:rPr>
      </w:pPr>
    </w:p>
    <w:p w14:paraId="2D074E38" w14:textId="77777777" w:rsidR="002E762A" w:rsidRPr="00244A82" w:rsidRDefault="002E762A">
      <w:pPr>
        <w:rPr>
          <w:rFonts w:asciiTheme="minorHAnsi" w:hAnsiTheme="minorHAnsi" w:cstheme="minorHAnsi"/>
          <w:vertAlign w:val="subscript"/>
        </w:rPr>
      </w:pPr>
    </w:p>
    <w:p w14:paraId="0C507EE8" w14:textId="77777777" w:rsidR="002E762A" w:rsidRPr="00244A82" w:rsidRDefault="002E762A">
      <w:pPr>
        <w:rPr>
          <w:rFonts w:asciiTheme="minorHAnsi" w:hAnsiTheme="minorHAnsi" w:cstheme="minorHAnsi"/>
          <w:vertAlign w:val="subscript"/>
        </w:rPr>
      </w:pPr>
    </w:p>
    <w:p w14:paraId="0721457A" w14:textId="77777777" w:rsidR="002E762A" w:rsidRPr="00244A82" w:rsidRDefault="002E762A">
      <w:pPr>
        <w:rPr>
          <w:rFonts w:asciiTheme="minorHAnsi" w:hAnsiTheme="minorHAnsi" w:cstheme="minorHAnsi"/>
          <w:vertAlign w:val="subscript"/>
        </w:rPr>
      </w:pPr>
    </w:p>
    <w:p w14:paraId="22731FD4" w14:textId="77777777" w:rsidR="002E762A" w:rsidRPr="00244A82" w:rsidRDefault="002E762A">
      <w:pPr>
        <w:rPr>
          <w:rFonts w:asciiTheme="minorHAnsi" w:hAnsiTheme="minorHAnsi" w:cstheme="minorHAnsi"/>
          <w:vertAlign w:val="subscript"/>
        </w:rPr>
      </w:pPr>
    </w:p>
    <w:p w14:paraId="3598DEEF" w14:textId="77777777" w:rsidR="002E762A" w:rsidRPr="00244A82" w:rsidRDefault="002E762A">
      <w:pPr>
        <w:rPr>
          <w:rFonts w:asciiTheme="minorHAnsi" w:hAnsiTheme="minorHAnsi" w:cstheme="minorHAnsi"/>
          <w:vertAlign w:val="subscript"/>
        </w:rPr>
      </w:pPr>
    </w:p>
    <w:p w14:paraId="44AD4546" w14:textId="77777777" w:rsidR="002E762A" w:rsidRPr="00244A82" w:rsidRDefault="002E762A">
      <w:pPr>
        <w:rPr>
          <w:rFonts w:asciiTheme="minorHAnsi" w:hAnsiTheme="minorHAnsi" w:cstheme="minorHAnsi"/>
          <w:vertAlign w:val="subscript"/>
        </w:rPr>
      </w:pPr>
    </w:p>
    <w:p w14:paraId="46476F16" w14:textId="77777777" w:rsidR="002E762A" w:rsidRPr="00244A82" w:rsidRDefault="002E762A">
      <w:pPr>
        <w:rPr>
          <w:rFonts w:asciiTheme="minorHAnsi" w:hAnsiTheme="minorHAnsi" w:cstheme="minorHAnsi"/>
          <w:vertAlign w:val="subscript"/>
        </w:rPr>
      </w:pPr>
    </w:p>
    <w:p w14:paraId="39E0C09C" w14:textId="628D6C0B" w:rsidR="002E762A" w:rsidRDefault="002E762A" w:rsidP="002E762A">
      <w:pPr>
        <w:rPr>
          <w:rFonts w:asciiTheme="minorHAnsi" w:hAnsiTheme="minorHAnsi" w:cstheme="minorHAnsi"/>
          <w:sz w:val="20"/>
        </w:rPr>
      </w:pPr>
    </w:p>
    <w:p w14:paraId="6676CFEA" w14:textId="77777777" w:rsidR="00B63D58" w:rsidRPr="00244A82" w:rsidRDefault="00B63D58" w:rsidP="002E762A">
      <w:pPr>
        <w:rPr>
          <w:rFonts w:asciiTheme="minorHAnsi" w:hAnsiTheme="minorHAnsi" w:cstheme="minorHAnsi"/>
        </w:rPr>
      </w:pPr>
    </w:p>
    <w:p w14:paraId="78866C84" w14:textId="77777777" w:rsidR="00521D94" w:rsidRPr="00244A82" w:rsidRDefault="00521D94" w:rsidP="002E762A">
      <w:pPr>
        <w:rPr>
          <w:rFonts w:asciiTheme="minorHAnsi" w:hAnsiTheme="minorHAnsi" w:cstheme="minorHAnsi"/>
        </w:rPr>
      </w:pPr>
    </w:p>
    <w:p w14:paraId="75BD9509" w14:textId="5AFBCFFB" w:rsidR="002E762A" w:rsidRPr="00244A82" w:rsidRDefault="002E762A" w:rsidP="00A52CFF">
      <w:pPr>
        <w:shd w:val="clear" w:color="auto" w:fill="C5E0B3"/>
        <w:jc w:val="center"/>
        <w:rPr>
          <w:rFonts w:asciiTheme="minorHAnsi" w:hAnsiTheme="minorHAnsi" w:cstheme="minorHAnsi"/>
          <w:b/>
          <w:sz w:val="28"/>
          <w:szCs w:val="28"/>
        </w:rPr>
      </w:pPr>
      <w:r w:rsidRPr="00244A82">
        <w:rPr>
          <w:rFonts w:asciiTheme="minorHAnsi" w:hAnsiTheme="minorHAnsi" w:cstheme="minorHAnsi"/>
          <w:b/>
          <w:sz w:val="28"/>
          <w:szCs w:val="28"/>
        </w:rPr>
        <w:lastRenderedPageBreak/>
        <w:t>William Ford Safeguarding Policy 202</w:t>
      </w:r>
      <w:r w:rsidR="00414A9A" w:rsidRPr="00244A82">
        <w:rPr>
          <w:rFonts w:asciiTheme="minorHAnsi" w:hAnsiTheme="minorHAnsi" w:cstheme="minorHAnsi"/>
          <w:b/>
          <w:sz w:val="28"/>
          <w:szCs w:val="28"/>
        </w:rPr>
        <w:t>1</w:t>
      </w:r>
      <w:r w:rsidRPr="00244A82">
        <w:rPr>
          <w:rFonts w:asciiTheme="minorHAnsi" w:hAnsiTheme="minorHAnsi" w:cstheme="minorHAnsi"/>
          <w:b/>
          <w:sz w:val="28"/>
          <w:szCs w:val="28"/>
        </w:rPr>
        <w:t>-2</w:t>
      </w:r>
      <w:r w:rsidR="00414A9A" w:rsidRPr="00244A82">
        <w:rPr>
          <w:rFonts w:asciiTheme="minorHAnsi" w:hAnsiTheme="minorHAnsi" w:cstheme="minorHAnsi"/>
          <w:b/>
          <w:sz w:val="28"/>
          <w:szCs w:val="28"/>
        </w:rPr>
        <w:t>2</w:t>
      </w:r>
    </w:p>
    <w:p w14:paraId="050B7E13" w14:textId="77777777" w:rsidR="002E762A" w:rsidRPr="00244A82" w:rsidRDefault="002E762A" w:rsidP="002E762A">
      <w:pPr>
        <w:rPr>
          <w:rFonts w:asciiTheme="minorHAnsi" w:hAnsiTheme="minorHAnsi" w:cstheme="minorHAnsi"/>
          <w:sz w:val="22"/>
          <w:szCs w:val="22"/>
        </w:rPr>
      </w:pPr>
    </w:p>
    <w:p w14:paraId="24F03F80" w14:textId="77777777" w:rsidR="002E762A" w:rsidRPr="00244A82" w:rsidRDefault="002E762A" w:rsidP="002E762A">
      <w:pPr>
        <w:rPr>
          <w:rFonts w:asciiTheme="minorHAnsi" w:hAnsiTheme="minorHAnsi" w:cstheme="minorHAnsi"/>
          <w:sz w:val="22"/>
          <w:szCs w:val="22"/>
        </w:rPr>
      </w:pPr>
    </w:p>
    <w:p w14:paraId="2FC0C580" w14:textId="77777777" w:rsidR="00A3282D" w:rsidRPr="00244A82" w:rsidRDefault="00A3282D">
      <w:pPr>
        <w:pStyle w:val="Heading9"/>
        <w:ind w:left="0"/>
        <w:rPr>
          <w:rFonts w:asciiTheme="minorHAnsi" w:hAnsiTheme="minorHAnsi" w:cstheme="minorHAnsi"/>
          <w:b/>
          <w:bCs/>
          <w:sz w:val="22"/>
          <w:szCs w:val="22"/>
        </w:rPr>
      </w:pPr>
      <w:r w:rsidRPr="00244A82">
        <w:rPr>
          <w:rFonts w:asciiTheme="minorHAnsi" w:hAnsiTheme="minorHAnsi" w:cstheme="minorHAnsi"/>
          <w:b/>
          <w:bCs/>
          <w:sz w:val="22"/>
          <w:szCs w:val="22"/>
        </w:rPr>
        <w:t>Named personnel with designated responsibility for Safeguarding</w:t>
      </w:r>
    </w:p>
    <w:p w14:paraId="020EAC67" w14:textId="77777777" w:rsidR="00A3282D" w:rsidRPr="00244A82" w:rsidRDefault="00A3282D">
      <w:pPr>
        <w:rPr>
          <w:rFonts w:asciiTheme="minorHAnsi" w:hAnsiTheme="minorHAnsi" w:cs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1988"/>
        <w:gridCol w:w="2121"/>
        <w:gridCol w:w="1856"/>
        <w:gridCol w:w="2591"/>
      </w:tblGrid>
      <w:tr w:rsidR="00A3282D" w:rsidRPr="00244A82" w14:paraId="02B0FAA0" w14:textId="77777777" w:rsidTr="1C0DD4D6">
        <w:trPr>
          <w:trHeight w:val="698"/>
        </w:trPr>
        <w:tc>
          <w:tcPr>
            <w:tcW w:w="1882" w:type="dxa"/>
            <w:shd w:val="clear" w:color="auto" w:fill="E2EFD9" w:themeFill="accent6" w:themeFillTint="33"/>
          </w:tcPr>
          <w:p w14:paraId="07F895E8" w14:textId="77777777" w:rsidR="00A3282D" w:rsidRPr="00244A82" w:rsidRDefault="00317D2E">
            <w:pPr>
              <w:rPr>
                <w:rFonts w:asciiTheme="minorHAnsi" w:hAnsiTheme="minorHAnsi" w:cstheme="minorHAnsi"/>
                <w:sz w:val="22"/>
                <w:szCs w:val="22"/>
              </w:rPr>
            </w:pPr>
            <w:r w:rsidRPr="00244A82">
              <w:rPr>
                <w:rFonts w:asciiTheme="minorHAnsi" w:hAnsiTheme="minorHAnsi" w:cstheme="minorHAnsi"/>
                <w:sz w:val="22"/>
                <w:szCs w:val="22"/>
              </w:rPr>
              <w:t>Academic Y</w:t>
            </w:r>
            <w:r w:rsidR="00A3282D" w:rsidRPr="00244A82">
              <w:rPr>
                <w:rFonts w:asciiTheme="minorHAnsi" w:hAnsiTheme="minorHAnsi" w:cstheme="minorHAnsi"/>
                <w:sz w:val="22"/>
                <w:szCs w:val="22"/>
              </w:rPr>
              <w:t>ear</w:t>
            </w:r>
          </w:p>
        </w:tc>
        <w:tc>
          <w:tcPr>
            <w:tcW w:w="1988" w:type="dxa"/>
            <w:shd w:val="clear" w:color="auto" w:fill="E2EFD9" w:themeFill="accent6" w:themeFillTint="33"/>
          </w:tcPr>
          <w:p w14:paraId="669B9862"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Designated Safeguarding Lead</w:t>
            </w:r>
          </w:p>
        </w:tc>
        <w:tc>
          <w:tcPr>
            <w:tcW w:w="2121" w:type="dxa"/>
            <w:shd w:val="clear" w:color="auto" w:fill="E2EFD9" w:themeFill="accent6" w:themeFillTint="33"/>
          </w:tcPr>
          <w:p w14:paraId="7A31D3C9"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Deputy Designated Safeguarding Lead</w:t>
            </w:r>
          </w:p>
        </w:tc>
        <w:tc>
          <w:tcPr>
            <w:tcW w:w="1856" w:type="dxa"/>
            <w:shd w:val="clear" w:color="auto" w:fill="E2EFD9" w:themeFill="accent6" w:themeFillTint="33"/>
          </w:tcPr>
          <w:p w14:paraId="6496C206"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Nominated Safeguarding Governor</w:t>
            </w:r>
          </w:p>
        </w:tc>
        <w:tc>
          <w:tcPr>
            <w:tcW w:w="2591" w:type="dxa"/>
            <w:shd w:val="clear" w:color="auto" w:fill="E2EFD9" w:themeFill="accent6" w:themeFillTint="33"/>
          </w:tcPr>
          <w:p w14:paraId="069E51B3"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Chair of Governors</w:t>
            </w:r>
          </w:p>
        </w:tc>
      </w:tr>
      <w:tr w:rsidR="0090181D" w:rsidRPr="00244A82" w14:paraId="593B0911" w14:textId="77777777" w:rsidTr="001A1472">
        <w:trPr>
          <w:trHeight w:val="784"/>
        </w:trPr>
        <w:tc>
          <w:tcPr>
            <w:tcW w:w="1882" w:type="dxa"/>
          </w:tcPr>
          <w:p w14:paraId="5A8B813F" w14:textId="240E6C5D" w:rsidR="0090181D" w:rsidRPr="00244A82" w:rsidRDefault="002E762A" w:rsidP="00947FC0">
            <w:pPr>
              <w:rPr>
                <w:rFonts w:asciiTheme="minorHAnsi" w:hAnsiTheme="minorHAnsi" w:cstheme="minorHAnsi"/>
                <w:sz w:val="22"/>
                <w:szCs w:val="22"/>
              </w:rPr>
            </w:pPr>
            <w:r w:rsidRPr="00E85217">
              <w:rPr>
                <w:rFonts w:asciiTheme="minorHAnsi" w:hAnsiTheme="minorHAnsi" w:cstheme="minorHAnsi"/>
                <w:sz w:val="22"/>
                <w:szCs w:val="22"/>
              </w:rPr>
              <w:t>202</w:t>
            </w:r>
            <w:r w:rsidR="002A45CC">
              <w:rPr>
                <w:rFonts w:asciiTheme="minorHAnsi" w:hAnsiTheme="minorHAnsi" w:cstheme="minorHAnsi"/>
                <w:sz w:val="22"/>
                <w:szCs w:val="22"/>
              </w:rPr>
              <w:t>5</w:t>
            </w:r>
            <w:r w:rsidR="00FD0569" w:rsidRPr="00E85217">
              <w:rPr>
                <w:rFonts w:asciiTheme="minorHAnsi" w:hAnsiTheme="minorHAnsi" w:cstheme="minorHAnsi"/>
                <w:sz w:val="22"/>
                <w:szCs w:val="22"/>
              </w:rPr>
              <w:t>/</w:t>
            </w:r>
            <w:r w:rsidR="002A45CC">
              <w:rPr>
                <w:rFonts w:asciiTheme="minorHAnsi" w:hAnsiTheme="minorHAnsi" w:cstheme="minorHAnsi"/>
                <w:sz w:val="22"/>
                <w:szCs w:val="22"/>
              </w:rPr>
              <w:t>6</w:t>
            </w:r>
          </w:p>
        </w:tc>
        <w:tc>
          <w:tcPr>
            <w:tcW w:w="1988" w:type="dxa"/>
          </w:tcPr>
          <w:p w14:paraId="34EA45C6" w14:textId="19E328FF" w:rsidR="000E710A" w:rsidRPr="00E85217" w:rsidRDefault="0000638B" w:rsidP="00947FC0">
            <w:pPr>
              <w:rPr>
                <w:rFonts w:asciiTheme="minorHAnsi" w:hAnsiTheme="minorHAnsi" w:cstheme="minorHAnsi"/>
                <w:sz w:val="22"/>
                <w:szCs w:val="22"/>
              </w:rPr>
            </w:pPr>
            <w:r w:rsidRPr="00E85217">
              <w:rPr>
                <w:rFonts w:asciiTheme="minorHAnsi" w:hAnsiTheme="minorHAnsi" w:cstheme="minorHAnsi"/>
                <w:sz w:val="22"/>
                <w:szCs w:val="22"/>
              </w:rPr>
              <w:t>Lee Buckingham</w:t>
            </w:r>
          </w:p>
          <w:p w14:paraId="1A839F63" w14:textId="77777777" w:rsidR="00C8302F" w:rsidRPr="00244A82" w:rsidRDefault="00C8302F" w:rsidP="00947FC0">
            <w:pPr>
              <w:rPr>
                <w:rFonts w:asciiTheme="minorHAnsi" w:hAnsiTheme="minorHAnsi" w:cstheme="minorHAnsi"/>
                <w:sz w:val="22"/>
                <w:szCs w:val="22"/>
              </w:rPr>
            </w:pPr>
          </w:p>
        </w:tc>
        <w:tc>
          <w:tcPr>
            <w:tcW w:w="2121" w:type="dxa"/>
          </w:tcPr>
          <w:p w14:paraId="4686665E" w14:textId="4C4B0013" w:rsidR="00396806" w:rsidRPr="00E85217" w:rsidRDefault="0000638B" w:rsidP="00B35795">
            <w:pPr>
              <w:rPr>
                <w:rFonts w:asciiTheme="minorHAnsi" w:hAnsiTheme="minorHAnsi" w:cstheme="minorHAnsi"/>
                <w:sz w:val="22"/>
                <w:szCs w:val="22"/>
              </w:rPr>
            </w:pPr>
            <w:r w:rsidRPr="00E85217">
              <w:rPr>
                <w:rFonts w:asciiTheme="minorHAnsi" w:hAnsiTheme="minorHAnsi" w:cstheme="minorHAnsi"/>
                <w:sz w:val="22"/>
                <w:szCs w:val="22"/>
              </w:rPr>
              <w:t>David Huntingford</w:t>
            </w:r>
          </w:p>
          <w:p w14:paraId="3BAE447F" w14:textId="10EB3F74" w:rsidR="001A1472" w:rsidRPr="00244A82" w:rsidRDefault="001A1472" w:rsidP="1C0DD4D6">
            <w:pPr>
              <w:rPr>
                <w:rFonts w:asciiTheme="minorHAnsi" w:hAnsiTheme="minorHAnsi" w:cstheme="minorHAnsi"/>
                <w:sz w:val="22"/>
                <w:szCs w:val="22"/>
              </w:rPr>
            </w:pPr>
            <w:r w:rsidRPr="00244A82">
              <w:rPr>
                <w:rFonts w:asciiTheme="minorHAnsi" w:hAnsiTheme="minorHAnsi" w:cstheme="minorHAnsi"/>
                <w:sz w:val="22"/>
                <w:szCs w:val="22"/>
              </w:rPr>
              <w:t>Kerry Noakes</w:t>
            </w:r>
          </w:p>
          <w:p w14:paraId="787A7DB9" w14:textId="1EEAC9A8" w:rsidR="001A1472" w:rsidRPr="00244A82" w:rsidRDefault="1C0DD4D6" w:rsidP="1C0DD4D6">
            <w:pPr>
              <w:rPr>
                <w:rFonts w:asciiTheme="minorHAnsi" w:hAnsiTheme="minorHAnsi" w:cstheme="minorHAnsi"/>
              </w:rPr>
            </w:pPr>
            <w:r w:rsidRPr="00244A82">
              <w:rPr>
                <w:rFonts w:asciiTheme="minorHAnsi" w:hAnsiTheme="minorHAnsi" w:cstheme="minorHAnsi"/>
                <w:sz w:val="22"/>
                <w:szCs w:val="22"/>
              </w:rPr>
              <w:t xml:space="preserve">Louise Legg </w:t>
            </w:r>
          </w:p>
          <w:p w14:paraId="73985F82" w14:textId="2316B8E3" w:rsidR="001A1472" w:rsidRPr="00244A82" w:rsidRDefault="1C0DD4D6" w:rsidP="1C0DD4D6">
            <w:pPr>
              <w:rPr>
                <w:rFonts w:asciiTheme="minorHAnsi" w:hAnsiTheme="minorHAnsi" w:cstheme="minorHAnsi"/>
              </w:rPr>
            </w:pPr>
            <w:r w:rsidRPr="00244A82">
              <w:rPr>
                <w:rFonts w:asciiTheme="minorHAnsi" w:hAnsiTheme="minorHAnsi" w:cstheme="minorHAnsi"/>
                <w:sz w:val="22"/>
                <w:szCs w:val="22"/>
              </w:rPr>
              <w:t xml:space="preserve">Sue Finch </w:t>
            </w:r>
          </w:p>
          <w:p w14:paraId="24301CC5" w14:textId="21F3BE54" w:rsidR="001A1472" w:rsidRPr="00244A82" w:rsidRDefault="1C0DD4D6" w:rsidP="00B35795">
            <w:pPr>
              <w:rPr>
                <w:rFonts w:asciiTheme="minorHAnsi" w:hAnsiTheme="minorHAnsi" w:cstheme="minorHAnsi"/>
              </w:rPr>
            </w:pPr>
            <w:r w:rsidRPr="00244A82">
              <w:rPr>
                <w:rFonts w:asciiTheme="minorHAnsi" w:hAnsiTheme="minorHAnsi" w:cstheme="minorHAnsi"/>
                <w:sz w:val="22"/>
                <w:szCs w:val="22"/>
              </w:rPr>
              <w:t>Jade Beech</w:t>
            </w:r>
          </w:p>
        </w:tc>
        <w:tc>
          <w:tcPr>
            <w:tcW w:w="1856" w:type="dxa"/>
          </w:tcPr>
          <w:p w14:paraId="64CC67F6" w14:textId="03E38E24" w:rsidR="0090181D" w:rsidRPr="00E85217" w:rsidRDefault="0000638B" w:rsidP="00947FC0">
            <w:pPr>
              <w:rPr>
                <w:rFonts w:asciiTheme="minorHAnsi" w:hAnsiTheme="minorHAnsi" w:cstheme="minorHAnsi"/>
                <w:sz w:val="22"/>
                <w:szCs w:val="22"/>
              </w:rPr>
            </w:pPr>
            <w:r w:rsidRPr="00E85217">
              <w:rPr>
                <w:rFonts w:asciiTheme="minorHAnsi" w:hAnsiTheme="minorHAnsi" w:cstheme="minorHAnsi"/>
                <w:sz w:val="22"/>
                <w:szCs w:val="22"/>
              </w:rPr>
              <w:t>Eunice Korongo</w:t>
            </w:r>
          </w:p>
        </w:tc>
        <w:tc>
          <w:tcPr>
            <w:tcW w:w="2591" w:type="dxa"/>
          </w:tcPr>
          <w:p w14:paraId="10BD43A1" w14:textId="49750EC6" w:rsidR="0090181D" w:rsidRPr="00E85217" w:rsidRDefault="0000638B" w:rsidP="00947FC0">
            <w:pPr>
              <w:rPr>
                <w:rFonts w:asciiTheme="minorHAnsi" w:hAnsiTheme="minorHAnsi" w:cstheme="minorHAnsi"/>
                <w:sz w:val="22"/>
                <w:szCs w:val="22"/>
              </w:rPr>
            </w:pPr>
            <w:r w:rsidRPr="00E85217">
              <w:rPr>
                <w:rFonts w:asciiTheme="minorHAnsi" w:hAnsiTheme="minorHAnsi" w:cstheme="minorHAnsi"/>
                <w:sz w:val="22"/>
                <w:szCs w:val="22"/>
              </w:rPr>
              <w:t>Robert Riach</w:t>
            </w:r>
          </w:p>
          <w:p w14:paraId="47D8233F" w14:textId="77777777" w:rsidR="0090181D" w:rsidRPr="00E85217" w:rsidRDefault="0090181D" w:rsidP="00947FC0">
            <w:pPr>
              <w:rPr>
                <w:rFonts w:asciiTheme="minorHAnsi" w:hAnsiTheme="minorHAnsi" w:cstheme="minorHAnsi"/>
                <w:sz w:val="22"/>
                <w:szCs w:val="22"/>
              </w:rPr>
            </w:pPr>
          </w:p>
          <w:p w14:paraId="49CD04B9" w14:textId="77777777" w:rsidR="0090181D" w:rsidRPr="00E85217" w:rsidRDefault="0090181D" w:rsidP="00947FC0">
            <w:pPr>
              <w:rPr>
                <w:rFonts w:asciiTheme="minorHAnsi" w:hAnsiTheme="minorHAnsi" w:cstheme="minorHAnsi"/>
                <w:sz w:val="22"/>
                <w:szCs w:val="22"/>
              </w:rPr>
            </w:pPr>
          </w:p>
        </w:tc>
      </w:tr>
    </w:tbl>
    <w:p w14:paraId="18C21C59" w14:textId="77777777" w:rsidR="005B08AA" w:rsidRPr="00244A82" w:rsidRDefault="005B08AA">
      <w:pPr>
        <w:pStyle w:val="Heading9"/>
        <w:ind w:left="0"/>
        <w:rPr>
          <w:rFonts w:asciiTheme="minorHAnsi" w:hAnsiTheme="minorHAnsi" w:cstheme="minorHAnsi"/>
          <w:b/>
          <w:bCs/>
          <w:sz w:val="22"/>
          <w:szCs w:val="22"/>
        </w:rPr>
      </w:pPr>
    </w:p>
    <w:p w14:paraId="69C6344F" w14:textId="77777777" w:rsidR="00A3282D" w:rsidRPr="00244A82" w:rsidRDefault="00A3282D">
      <w:pPr>
        <w:pStyle w:val="Heading9"/>
        <w:ind w:left="0"/>
        <w:rPr>
          <w:rFonts w:asciiTheme="minorHAnsi" w:hAnsiTheme="minorHAnsi" w:cstheme="minorHAnsi"/>
          <w:b/>
          <w:bCs/>
          <w:sz w:val="22"/>
          <w:szCs w:val="22"/>
        </w:rPr>
      </w:pPr>
      <w:r w:rsidRPr="00244A82">
        <w:rPr>
          <w:rFonts w:asciiTheme="minorHAnsi" w:hAnsiTheme="minorHAnsi" w:cstheme="minorHAnsi"/>
          <w:b/>
          <w:bCs/>
          <w:sz w:val="22"/>
          <w:szCs w:val="22"/>
        </w:rPr>
        <w:t xml:space="preserve">Named personnel with designated responsibility regarding allegations against staff </w:t>
      </w:r>
    </w:p>
    <w:p w14:paraId="73D19A74" w14:textId="77777777" w:rsidR="00A3282D" w:rsidRPr="00244A82" w:rsidRDefault="00A3282D">
      <w:pPr>
        <w:rPr>
          <w:rFonts w:asciiTheme="minorHAnsi" w:hAnsiTheme="minorHAnsi" w:cs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5"/>
        <w:gridCol w:w="2023"/>
        <w:gridCol w:w="2023"/>
        <w:gridCol w:w="2023"/>
        <w:gridCol w:w="2364"/>
      </w:tblGrid>
      <w:tr w:rsidR="00A3282D" w:rsidRPr="00244A82" w14:paraId="69B4CD4A" w14:textId="77777777" w:rsidTr="00756F5C">
        <w:tc>
          <w:tcPr>
            <w:tcW w:w="1915" w:type="dxa"/>
            <w:shd w:val="clear" w:color="auto" w:fill="E2EFD9"/>
          </w:tcPr>
          <w:p w14:paraId="4B1F5996" w14:textId="77777777" w:rsidR="00A3282D" w:rsidRPr="00244A82" w:rsidRDefault="00317D2E">
            <w:pPr>
              <w:rPr>
                <w:rFonts w:asciiTheme="minorHAnsi" w:hAnsiTheme="minorHAnsi" w:cstheme="minorHAnsi"/>
                <w:sz w:val="22"/>
                <w:szCs w:val="22"/>
              </w:rPr>
            </w:pPr>
            <w:r w:rsidRPr="00244A82">
              <w:rPr>
                <w:rFonts w:asciiTheme="minorHAnsi" w:hAnsiTheme="minorHAnsi" w:cstheme="minorHAnsi"/>
                <w:sz w:val="22"/>
                <w:szCs w:val="22"/>
              </w:rPr>
              <w:t>Academic Y</w:t>
            </w:r>
            <w:r w:rsidR="00A3282D" w:rsidRPr="00244A82">
              <w:rPr>
                <w:rFonts w:asciiTheme="minorHAnsi" w:hAnsiTheme="minorHAnsi" w:cstheme="minorHAnsi"/>
                <w:sz w:val="22"/>
                <w:szCs w:val="22"/>
              </w:rPr>
              <w:t>ear</w:t>
            </w:r>
          </w:p>
        </w:tc>
        <w:tc>
          <w:tcPr>
            <w:tcW w:w="2023" w:type="dxa"/>
            <w:shd w:val="clear" w:color="auto" w:fill="E2EFD9"/>
          </w:tcPr>
          <w:p w14:paraId="0CBCBCAB"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Designated Senior Manager (this would normally be the Head teacher)</w:t>
            </w:r>
          </w:p>
        </w:tc>
        <w:tc>
          <w:tcPr>
            <w:tcW w:w="2023" w:type="dxa"/>
            <w:shd w:val="clear" w:color="auto" w:fill="E2EFD9"/>
          </w:tcPr>
          <w:p w14:paraId="3F9E922F"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Deputy Designated Senior Manager</w:t>
            </w:r>
          </w:p>
        </w:tc>
        <w:tc>
          <w:tcPr>
            <w:tcW w:w="2023" w:type="dxa"/>
            <w:shd w:val="clear" w:color="auto" w:fill="E2EFD9"/>
          </w:tcPr>
          <w:p w14:paraId="415AF967"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Chair of Governors</w:t>
            </w:r>
          </w:p>
        </w:tc>
        <w:tc>
          <w:tcPr>
            <w:tcW w:w="2364" w:type="dxa"/>
            <w:shd w:val="clear" w:color="auto" w:fill="E2EFD9"/>
          </w:tcPr>
          <w:p w14:paraId="5A1EC693"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Nominated Governor</w:t>
            </w:r>
          </w:p>
        </w:tc>
      </w:tr>
      <w:tr w:rsidR="001A1472" w:rsidRPr="00244A82" w14:paraId="32469B6B" w14:textId="77777777" w:rsidTr="001A1472">
        <w:tc>
          <w:tcPr>
            <w:tcW w:w="1915" w:type="dxa"/>
          </w:tcPr>
          <w:p w14:paraId="5834928E" w14:textId="799F0D2E" w:rsidR="001A1472" w:rsidRPr="00E85217" w:rsidRDefault="0000638B" w:rsidP="001A1472">
            <w:pPr>
              <w:rPr>
                <w:rFonts w:asciiTheme="minorHAnsi" w:hAnsiTheme="minorHAnsi" w:cstheme="minorHAnsi"/>
                <w:sz w:val="22"/>
                <w:szCs w:val="22"/>
              </w:rPr>
            </w:pPr>
            <w:r w:rsidRPr="00E85217">
              <w:rPr>
                <w:rFonts w:asciiTheme="minorHAnsi" w:hAnsiTheme="minorHAnsi" w:cstheme="minorHAnsi"/>
                <w:sz w:val="22"/>
                <w:szCs w:val="22"/>
              </w:rPr>
              <w:t>202</w:t>
            </w:r>
            <w:r w:rsidR="002A45CC">
              <w:rPr>
                <w:rFonts w:asciiTheme="minorHAnsi" w:hAnsiTheme="minorHAnsi" w:cstheme="minorHAnsi"/>
                <w:sz w:val="22"/>
                <w:szCs w:val="22"/>
              </w:rPr>
              <w:t>5</w:t>
            </w:r>
            <w:r w:rsidRPr="00E85217">
              <w:rPr>
                <w:rFonts w:asciiTheme="minorHAnsi" w:hAnsiTheme="minorHAnsi" w:cstheme="minorHAnsi"/>
                <w:sz w:val="22"/>
                <w:szCs w:val="22"/>
              </w:rPr>
              <w:t>/</w:t>
            </w:r>
            <w:r w:rsidR="002A45CC">
              <w:rPr>
                <w:rFonts w:asciiTheme="minorHAnsi" w:hAnsiTheme="minorHAnsi" w:cstheme="minorHAnsi"/>
                <w:sz w:val="22"/>
                <w:szCs w:val="22"/>
              </w:rPr>
              <w:t>6</w:t>
            </w:r>
          </w:p>
        </w:tc>
        <w:tc>
          <w:tcPr>
            <w:tcW w:w="2023" w:type="dxa"/>
          </w:tcPr>
          <w:p w14:paraId="73E74965" w14:textId="77777777" w:rsidR="001A1472" w:rsidRPr="00E85217" w:rsidRDefault="001A1472" w:rsidP="001A1472">
            <w:pPr>
              <w:rPr>
                <w:rFonts w:asciiTheme="minorHAnsi" w:hAnsiTheme="minorHAnsi" w:cstheme="minorHAnsi"/>
                <w:sz w:val="22"/>
                <w:szCs w:val="22"/>
              </w:rPr>
            </w:pPr>
            <w:r w:rsidRPr="00E85217">
              <w:rPr>
                <w:rFonts w:asciiTheme="minorHAnsi" w:hAnsiTheme="minorHAnsi" w:cstheme="minorHAnsi"/>
                <w:sz w:val="22"/>
                <w:szCs w:val="22"/>
              </w:rPr>
              <w:t>David Huntingford</w:t>
            </w:r>
          </w:p>
          <w:p w14:paraId="0AF7928B" w14:textId="77777777" w:rsidR="001A1472" w:rsidRPr="00E85217" w:rsidRDefault="001A1472" w:rsidP="001A1472">
            <w:pPr>
              <w:rPr>
                <w:rFonts w:asciiTheme="minorHAnsi" w:hAnsiTheme="minorHAnsi" w:cstheme="minorHAnsi"/>
                <w:sz w:val="22"/>
                <w:szCs w:val="22"/>
              </w:rPr>
            </w:pPr>
          </w:p>
        </w:tc>
        <w:tc>
          <w:tcPr>
            <w:tcW w:w="2023" w:type="dxa"/>
          </w:tcPr>
          <w:p w14:paraId="56BD92DF" w14:textId="77777777" w:rsidR="001A1472" w:rsidRPr="00E85217" w:rsidRDefault="001A1472" w:rsidP="001A1472">
            <w:pPr>
              <w:rPr>
                <w:rFonts w:asciiTheme="minorHAnsi" w:hAnsiTheme="minorHAnsi" w:cstheme="minorHAnsi"/>
                <w:sz w:val="22"/>
                <w:szCs w:val="22"/>
              </w:rPr>
            </w:pPr>
            <w:r w:rsidRPr="00E85217">
              <w:rPr>
                <w:rFonts w:asciiTheme="minorHAnsi" w:hAnsiTheme="minorHAnsi" w:cstheme="minorHAnsi"/>
                <w:sz w:val="22"/>
                <w:szCs w:val="22"/>
              </w:rPr>
              <w:t>Lee Buckingham</w:t>
            </w:r>
          </w:p>
          <w:p w14:paraId="41B84D94" w14:textId="77777777" w:rsidR="001A1472" w:rsidRPr="00E85217" w:rsidRDefault="001A1472" w:rsidP="001A1472">
            <w:pPr>
              <w:rPr>
                <w:rFonts w:asciiTheme="minorHAnsi" w:hAnsiTheme="minorHAnsi" w:cstheme="minorHAnsi"/>
                <w:sz w:val="22"/>
                <w:szCs w:val="22"/>
              </w:rPr>
            </w:pPr>
          </w:p>
        </w:tc>
        <w:tc>
          <w:tcPr>
            <w:tcW w:w="2023" w:type="dxa"/>
          </w:tcPr>
          <w:p w14:paraId="5684F511" w14:textId="18B02CFD" w:rsidR="001A1472" w:rsidRPr="00E85217" w:rsidRDefault="0000638B" w:rsidP="001A1472">
            <w:pPr>
              <w:rPr>
                <w:rFonts w:asciiTheme="minorHAnsi" w:hAnsiTheme="minorHAnsi" w:cstheme="minorHAnsi"/>
                <w:sz w:val="22"/>
                <w:szCs w:val="22"/>
              </w:rPr>
            </w:pPr>
            <w:r w:rsidRPr="00E85217">
              <w:rPr>
                <w:rFonts w:asciiTheme="minorHAnsi" w:hAnsiTheme="minorHAnsi" w:cstheme="minorHAnsi"/>
                <w:sz w:val="22"/>
                <w:szCs w:val="22"/>
              </w:rPr>
              <w:t>Robert Riach</w:t>
            </w:r>
          </w:p>
          <w:p w14:paraId="45BA5FE6" w14:textId="77777777" w:rsidR="001A1472" w:rsidRPr="00E85217" w:rsidRDefault="001A1472" w:rsidP="001A1472">
            <w:pPr>
              <w:rPr>
                <w:rFonts w:asciiTheme="minorHAnsi" w:hAnsiTheme="minorHAnsi" w:cstheme="minorHAnsi"/>
                <w:sz w:val="22"/>
                <w:szCs w:val="22"/>
              </w:rPr>
            </w:pPr>
          </w:p>
        </w:tc>
        <w:tc>
          <w:tcPr>
            <w:tcW w:w="2364" w:type="dxa"/>
          </w:tcPr>
          <w:p w14:paraId="19FDC26A" w14:textId="77777777" w:rsidR="001A1472" w:rsidRPr="00244A82" w:rsidRDefault="001A1472" w:rsidP="001A1472">
            <w:pPr>
              <w:rPr>
                <w:rFonts w:asciiTheme="minorHAnsi" w:hAnsiTheme="minorHAnsi" w:cstheme="minorHAnsi"/>
                <w:sz w:val="22"/>
                <w:szCs w:val="22"/>
              </w:rPr>
            </w:pPr>
            <w:r w:rsidRPr="00244A82">
              <w:rPr>
                <w:rFonts w:asciiTheme="minorHAnsi" w:hAnsiTheme="minorHAnsi" w:cstheme="minorHAnsi"/>
                <w:sz w:val="22"/>
                <w:szCs w:val="22"/>
              </w:rPr>
              <w:t>Rev Joel Edwards</w:t>
            </w:r>
          </w:p>
          <w:p w14:paraId="37181767" w14:textId="77777777" w:rsidR="001A1472" w:rsidRPr="00244A82" w:rsidRDefault="001A1472" w:rsidP="001A1472">
            <w:pPr>
              <w:rPr>
                <w:rFonts w:asciiTheme="minorHAnsi" w:hAnsiTheme="minorHAnsi" w:cstheme="minorHAnsi"/>
                <w:sz w:val="22"/>
                <w:szCs w:val="22"/>
              </w:rPr>
            </w:pPr>
          </w:p>
        </w:tc>
      </w:tr>
    </w:tbl>
    <w:p w14:paraId="59C518E8" w14:textId="77777777" w:rsidR="00A3282D" w:rsidRPr="00244A82" w:rsidRDefault="00A3282D">
      <w:pPr>
        <w:rPr>
          <w:rFonts w:asciiTheme="minorHAnsi" w:hAnsiTheme="minorHAnsi" w:cstheme="minorHAnsi"/>
          <w:sz w:val="22"/>
          <w:szCs w:val="22"/>
        </w:rPr>
      </w:pPr>
    </w:p>
    <w:p w14:paraId="79596F98" w14:textId="77777777" w:rsidR="00A3282D" w:rsidRPr="00244A82" w:rsidRDefault="00A3282D">
      <w:pPr>
        <w:pStyle w:val="Heading9"/>
        <w:ind w:left="0"/>
        <w:rPr>
          <w:rFonts w:asciiTheme="minorHAnsi" w:hAnsiTheme="minorHAnsi" w:cstheme="minorHAnsi"/>
          <w:b/>
          <w:bCs/>
          <w:sz w:val="22"/>
          <w:szCs w:val="22"/>
        </w:rPr>
      </w:pPr>
      <w:r w:rsidRPr="00244A82">
        <w:rPr>
          <w:rFonts w:asciiTheme="minorHAnsi" w:hAnsiTheme="minorHAnsi" w:cstheme="minorHAnsi"/>
          <w:b/>
          <w:bCs/>
          <w:sz w:val="22"/>
          <w:szCs w:val="22"/>
        </w:rPr>
        <w:t>Dates the Safeguarding Policy is reviewed and dates of any safeguarding audits</w:t>
      </w:r>
    </w:p>
    <w:p w14:paraId="771B08F6" w14:textId="77777777" w:rsidR="00A3282D" w:rsidRPr="00244A82" w:rsidRDefault="00A3282D">
      <w:pPr>
        <w:rPr>
          <w:rFonts w:asciiTheme="minorHAnsi" w:hAnsiTheme="minorHAnsi" w:cs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4320"/>
        <w:gridCol w:w="1980"/>
        <w:gridCol w:w="2248"/>
      </w:tblGrid>
      <w:tr w:rsidR="00A3282D" w:rsidRPr="00244A82" w14:paraId="15BDD4BB" w14:textId="77777777" w:rsidTr="00756F5C">
        <w:tc>
          <w:tcPr>
            <w:tcW w:w="1800" w:type="dxa"/>
            <w:shd w:val="clear" w:color="auto" w:fill="E2EFD9"/>
          </w:tcPr>
          <w:p w14:paraId="6333B130"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Review Date</w:t>
            </w:r>
          </w:p>
        </w:tc>
        <w:tc>
          <w:tcPr>
            <w:tcW w:w="4320" w:type="dxa"/>
            <w:shd w:val="clear" w:color="auto" w:fill="E2EFD9"/>
          </w:tcPr>
          <w:p w14:paraId="512166F6"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Changes made/Details of action plan</w:t>
            </w:r>
          </w:p>
        </w:tc>
        <w:tc>
          <w:tcPr>
            <w:tcW w:w="1980" w:type="dxa"/>
            <w:shd w:val="clear" w:color="auto" w:fill="E2EFD9"/>
          </w:tcPr>
          <w:p w14:paraId="0977D41F"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Due Date</w:t>
            </w:r>
          </w:p>
        </w:tc>
        <w:tc>
          <w:tcPr>
            <w:tcW w:w="2248" w:type="dxa"/>
            <w:shd w:val="clear" w:color="auto" w:fill="E2EFD9"/>
          </w:tcPr>
          <w:p w14:paraId="55115A30" w14:textId="77777777" w:rsidR="00A3282D" w:rsidRPr="00244A82" w:rsidRDefault="00A3282D">
            <w:pPr>
              <w:rPr>
                <w:rFonts w:asciiTheme="minorHAnsi" w:hAnsiTheme="minorHAnsi" w:cstheme="minorHAnsi"/>
                <w:sz w:val="22"/>
                <w:szCs w:val="22"/>
              </w:rPr>
            </w:pPr>
            <w:r w:rsidRPr="00244A82">
              <w:rPr>
                <w:rFonts w:asciiTheme="minorHAnsi" w:hAnsiTheme="minorHAnsi" w:cstheme="minorHAnsi"/>
                <w:sz w:val="22"/>
                <w:szCs w:val="22"/>
              </w:rPr>
              <w:t>By Whom</w:t>
            </w:r>
          </w:p>
        </w:tc>
      </w:tr>
      <w:tr w:rsidR="0090181D" w:rsidRPr="00244A82" w14:paraId="07510153" w14:textId="77777777" w:rsidTr="001A1472">
        <w:tc>
          <w:tcPr>
            <w:tcW w:w="1800" w:type="dxa"/>
          </w:tcPr>
          <w:p w14:paraId="2E96D5FD" w14:textId="77777777" w:rsidR="0090181D" w:rsidRPr="00244A82" w:rsidRDefault="001A1472" w:rsidP="00947FC0">
            <w:pPr>
              <w:rPr>
                <w:rFonts w:asciiTheme="minorHAnsi" w:hAnsiTheme="minorHAnsi" w:cstheme="minorHAnsi"/>
                <w:sz w:val="22"/>
                <w:szCs w:val="22"/>
              </w:rPr>
            </w:pPr>
            <w:r w:rsidRPr="00244A82">
              <w:rPr>
                <w:rFonts w:asciiTheme="minorHAnsi" w:hAnsiTheme="minorHAnsi" w:cstheme="minorHAnsi"/>
                <w:sz w:val="22"/>
                <w:szCs w:val="22"/>
              </w:rPr>
              <w:t>August 2020</w:t>
            </w:r>
          </w:p>
        </w:tc>
        <w:tc>
          <w:tcPr>
            <w:tcW w:w="4320" w:type="dxa"/>
          </w:tcPr>
          <w:p w14:paraId="6B9C0C65" w14:textId="77777777" w:rsidR="0090181D" w:rsidRPr="00244A82" w:rsidRDefault="0090181D" w:rsidP="00947FC0">
            <w:pPr>
              <w:rPr>
                <w:rFonts w:asciiTheme="minorHAnsi" w:hAnsiTheme="minorHAnsi" w:cstheme="minorHAnsi"/>
                <w:sz w:val="22"/>
                <w:szCs w:val="22"/>
              </w:rPr>
            </w:pPr>
            <w:r w:rsidRPr="00244A82">
              <w:rPr>
                <w:rFonts w:asciiTheme="minorHAnsi" w:hAnsiTheme="minorHAnsi" w:cstheme="minorHAnsi"/>
                <w:sz w:val="22"/>
                <w:szCs w:val="22"/>
              </w:rPr>
              <w:t>Names changes – training completed by new staff</w:t>
            </w:r>
          </w:p>
        </w:tc>
        <w:tc>
          <w:tcPr>
            <w:tcW w:w="1980" w:type="dxa"/>
          </w:tcPr>
          <w:p w14:paraId="5C947574" w14:textId="77777777" w:rsidR="0090181D" w:rsidRPr="00244A82" w:rsidRDefault="001A1472" w:rsidP="00947FC0">
            <w:pPr>
              <w:rPr>
                <w:rFonts w:asciiTheme="minorHAnsi" w:hAnsiTheme="minorHAnsi" w:cstheme="minorHAnsi"/>
                <w:sz w:val="22"/>
                <w:szCs w:val="22"/>
              </w:rPr>
            </w:pPr>
            <w:r w:rsidRPr="00244A82">
              <w:rPr>
                <w:rFonts w:asciiTheme="minorHAnsi" w:hAnsiTheme="minorHAnsi" w:cstheme="minorHAnsi"/>
                <w:sz w:val="22"/>
                <w:szCs w:val="22"/>
              </w:rPr>
              <w:t>Autumn 2020</w:t>
            </w:r>
          </w:p>
        </w:tc>
        <w:tc>
          <w:tcPr>
            <w:tcW w:w="2248" w:type="dxa"/>
          </w:tcPr>
          <w:p w14:paraId="466AB93C" w14:textId="77777777" w:rsidR="0090181D" w:rsidRPr="00244A82" w:rsidRDefault="001A1472" w:rsidP="00947FC0">
            <w:pPr>
              <w:rPr>
                <w:rFonts w:asciiTheme="minorHAnsi" w:hAnsiTheme="minorHAnsi" w:cstheme="minorHAnsi"/>
                <w:sz w:val="22"/>
                <w:szCs w:val="22"/>
              </w:rPr>
            </w:pPr>
            <w:r w:rsidRPr="00244A82">
              <w:rPr>
                <w:rFonts w:asciiTheme="minorHAnsi" w:hAnsiTheme="minorHAnsi" w:cstheme="minorHAnsi"/>
                <w:sz w:val="22"/>
                <w:szCs w:val="22"/>
              </w:rPr>
              <w:t>Headteacher</w:t>
            </w:r>
          </w:p>
        </w:tc>
      </w:tr>
      <w:tr w:rsidR="00F91504" w:rsidRPr="00244A82" w14:paraId="6E27C4E7" w14:textId="77777777" w:rsidTr="001A1472">
        <w:tc>
          <w:tcPr>
            <w:tcW w:w="1800" w:type="dxa"/>
          </w:tcPr>
          <w:p w14:paraId="49AC8E6A" w14:textId="77777777" w:rsidR="00F91504" w:rsidRPr="00244A82" w:rsidRDefault="001A1472" w:rsidP="00947FC0">
            <w:pPr>
              <w:rPr>
                <w:rFonts w:asciiTheme="minorHAnsi" w:hAnsiTheme="minorHAnsi" w:cstheme="minorHAnsi"/>
                <w:sz w:val="22"/>
                <w:szCs w:val="22"/>
              </w:rPr>
            </w:pPr>
            <w:r w:rsidRPr="00244A82">
              <w:rPr>
                <w:rFonts w:asciiTheme="minorHAnsi" w:hAnsiTheme="minorHAnsi" w:cstheme="minorHAnsi"/>
                <w:sz w:val="22"/>
                <w:szCs w:val="22"/>
              </w:rPr>
              <w:t>August 2020</w:t>
            </w:r>
          </w:p>
        </w:tc>
        <w:tc>
          <w:tcPr>
            <w:tcW w:w="4320" w:type="dxa"/>
          </w:tcPr>
          <w:p w14:paraId="7BE05A5C" w14:textId="106FEE35" w:rsidR="00F91504" w:rsidRPr="00244A82" w:rsidRDefault="00F91504" w:rsidP="00947FC0">
            <w:pPr>
              <w:rPr>
                <w:rFonts w:asciiTheme="minorHAnsi" w:hAnsiTheme="minorHAnsi" w:cstheme="minorHAnsi"/>
                <w:sz w:val="22"/>
                <w:szCs w:val="22"/>
              </w:rPr>
            </w:pPr>
            <w:r w:rsidRPr="00244A82">
              <w:rPr>
                <w:rFonts w:asciiTheme="minorHAnsi" w:hAnsiTheme="minorHAnsi" w:cstheme="minorHAnsi"/>
                <w:sz w:val="22"/>
                <w:szCs w:val="22"/>
              </w:rPr>
              <w:t>Review and updating of Safeguarding Policy in light of changes KCSE 20</w:t>
            </w:r>
            <w:r w:rsidR="00E1793B" w:rsidRPr="00244A82">
              <w:rPr>
                <w:rFonts w:asciiTheme="minorHAnsi" w:hAnsiTheme="minorHAnsi" w:cstheme="minorHAnsi"/>
                <w:sz w:val="22"/>
                <w:szCs w:val="22"/>
              </w:rPr>
              <w:t>20</w:t>
            </w:r>
            <w:r w:rsidRPr="00244A82">
              <w:rPr>
                <w:rFonts w:asciiTheme="minorHAnsi" w:hAnsiTheme="minorHAnsi" w:cstheme="minorHAnsi"/>
                <w:sz w:val="22"/>
                <w:szCs w:val="22"/>
              </w:rPr>
              <w:t>.</w:t>
            </w:r>
          </w:p>
        </w:tc>
        <w:tc>
          <w:tcPr>
            <w:tcW w:w="1980" w:type="dxa"/>
          </w:tcPr>
          <w:p w14:paraId="68F7842A" w14:textId="77777777" w:rsidR="00F91504" w:rsidRPr="00244A82" w:rsidRDefault="001A1472" w:rsidP="00947FC0">
            <w:pPr>
              <w:rPr>
                <w:rFonts w:asciiTheme="minorHAnsi" w:hAnsiTheme="minorHAnsi" w:cstheme="minorHAnsi"/>
                <w:sz w:val="22"/>
                <w:szCs w:val="22"/>
              </w:rPr>
            </w:pPr>
            <w:r w:rsidRPr="00244A82">
              <w:rPr>
                <w:rFonts w:asciiTheme="minorHAnsi" w:hAnsiTheme="minorHAnsi" w:cstheme="minorHAnsi"/>
                <w:sz w:val="22"/>
                <w:szCs w:val="22"/>
              </w:rPr>
              <w:t>Autumn 2020</w:t>
            </w:r>
          </w:p>
        </w:tc>
        <w:tc>
          <w:tcPr>
            <w:tcW w:w="2248" w:type="dxa"/>
          </w:tcPr>
          <w:p w14:paraId="7A962C20" w14:textId="77777777" w:rsidR="00F91504" w:rsidRPr="00244A82" w:rsidRDefault="00F91504" w:rsidP="00947FC0">
            <w:pPr>
              <w:rPr>
                <w:rFonts w:asciiTheme="minorHAnsi" w:hAnsiTheme="minorHAnsi" w:cstheme="minorHAnsi"/>
                <w:sz w:val="22"/>
                <w:szCs w:val="22"/>
              </w:rPr>
            </w:pPr>
            <w:r w:rsidRPr="00244A82">
              <w:rPr>
                <w:rFonts w:asciiTheme="minorHAnsi" w:hAnsiTheme="minorHAnsi" w:cstheme="minorHAnsi"/>
                <w:sz w:val="22"/>
                <w:szCs w:val="22"/>
              </w:rPr>
              <w:t>Governing Body</w:t>
            </w:r>
          </w:p>
        </w:tc>
      </w:tr>
      <w:tr w:rsidR="000E710A" w:rsidRPr="00244A82" w14:paraId="30BFC320" w14:textId="77777777" w:rsidTr="001A1472">
        <w:tc>
          <w:tcPr>
            <w:tcW w:w="1800" w:type="dxa"/>
          </w:tcPr>
          <w:p w14:paraId="06B9C6BC" w14:textId="77777777" w:rsidR="000E710A" w:rsidRPr="00244A82" w:rsidRDefault="001A1472" w:rsidP="00947FC0">
            <w:pPr>
              <w:rPr>
                <w:rFonts w:asciiTheme="minorHAnsi" w:hAnsiTheme="minorHAnsi" w:cstheme="minorHAnsi"/>
                <w:sz w:val="22"/>
                <w:szCs w:val="22"/>
              </w:rPr>
            </w:pPr>
            <w:r w:rsidRPr="00244A82">
              <w:rPr>
                <w:rFonts w:asciiTheme="minorHAnsi" w:hAnsiTheme="minorHAnsi" w:cstheme="minorHAnsi"/>
                <w:sz w:val="22"/>
                <w:szCs w:val="22"/>
              </w:rPr>
              <w:t>September 2020</w:t>
            </w:r>
          </w:p>
        </w:tc>
        <w:tc>
          <w:tcPr>
            <w:tcW w:w="4320" w:type="dxa"/>
          </w:tcPr>
          <w:p w14:paraId="2009D4AB" w14:textId="51F32377" w:rsidR="000E710A" w:rsidRPr="00244A82" w:rsidRDefault="000E710A" w:rsidP="00947FC0">
            <w:pPr>
              <w:rPr>
                <w:rFonts w:asciiTheme="minorHAnsi" w:hAnsiTheme="minorHAnsi" w:cstheme="minorHAnsi"/>
                <w:sz w:val="22"/>
                <w:szCs w:val="22"/>
              </w:rPr>
            </w:pPr>
            <w:r w:rsidRPr="00244A82">
              <w:rPr>
                <w:rFonts w:asciiTheme="minorHAnsi" w:hAnsiTheme="minorHAnsi" w:cstheme="minorHAnsi"/>
                <w:sz w:val="22"/>
                <w:szCs w:val="22"/>
              </w:rPr>
              <w:t>Updating of Safeguarding policy</w:t>
            </w:r>
            <w:r w:rsidR="007B42A6" w:rsidRPr="00244A82">
              <w:rPr>
                <w:rFonts w:asciiTheme="minorHAnsi" w:hAnsiTheme="minorHAnsi" w:cstheme="minorHAnsi"/>
                <w:sz w:val="22"/>
                <w:szCs w:val="22"/>
              </w:rPr>
              <w:t xml:space="preserve"> in line with revised </w:t>
            </w:r>
            <w:proofErr w:type="spellStart"/>
            <w:r w:rsidR="007B42A6" w:rsidRPr="00244A82">
              <w:rPr>
                <w:rFonts w:asciiTheme="minorHAnsi" w:hAnsiTheme="minorHAnsi" w:cstheme="minorHAnsi"/>
                <w:sz w:val="22"/>
                <w:szCs w:val="22"/>
              </w:rPr>
              <w:t>KCSiE</w:t>
            </w:r>
            <w:proofErr w:type="spellEnd"/>
            <w:r w:rsidR="007B42A6" w:rsidRPr="00244A82">
              <w:rPr>
                <w:rFonts w:asciiTheme="minorHAnsi" w:hAnsiTheme="minorHAnsi" w:cstheme="minorHAnsi"/>
                <w:sz w:val="22"/>
                <w:szCs w:val="22"/>
              </w:rPr>
              <w:t xml:space="preserve"> 20</w:t>
            </w:r>
            <w:r w:rsidR="00E1793B" w:rsidRPr="00244A82">
              <w:rPr>
                <w:rFonts w:asciiTheme="minorHAnsi" w:hAnsiTheme="minorHAnsi" w:cstheme="minorHAnsi"/>
                <w:sz w:val="22"/>
                <w:szCs w:val="22"/>
              </w:rPr>
              <w:t>20</w:t>
            </w:r>
          </w:p>
        </w:tc>
        <w:tc>
          <w:tcPr>
            <w:tcW w:w="1980" w:type="dxa"/>
          </w:tcPr>
          <w:p w14:paraId="34306AB4" w14:textId="31BA51B8" w:rsidR="000E710A" w:rsidRPr="00244A82" w:rsidRDefault="000E710A" w:rsidP="00947FC0">
            <w:pPr>
              <w:rPr>
                <w:rFonts w:asciiTheme="minorHAnsi" w:hAnsiTheme="minorHAnsi" w:cstheme="minorHAnsi"/>
                <w:sz w:val="22"/>
                <w:szCs w:val="22"/>
              </w:rPr>
            </w:pPr>
            <w:r w:rsidRPr="00244A82">
              <w:rPr>
                <w:rFonts w:asciiTheme="minorHAnsi" w:hAnsiTheme="minorHAnsi" w:cstheme="minorHAnsi"/>
                <w:sz w:val="22"/>
                <w:szCs w:val="22"/>
              </w:rPr>
              <w:t>Autumn 20</w:t>
            </w:r>
            <w:r w:rsidR="00E1793B" w:rsidRPr="00244A82">
              <w:rPr>
                <w:rFonts w:asciiTheme="minorHAnsi" w:hAnsiTheme="minorHAnsi" w:cstheme="minorHAnsi"/>
                <w:sz w:val="22"/>
                <w:szCs w:val="22"/>
              </w:rPr>
              <w:t>20</w:t>
            </w:r>
          </w:p>
        </w:tc>
        <w:tc>
          <w:tcPr>
            <w:tcW w:w="2248" w:type="dxa"/>
          </w:tcPr>
          <w:p w14:paraId="407A5947" w14:textId="7659ECCC" w:rsidR="000E710A"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Headteacher</w:t>
            </w:r>
          </w:p>
        </w:tc>
      </w:tr>
      <w:tr w:rsidR="00E1793B" w:rsidRPr="00244A82" w14:paraId="0C0A9853" w14:textId="77777777" w:rsidTr="001A1472">
        <w:tc>
          <w:tcPr>
            <w:tcW w:w="1800" w:type="dxa"/>
          </w:tcPr>
          <w:p w14:paraId="677AF39F" w14:textId="54B8005A"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September 2021</w:t>
            </w:r>
          </w:p>
        </w:tc>
        <w:tc>
          <w:tcPr>
            <w:tcW w:w="4320" w:type="dxa"/>
          </w:tcPr>
          <w:p w14:paraId="72E10289" w14:textId="35F238D9"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 xml:space="preserve">Updating of Safeguarding policy in line with revised </w:t>
            </w:r>
            <w:proofErr w:type="spellStart"/>
            <w:r w:rsidRPr="00244A82">
              <w:rPr>
                <w:rFonts w:asciiTheme="minorHAnsi" w:hAnsiTheme="minorHAnsi" w:cstheme="minorHAnsi"/>
                <w:sz w:val="22"/>
                <w:szCs w:val="22"/>
              </w:rPr>
              <w:t>KCSiE</w:t>
            </w:r>
            <w:proofErr w:type="spellEnd"/>
            <w:r w:rsidRPr="00244A82">
              <w:rPr>
                <w:rFonts w:asciiTheme="minorHAnsi" w:hAnsiTheme="minorHAnsi" w:cstheme="minorHAnsi"/>
                <w:sz w:val="22"/>
                <w:szCs w:val="22"/>
              </w:rPr>
              <w:t xml:space="preserve"> 2021</w:t>
            </w:r>
          </w:p>
        </w:tc>
        <w:tc>
          <w:tcPr>
            <w:tcW w:w="1980" w:type="dxa"/>
          </w:tcPr>
          <w:p w14:paraId="3D2B3190" w14:textId="5F330235"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Autumn 2021</w:t>
            </w:r>
          </w:p>
        </w:tc>
        <w:tc>
          <w:tcPr>
            <w:tcW w:w="2248" w:type="dxa"/>
          </w:tcPr>
          <w:p w14:paraId="3D193B74" w14:textId="7371F79A"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Headteacher</w:t>
            </w:r>
          </w:p>
        </w:tc>
      </w:tr>
      <w:tr w:rsidR="00E1793B" w:rsidRPr="00244A82" w14:paraId="2F5FEA16" w14:textId="77777777" w:rsidTr="001A1472">
        <w:tc>
          <w:tcPr>
            <w:tcW w:w="1800" w:type="dxa"/>
          </w:tcPr>
          <w:p w14:paraId="17276BF6" w14:textId="0B5C9609"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March 2022</w:t>
            </w:r>
          </w:p>
        </w:tc>
        <w:tc>
          <w:tcPr>
            <w:tcW w:w="4320" w:type="dxa"/>
          </w:tcPr>
          <w:p w14:paraId="5E656F8B" w14:textId="5CED585C"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Review and updating of Safeguarding policy in line with recommendations around harmful sexual behaviours.</w:t>
            </w:r>
          </w:p>
        </w:tc>
        <w:tc>
          <w:tcPr>
            <w:tcW w:w="1980" w:type="dxa"/>
          </w:tcPr>
          <w:p w14:paraId="747503A8" w14:textId="70E2C8A4"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Spring 2022</w:t>
            </w:r>
          </w:p>
        </w:tc>
        <w:tc>
          <w:tcPr>
            <w:tcW w:w="2248" w:type="dxa"/>
          </w:tcPr>
          <w:p w14:paraId="481A2DE8" w14:textId="62310674" w:rsidR="00E1793B" w:rsidRPr="00244A82" w:rsidRDefault="00E1793B" w:rsidP="00947FC0">
            <w:pPr>
              <w:rPr>
                <w:rFonts w:asciiTheme="minorHAnsi" w:hAnsiTheme="minorHAnsi" w:cstheme="minorHAnsi"/>
                <w:sz w:val="22"/>
                <w:szCs w:val="22"/>
              </w:rPr>
            </w:pPr>
            <w:r w:rsidRPr="00244A82">
              <w:rPr>
                <w:rFonts w:asciiTheme="minorHAnsi" w:hAnsiTheme="minorHAnsi" w:cstheme="minorHAnsi"/>
                <w:sz w:val="22"/>
                <w:szCs w:val="22"/>
              </w:rPr>
              <w:t>Headteacher with review by Governing Body</w:t>
            </w:r>
          </w:p>
        </w:tc>
      </w:tr>
      <w:tr w:rsidR="00D4737B" w:rsidRPr="00244A82" w14:paraId="3533D84C" w14:textId="77777777" w:rsidTr="001A1472">
        <w:tc>
          <w:tcPr>
            <w:tcW w:w="1800" w:type="dxa"/>
          </w:tcPr>
          <w:p w14:paraId="680BA732" w14:textId="692E47D0" w:rsidR="00D4737B" w:rsidRPr="00244A82" w:rsidRDefault="00D4737B" w:rsidP="00D4737B">
            <w:pPr>
              <w:rPr>
                <w:rFonts w:asciiTheme="minorHAnsi" w:hAnsiTheme="minorHAnsi" w:cstheme="minorHAnsi"/>
                <w:sz w:val="22"/>
                <w:szCs w:val="22"/>
              </w:rPr>
            </w:pPr>
            <w:r>
              <w:rPr>
                <w:rFonts w:asciiTheme="minorHAnsi" w:hAnsiTheme="minorHAnsi" w:cstheme="minorHAnsi"/>
                <w:sz w:val="22"/>
                <w:szCs w:val="22"/>
              </w:rPr>
              <w:t>September 2022</w:t>
            </w:r>
          </w:p>
        </w:tc>
        <w:tc>
          <w:tcPr>
            <w:tcW w:w="4320" w:type="dxa"/>
          </w:tcPr>
          <w:p w14:paraId="221A051A" w14:textId="328D4A2C" w:rsidR="00D4737B" w:rsidRPr="00244A82" w:rsidRDefault="00D4737B" w:rsidP="00D4737B">
            <w:pPr>
              <w:rPr>
                <w:rFonts w:asciiTheme="minorHAnsi" w:hAnsiTheme="minorHAnsi" w:cstheme="minorHAnsi"/>
                <w:sz w:val="22"/>
                <w:szCs w:val="22"/>
              </w:rPr>
            </w:pPr>
            <w:r w:rsidRPr="00244A82">
              <w:rPr>
                <w:rFonts w:asciiTheme="minorHAnsi" w:hAnsiTheme="minorHAnsi" w:cstheme="minorHAnsi"/>
                <w:sz w:val="22"/>
                <w:szCs w:val="22"/>
              </w:rPr>
              <w:t xml:space="preserve">Updating of Safeguarding policy in line with revised </w:t>
            </w:r>
            <w:proofErr w:type="spellStart"/>
            <w:r w:rsidRPr="00244A82">
              <w:rPr>
                <w:rFonts w:asciiTheme="minorHAnsi" w:hAnsiTheme="minorHAnsi" w:cstheme="minorHAnsi"/>
                <w:sz w:val="22"/>
                <w:szCs w:val="22"/>
              </w:rPr>
              <w:t>KCSiE</w:t>
            </w:r>
            <w:proofErr w:type="spellEnd"/>
            <w:r w:rsidRPr="00244A82">
              <w:rPr>
                <w:rFonts w:asciiTheme="minorHAnsi" w:hAnsiTheme="minorHAnsi" w:cstheme="minorHAnsi"/>
                <w:sz w:val="22"/>
                <w:szCs w:val="22"/>
              </w:rPr>
              <w:t xml:space="preserve"> 202</w:t>
            </w:r>
            <w:r>
              <w:rPr>
                <w:rFonts w:asciiTheme="minorHAnsi" w:hAnsiTheme="minorHAnsi" w:cstheme="minorHAnsi"/>
                <w:sz w:val="22"/>
                <w:szCs w:val="22"/>
              </w:rPr>
              <w:t>2</w:t>
            </w:r>
          </w:p>
        </w:tc>
        <w:tc>
          <w:tcPr>
            <w:tcW w:w="1980" w:type="dxa"/>
          </w:tcPr>
          <w:p w14:paraId="5B428B6A" w14:textId="09CD4040" w:rsidR="00D4737B" w:rsidRPr="00244A82" w:rsidRDefault="00D4737B" w:rsidP="00D4737B">
            <w:pPr>
              <w:rPr>
                <w:rFonts w:asciiTheme="minorHAnsi" w:hAnsiTheme="minorHAnsi" w:cstheme="minorHAnsi"/>
                <w:sz w:val="22"/>
                <w:szCs w:val="22"/>
              </w:rPr>
            </w:pPr>
            <w:r w:rsidRPr="00244A82">
              <w:rPr>
                <w:rFonts w:asciiTheme="minorHAnsi" w:hAnsiTheme="minorHAnsi" w:cstheme="minorHAnsi"/>
                <w:sz w:val="22"/>
                <w:szCs w:val="22"/>
              </w:rPr>
              <w:t>Autumn 202</w:t>
            </w:r>
            <w:r>
              <w:rPr>
                <w:rFonts w:asciiTheme="minorHAnsi" w:hAnsiTheme="minorHAnsi" w:cstheme="minorHAnsi"/>
                <w:sz w:val="22"/>
                <w:szCs w:val="22"/>
              </w:rPr>
              <w:t>2</w:t>
            </w:r>
          </w:p>
        </w:tc>
        <w:tc>
          <w:tcPr>
            <w:tcW w:w="2248" w:type="dxa"/>
          </w:tcPr>
          <w:p w14:paraId="22EB3A9A" w14:textId="6AA197B6" w:rsidR="00D4737B" w:rsidRPr="00244A82" w:rsidRDefault="00D4737B" w:rsidP="00D4737B">
            <w:pPr>
              <w:rPr>
                <w:rFonts w:asciiTheme="minorHAnsi" w:hAnsiTheme="minorHAnsi" w:cstheme="minorHAnsi"/>
                <w:sz w:val="22"/>
                <w:szCs w:val="22"/>
              </w:rPr>
            </w:pPr>
            <w:r w:rsidRPr="00244A82">
              <w:rPr>
                <w:rFonts w:asciiTheme="minorHAnsi" w:hAnsiTheme="minorHAnsi" w:cstheme="minorHAnsi"/>
                <w:sz w:val="22"/>
                <w:szCs w:val="22"/>
              </w:rPr>
              <w:t>Headteacher</w:t>
            </w:r>
          </w:p>
        </w:tc>
      </w:tr>
      <w:tr w:rsidR="0000638B" w:rsidRPr="00244A82" w14:paraId="378916D9" w14:textId="77777777" w:rsidTr="001A1472">
        <w:tc>
          <w:tcPr>
            <w:tcW w:w="1800" w:type="dxa"/>
          </w:tcPr>
          <w:p w14:paraId="7014488D" w14:textId="24736A21" w:rsidR="0000638B" w:rsidRPr="00E85217" w:rsidRDefault="0000638B" w:rsidP="00D4737B">
            <w:pPr>
              <w:rPr>
                <w:rFonts w:asciiTheme="minorHAnsi" w:hAnsiTheme="minorHAnsi" w:cstheme="minorHAnsi"/>
                <w:sz w:val="22"/>
                <w:szCs w:val="22"/>
              </w:rPr>
            </w:pPr>
            <w:r w:rsidRPr="00E85217">
              <w:rPr>
                <w:rFonts w:asciiTheme="minorHAnsi" w:hAnsiTheme="minorHAnsi" w:cstheme="minorHAnsi"/>
                <w:sz w:val="22"/>
                <w:szCs w:val="22"/>
              </w:rPr>
              <w:t>August 2023</w:t>
            </w:r>
          </w:p>
          <w:p w14:paraId="362C4E0F" w14:textId="213E5A20" w:rsidR="0000638B" w:rsidRPr="00E85217" w:rsidRDefault="0000638B" w:rsidP="00D4737B">
            <w:pPr>
              <w:rPr>
                <w:rFonts w:asciiTheme="minorHAnsi" w:hAnsiTheme="minorHAnsi" w:cstheme="minorHAnsi"/>
                <w:sz w:val="22"/>
                <w:szCs w:val="22"/>
              </w:rPr>
            </w:pPr>
          </w:p>
        </w:tc>
        <w:tc>
          <w:tcPr>
            <w:tcW w:w="4320" w:type="dxa"/>
          </w:tcPr>
          <w:p w14:paraId="5CBB74C2" w14:textId="474E3CAF" w:rsidR="0000638B" w:rsidRPr="00E85217" w:rsidRDefault="0000638B" w:rsidP="00D4737B">
            <w:pPr>
              <w:rPr>
                <w:rFonts w:asciiTheme="minorHAnsi" w:hAnsiTheme="minorHAnsi" w:cstheme="minorHAnsi"/>
                <w:sz w:val="22"/>
                <w:szCs w:val="22"/>
              </w:rPr>
            </w:pPr>
            <w:r w:rsidRPr="00E85217">
              <w:rPr>
                <w:rFonts w:asciiTheme="minorHAnsi" w:hAnsiTheme="minorHAnsi" w:cstheme="minorHAnsi"/>
                <w:sz w:val="22"/>
                <w:szCs w:val="22"/>
              </w:rPr>
              <w:t xml:space="preserve">Updating of Safeguarding policy in line with revised </w:t>
            </w:r>
            <w:proofErr w:type="spellStart"/>
            <w:r w:rsidRPr="00E85217">
              <w:rPr>
                <w:rFonts w:asciiTheme="minorHAnsi" w:hAnsiTheme="minorHAnsi" w:cstheme="minorHAnsi"/>
                <w:sz w:val="22"/>
                <w:szCs w:val="22"/>
              </w:rPr>
              <w:t>KCSiE</w:t>
            </w:r>
            <w:proofErr w:type="spellEnd"/>
            <w:r w:rsidRPr="00E85217">
              <w:rPr>
                <w:rFonts w:asciiTheme="minorHAnsi" w:hAnsiTheme="minorHAnsi" w:cstheme="minorHAnsi"/>
                <w:sz w:val="22"/>
                <w:szCs w:val="22"/>
              </w:rPr>
              <w:t xml:space="preserve"> 2023</w:t>
            </w:r>
          </w:p>
        </w:tc>
        <w:tc>
          <w:tcPr>
            <w:tcW w:w="1980" w:type="dxa"/>
          </w:tcPr>
          <w:p w14:paraId="1E7B121E" w14:textId="798D1FAA" w:rsidR="0000638B" w:rsidRPr="00E85217" w:rsidRDefault="0000638B" w:rsidP="00D4737B">
            <w:pPr>
              <w:rPr>
                <w:rFonts w:asciiTheme="minorHAnsi" w:hAnsiTheme="minorHAnsi" w:cstheme="minorHAnsi"/>
                <w:sz w:val="22"/>
                <w:szCs w:val="22"/>
              </w:rPr>
            </w:pPr>
            <w:r w:rsidRPr="00E85217">
              <w:rPr>
                <w:rFonts w:asciiTheme="minorHAnsi" w:hAnsiTheme="minorHAnsi" w:cstheme="minorHAnsi"/>
                <w:sz w:val="22"/>
                <w:szCs w:val="22"/>
              </w:rPr>
              <w:t>Autumn 2023</w:t>
            </w:r>
          </w:p>
        </w:tc>
        <w:tc>
          <w:tcPr>
            <w:tcW w:w="2248" w:type="dxa"/>
          </w:tcPr>
          <w:p w14:paraId="7272C1FE" w14:textId="4FF280AE" w:rsidR="0000638B" w:rsidRPr="00E85217" w:rsidRDefault="0000638B" w:rsidP="00D4737B">
            <w:pPr>
              <w:rPr>
                <w:rFonts w:asciiTheme="minorHAnsi" w:hAnsiTheme="minorHAnsi" w:cstheme="minorHAnsi"/>
                <w:sz w:val="22"/>
                <w:szCs w:val="22"/>
              </w:rPr>
            </w:pPr>
            <w:r w:rsidRPr="00E85217">
              <w:rPr>
                <w:rFonts w:asciiTheme="minorHAnsi" w:hAnsiTheme="minorHAnsi" w:cstheme="minorHAnsi"/>
                <w:sz w:val="22"/>
                <w:szCs w:val="22"/>
              </w:rPr>
              <w:t>Deputy Headteacher</w:t>
            </w:r>
          </w:p>
        </w:tc>
      </w:tr>
    </w:tbl>
    <w:p w14:paraId="60E0E8B3" w14:textId="77777777" w:rsidR="00D75713" w:rsidRPr="00244A82" w:rsidRDefault="00D75713" w:rsidP="00D75713">
      <w:pPr>
        <w:pStyle w:val="Heading9"/>
        <w:ind w:left="0"/>
        <w:rPr>
          <w:rFonts w:asciiTheme="minorHAnsi" w:hAnsiTheme="minorHAnsi" w:cstheme="minorHAnsi"/>
          <w:b/>
          <w:bCs/>
          <w:sz w:val="22"/>
          <w:szCs w:val="22"/>
        </w:rPr>
      </w:pPr>
    </w:p>
    <w:p w14:paraId="2F4C0ECB" w14:textId="03D7AE64" w:rsidR="00D75713" w:rsidRPr="00244A82" w:rsidRDefault="004923BE" w:rsidP="00D75713">
      <w:pPr>
        <w:pStyle w:val="Heading9"/>
        <w:ind w:left="0"/>
        <w:rPr>
          <w:rFonts w:asciiTheme="minorHAnsi" w:hAnsiTheme="minorHAnsi" w:cstheme="minorHAnsi"/>
          <w:b/>
          <w:bCs/>
          <w:sz w:val="22"/>
          <w:szCs w:val="22"/>
        </w:rPr>
      </w:pPr>
      <w:r>
        <w:rPr>
          <w:rFonts w:asciiTheme="minorHAnsi" w:hAnsiTheme="minorHAnsi" w:cstheme="minorHAnsi"/>
          <w:b/>
          <w:bCs/>
          <w:sz w:val="22"/>
          <w:szCs w:val="22"/>
        </w:rPr>
        <w:t xml:space="preserve">All safeguarding training is recorded on a separate log </w:t>
      </w:r>
    </w:p>
    <w:p w14:paraId="13E04D94" w14:textId="77777777" w:rsidR="00A3282D" w:rsidRPr="00244A82" w:rsidRDefault="00A3282D">
      <w:pPr>
        <w:rPr>
          <w:rFonts w:asciiTheme="minorHAnsi" w:hAnsiTheme="minorHAnsi" w:cstheme="minorHAnsi"/>
          <w:sz w:val="22"/>
          <w:szCs w:val="22"/>
        </w:rPr>
      </w:pPr>
    </w:p>
    <w:p w14:paraId="30622A73" w14:textId="77777777" w:rsidR="00174FD1" w:rsidRPr="00244A82" w:rsidRDefault="00174FD1" w:rsidP="00174FD1">
      <w:pPr>
        <w:pStyle w:val="Heading1"/>
        <w:shd w:val="clear" w:color="auto" w:fill="C5E0B3" w:themeFill="accent6" w:themeFillTint="66"/>
        <w:rPr>
          <w:rFonts w:asciiTheme="minorHAnsi" w:hAnsiTheme="minorHAnsi" w:cstheme="minorHAnsi"/>
          <w:color w:val="000000" w:themeColor="text1"/>
          <w:sz w:val="22"/>
          <w:szCs w:val="22"/>
        </w:rPr>
      </w:pPr>
      <w:bookmarkStart w:id="0" w:name="_Toc78908234"/>
      <w:r w:rsidRPr="00244A82">
        <w:rPr>
          <w:rFonts w:asciiTheme="minorHAnsi" w:hAnsiTheme="minorHAnsi" w:cstheme="minorHAnsi"/>
          <w:color w:val="000000" w:themeColor="text1"/>
          <w:sz w:val="22"/>
          <w:szCs w:val="22"/>
        </w:rPr>
        <w:t>1. Aims</w:t>
      </w:r>
      <w:bookmarkEnd w:id="0"/>
    </w:p>
    <w:p w14:paraId="41033A65"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school aims to ensure that:</w:t>
      </w:r>
    </w:p>
    <w:p w14:paraId="33E40C8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Appropriate action is taken in a timely manner to safeguard and promote children’s welfare</w:t>
      </w:r>
    </w:p>
    <w:p w14:paraId="4EC0AC9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All staff are aware of their statutory responsibilities with respect to safeguarding</w:t>
      </w:r>
    </w:p>
    <w:p w14:paraId="50A9329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Staff are properly training in recognising and reporting safeguarding issues</w:t>
      </w:r>
    </w:p>
    <w:p w14:paraId="61662CC4" w14:textId="77777777" w:rsidR="00174FD1" w:rsidRPr="00244A82" w:rsidRDefault="00174FD1" w:rsidP="00174FD1">
      <w:pPr>
        <w:pStyle w:val="Heading1"/>
        <w:shd w:val="clear" w:color="auto" w:fill="C5E0B3" w:themeFill="accent6" w:themeFillTint="66"/>
        <w:rPr>
          <w:rFonts w:asciiTheme="minorHAnsi" w:hAnsiTheme="minorHAnsi" w:cstheme="minorHAnsi"/>
          <w:color w:val="000000" w:themeColor="text1"/>
          <w:sz w:val="22"/>
          <w:szCs w:val="22"/>
        </w:rPr>
      </w:pPr>
      <w:bookmarkStart w:id="1" w:name="_Toc78908235"/>
      <w:r w:rsidRPr="00244A82">
        <w:rPr>
          <w:rFonts w:asciiTheme="minorHAnsi" w:hAnsiTheme="minorHAnsi" w:cstheme="minorHAnsi"/>
          <w:color w:val="000000" w:themeColor="text1"/>
          <w:sz w:val="22"/>
          <w:szCs w:val="22"/>
        </w:rPr>
        <w:lastRenderedPageBreak/>
        <w:t>2. Legislation and statutory guidance</w:t>
      </w:r>
      <w:bookmarkEnd w:id="1"/>
    </w:p>
    <w:p w14:paraId="27D03A70" w14:textId="0068E674"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 xml:space="preserve">This policy is based on the Department for Education’s statutory guidance </w:t>
      </w:r>
      <w:hyperlink r:id="rId12" w:history="1">
        <w:r w:rsidRPr="00244A82">
          <w:rPr>
            <w:rStyle w:val="Hyperlink"/>
            <w:rFonts w:asciiTheme="minorHAnsi" w:hAnsiTheme="minorHAnsi" w:cstheme="minorHAnsi"/>
            <w:color w:val="000000" w:themeColor="text1"/>
            <w:sz w:val="22"/>
            <w:szCs w:val="22"/>
          </w:rPr>
          <w:t>Keeping Children Safe in Education (202</w:t>
        </w:r>
        <w:r w:rsidR="002A45CC">
          <w:rPr>
            <w:rStyle w:val="Hyperlink"/>
            <w:rFonts w:asciiTheme="minorHAnsi" w:hAnsiTheme="minorHAnsi" w:cstheme="minorHAnsi"/>
            <w:color w:val="000000" w:themeColor="text1"/>
            <w:sz w:val="22"/>
            <w:szCs w:val="22"/>
          </w:rPr>
          <w:t>5</w:t>
        </w:r>
        <w:r w:rsidRPr="00244A82">
          <w:rPr>
            <w:rStyle w:val="Hyperlink"/>
            <w:rFonts w:asciiTheme="minorHAnsi" w:hAnsiTheme="minorHAnsi" w:cstheme="minorHAnsi"/>
            <w:color w:val="000000" w:themeColor="text1"/>
            <w:sz w:val="22"/>
            <w:szCs w:val="22"/>
          </w:rPr>
          <w:t>)</w:t>
        </w:r>
      </w:hyperlink>
      <w:r w:rsidRPr="00244A82">
        <w:rPr>
          <w:rFonts w:asciiTheme="minorHAnsi" w:eastAsia="Arial" w:hAnsiTheme="minorHAnsi" w:cstheme="minorHAnsi"/>
          <w:color w:val="000000" w:themeColor="text1"/>
          <w:sz w:val="22"/>
          <w:szCs w:val="22"/>
        </w:rPr>
        <w:t xml:space="preserve"> and </w:t>
      </w:r>
      <w:hyperlink r:id="rId13" w:history="1">
        <w:r w:rsidRPr="00244A82">
          <w:rPr>
            <w:rStyle w:val="Hyperlink"/>
            <w:rFonts w:asciiTheme="minorHAnsi" w:hAnsiTheme="minorHAnsi" w:cstheme="minorHAnsi"/>
            <w:color w:val="000000" w:themeColor="text1"/>
            <w:sz w:val="22"/>
            <w:szCs w:val="22"/>
          </w:rPr>
          <w:t>Working Together to Safeguard Children (2018)</w:t>
        </w:r>
      </w:hyperlink>
      <w:r w:rsidRPr="00244A82">
        <w:rPr>
          <w:rFonts w:asciiTheme="minorHAnsi" w:eastAsia="Arial" w:hAnsiTheme="minorHAnsi" w:cstheme="minorHAnsi"/>
          <w:color w:val="000000" w:themeColor="text1"/>
          <w:sz w:val="22"/>
          <w:szCs w:val="22"/>
        </w:rPr>
        <w:t xml:space="preserve">, and the </w:t>
      </w:r>
      <w:hyperlink r:id="rId14" w:history="1">
        <w:r w:rsidRPr="00244A82">
          <w:rPr>
            <w:rStyle w:val="Hyperlink"/>
            <w:rFonts w:asciiTheme="minorHAnsi" w:hAnsiTheme="minorHAnsi" w:cstheme="minorHAnsi"/>
            <w:color w:val="000000" w:themeColor="text1"/>
            <w:sz w:val="22"/>
            <w:szCs w:val="22"/>
          </w:rPr>
          <w:t>Governance Handbook</w:t>
        </w:r>
      </w:hyperlink>
      <w:r w:rsidRPr="00244A82">
        <w:rPr>
          <w:rFonts w:asciiTheme="minorHAnsi" w:eastAsia="Arial" w:hAnsiTheme="minorHAnsi" w:cstheme="minorHAnsi"/>
          <w:color w:val="000000" w:themeColor="text1"/>
          <w:sz w:val="22"/>
          <w:szCs w:val="22"/>
        </w:rPr>
        <w:t xml:space="preserve">. We comply with this guidance and </w:t>
      </w:r>
      <w:r w:rsidRPr="00244A82">
        <w:rPr>
          <w:rFonts w:asciiTheme="minorHAnsi" w:hAnsiTheme="minorHAnsi" w:cstheme="minorHAnsi"/>
          <w:color w:val="000000" w:themeColor="text1"/>
          <w:sz w:val="22"/>
          <w:szCs w:val="22"/>
        </w:rPr>
        <w:t xml:space="preserve">the arrangements agreed and published by our 3 local safeguarding partners. </w:t>
      </w:r>
    </w:p>
    <w:p w14:paraId="7A5EAF5A"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This policy is also based on the following legislation:</w:t>
      </w:r>
    </w:p>
    <w:p w14:paraId="70366B7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Section 175 of the </w:t>
      </w:r>
      <w:hyperlink r:id="rId15" w:history="1">
        <w:r w:rsidRPr="00244A82">
          <w:rPr>
            <w:rStyle w:val="Hyperlink"/>
            <w:rFonts w:asciiTheme="minorHAnsi" w:eastAsia="Arial" w:hAnsiTheme="minorHAnsi" w:cstheme="minorHAnsi"/>
            <w:color w:val="000000" w:themeColor="text1"/>
            <w:sz w:val="22"/>
            <w:szCs w:val="22"/>
          </w:rPr>
          <w:t>Education Act 2002</w:t>
        </w:r>
      </w:hyperlink>
      <w:r w:rsidRPr="00244A82">
        <w:rPr>
          <w:rFonts w:asciiTheme="minorHAnsi" w:hAnsiTheme="minorHAnsi" w:cstheme="minorHAnsi"/>
          <w:color w:val="000000" w:themeColor="text1"/>
          <w:sz w:val="22"/>
          <w:szCs w:val="22"/>
        </w:rPr>
        <w:t>, which places a duty on schools and local authorities to safeguard and promote the welfare of pupils</w:t>
      </w:r>
    </w:p>
    <w:p w14:paraId="72C67C1D" w14:textId="77777777" w:rsidR="00174FD1" w:rsidRPr="00244A82" w:rsidRDefault="004F517F" w:rsidP="00174FD1">
      <w:pPr>
        <w:pStyle w:val="4Bulletedcopyblue"/>
        <w:rPr>
          <w:rFonts w:asciiTheme="minorHAnsi" w:hAnsiTheme="minorHAnsi" w:cstheme="minorHAnsi"/>
          <w:color w:val="000000" w:themeColor="text1"/>
          <w:sz w:val="22"/>
          <w:szCs w:val="22"/>
        </w:rPr>
      </w:pPr>
      <w:hyperlink r:id="rId16" w:history="1">
        <w:r w:rsidR="00174FD1" w:rsidRPr="00244A82">
          <w:rPr>
            <w:rStyle w:val="Hyperlink"/>
            <w:rFonts w:asciiTheme="minorHAnsi" w:eastAsia="Arial" w:hAnsiTheme="minorHAnsi" w:cstheme="minorHAnsi"/>
            <w:color w:val="000000" w:themeColor="text1"/>
            <w:sz w:val="22"/>
            <w:szCs w:val="22"/>
          </w:rPr>
          <w:t>The School Staffing (England) Regulations 2009</w:t>
        </w:r>
      </w:hyperlink>
      <w:r w:rsidR="00174FD1" w:rsidRPr="00244A82">
        <w:rPr>
          <w:rFonts w:asciiTheme="minorHAnsi" w:hAnsiTheme="minorHAnsi" w:cstheme="minorHAnsi"/>
          <w:color w:val="000000" w:themeColor="text1"/>
          <w:sz w:val="22"/>
          <w:szCs w:val="22"/>
        </w:rPr>
        <w:t>, which set out what must be recorded on the single central record and the requirement for at least one person conducting an interview to be trained in safer recruitment techniques</w:t>
      </w:r>
    </w:p>
    <w:p w14:paraId="070C0A16" w14:textId="77777777" w:rsidR="00174FD1" w:rsidRPr="00244A82" w:rsidRDefault="004F517F" w:rsidP="00174FD1">
      <w:pPr>
        <w:pStyle w:val="4Bulletedcopyblue"/>
        <w:rPr>
          <w:rFonts w:asciiTheme="minorHAnsi" w:hAnsiTheme="minorHAnsi" w:cstheme="minorHAnsi"/>
          <w:color w:val="000000" w:themeColor="text1"/>
          <w:sz w:val="22"/>
          <w:szCs w:val="22"/>
        </w:rPr>
      </w:pPr>
      <w:hyperlink r:id="rId17" w:history="1">
        <w:r w:rsidR="00174FD1" w:rsidRPr="00244A82">
          <w:rPr>
            <w:rStyle w:val="Hyperlink"/>
            <w:rFonts w:asciiTheme="minorHAnsi" w:eastAsia="Arial" w:hAnsiTheme="minorHAnsi" w:cstheme="minorHAnsi"/>
            <w:color w:val="000000" w:themeColor="text1"/>
            <w:sz w:val="22"/>
            <w:szCs w:val="22"/>
          </w:rPr>
          <w:t>The Children Act 1989</w:t>
        </w:r>
      </w:hyperlink>
      <w:r w:rsidR="00174FD1" w:rsidRPr="00244A82">
        <w:rPr>
          <w:rFonts w:asciiTheme="minorHAnsi" w:hAnsiTheme="minorHAnsi" w:cstheme="minorHAnsi"/>
          <w:color w:val="000000" w:themeColor="text1"/>
          <w:sz w:val="22"/>
          <w:szCs w:val="22"/>
        </w:rPr>
        <w:t xml:space="preserve"> (and </w:t>
      </w:r>
      <w:hyperlink r:id="rId18" w:history="1">
        <w:r w:rsidR="00174FD1" w:rsidRPr="00244A82">
          <w:rPr>
            <w:rStyle w:val="Hyperlink"/>
            <w:rFonts w:asciiTheme="minorHAnsi" w:eastAsia="Arial" w:hAnsiTheme="minorHAnsi" w:cstheme="minorHAnsi"/>
            <w:color w:val="000000" w:themeColor="text1"/>
            <w:sz w:val="22"/>
            <w:szCs w:val="22"/>
          </w:rPr>
          <w:t>2004 amendment</w:t>
        </w:r>
      </w:hyperlink>
      <w:r w:rsidR="00174FD1" w:rsidRPr="00244A82">
        <w:rPr>
          <w:rFonts w:asciiTheme="minorHAnsi" w:hAnsiTheme="minorHAnsi" w:cstheme="minorHAnsi"/>
          <w:color w:val="000000" w:themeColor="text1"/>
          <w:sz w:val="22"/>
          <w:szCs w:val="22"/>
        </w:rPr>
        <w:t>), which provides a framework for the care and protection of children</w:t>
      </w:r>
    </w:p>
    <w:p w14:paraId="55D7E2CE" w14:textId="77777777" w:rsidR="00EE7C3B" w:rsidRPr="00244A82" w:rsidRDefault="00174FD1" w:rsidP="00EE7C3B">
      <w:pPr>
        <w:pStyle w:val="4Bulletedcopyblue"/>
        <w:rPr>
          <w:rFonts w:asciiTheme="minorHAnsi" w:hAnsiTheme="minorHAnsi" w:cstheme="minorHAnsi"/>
          <w:sz w:val="22"/>
          <w:szCs w:val="22"/>
        </w:rPr>
      </w:pPr>
      <w:r w:rsidRPr="00244A82">
        <w:rPr>
          <w:rFonts w:asciiTheme="minorHAnsi" w:hAnsiTheme="minorHAnsi" w:cstheme="minorHAnsi"/>
          <w:color w:val="000000" w:themeColor="text1"/>
          <w:sz w:val="22"/>
          <w:szCs w:val="22"/>
        </w:rPr>
        <w:t xml:space="preserve">Section </w:t>
      </w:r>
      <w:hyperlink r:id="rId19" w:history="1">
        <w:r w:rsidR="00EE7C3B" w:rsidRPr="00244A82">
          <w:rPr>
            <w:rStyle w:val="Hyperlink"/>
            <w:rFonts w:asciiTheme="minorHAnsi" w:hAnsiTheme="minorHAnsi" w:cstheme="minorHAnsi"/>
            <w:sz w:val="22"/>
            <w:szCs w:val="22"/>
          </w:rPr>
          <w:t>The Human Rights Act 1998</w:t>
        </w:r>
      </w:hyperlink>
      <w:r w:rsidR="00EE7C3B" w:rsidRPr="00244A82">
        <w:rPr>
          <w:rFonts w:asciiTheme="minorHAnsi" w:hAnsiTheme="minorHAnsi" w:cstheme="minorHAnsi"/>
          <w:sz w:val="22"/>
          <w:szCs w:val="22"/>
        </w:rPr>
        <w:t xml:space="preserve">, which explains that being subjected to harassment, violence and/or abuse, including that of a sexual nature, may breach any or all of the rights which apply to individuals under the </w:t>
      </w:r>
      <w:hyperlink r:id="rId20" w:history="1">
        <w:r w:rsidR="00EE7C3B" w:rsidRPr="00244A82">
          <w:rPr>
            <w:rStyle w:val="Hyperlink"/>
            <w:rFonts w:asciiTheme="minorHAnsi" w:hAnsiTheme="minorHAnsi" w:cstheme="minorHAnsi"/>
            <w:sz w:val="22"/>
            <w:szCs w:val="22"/>
          </w:rPr>
          <w:t>European Convention on Human Rights</w:t>
        </w:r>
      </w:hyperlink>
      <w:r w:rsidR="00EE7C3B" w:rsidRPr="00244A82">
        <w:rPr>
          <w:rFonts w:asciiTheme="minorHAnsi" w:hAnsiTheme="minorHAnsi" w:cstheme="minorHAnsi"/>
          <w:sz w:val="22"/>
          <w:szCs w:val="22"/>
        </w:rPr>
        <w:t xml:space="preserve"> (ECHR)  </w:t>
      </w:r>
    </w:p>
    <w:p w14:paraId="5624D645" w14:textId="77777777" w:rsidR="00EE7C3B" w:rsidRPr="00244A82" w:rsidRDefault="004F517F" w:rsidP="00EE7C3B">
      <w:pPr>
        <w:pStyle w:val="4Bulletedcopyblue"/>
        <w:rPr>
          <w:rFonts w:asciiTheme="minorHAnsi" w:hAnsiTheme="minorHAnsi" w:cstheme="minorHAnsi"/>
          <w:sz w:val="22"/>
          <w:szCs w:val="22"/>
        </w:rPr>
      </w:pPr>
      <w:hyperlink r:id="rId21" w:history="1">
        <w:r w:rsidR="00EE7C3B" w:rsidRPr="00244A82">
          <w:rPr>
            <w:rStyle w:val="Hyperlink"/>
            <w:rFonts w:asciiTheme="minorHAnsi" w:hAnsiTheme="minorHAnsi" w:cstheme="minorHAnsi"/>
            <w:sz w:val="22"/>
            <w:szCs w:val="22"/>
          </w:rPr>
          <w:t>The Equality Act 2010</w:t>
        </w:r>
      </w:hyperlink>
      <w:r w:rsidR="00EE7C3B" w:rsidRPr="00244A82">
        <w:rPr>
          <w:rFonts w:asciiTheme="minorHAnsi" w:hAnsiTheme="minorHAnsi" w:cstheme="minorHAnsi"/>
          <w:sz w:val="22"/>
          <w:szCs w:val="22"/>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5E3D024F" w14:textId="77777777" w:rsidR="00EE7C3B" w:rsidRPr="00244A82" w:rsidRDefault="004F517F" w:rsidP="00EE7C3B">
      <w:pPr>
        <w:pStyle w:val="4Bulletedcopyblue"/>
        <w:rPr>
          <w:rFonts w:asciiTheme="minorHAnsi" w:hAnsiTheme="minorHAnsi" w:cstheme="minorHAnsi"/>
          <w:sz w:val="22"/>
          <w:szCs w:val="22"/>
        </w:rPr>
      </w:pPr>
      <w:hyperlink r:id="rId22" w:history="1">
        <w:r w:rsidR="00EE7C3B" w:rsidRPr="00244A82">
          <w:rPr>
            <w:rStyle w:val="Hyperlink"/>
            <w:rFonts w:asciiTheme="minorHAnsi" w:hAnsiTheme="minorHAnsi" w:cstheme="minorHAnsi"/>
            <w:sz w:val="22"/>
            <w:szCs w:val="22"/>
          </w:rPr>
          <w:t>The Public Sector Equality Duty (PSED)</w:t>
        </w:r>
      </w:hyperlink>
      <w:r w:rsidR="00EE7C3B" w:rsidRPr="00244A82">
        <w:rPr>
          <w:rFonts w:asciiTheme="minorHAnsi" w:hAnsiTheme="minorHAnsi" w:cstheme="minorHAnsi"/>
          <w:sz w:val="22"/>
          <w:szCs w:val="22"/>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EE7C3B" w:rsidRPr="00244A82">
        <w:rPr>
          <w:rFonts w:asciiTheme="minorHAnsi" w:hAnsiTheme="minorHAnsi" w:cstheme="minorHAnsi"/>
          <w:sz w:val="22"/>
          <w:szCs w:val="22"/>
        </w:rPr>
        <w:t>biphobic</w:t>
      </w:r>
      <w:proofErr w:type="spellEnd"/>
      <w:r w:rsidR="00EE7C3B" w:rsidRPr="00244A82">
        <w:rPr>
          <w:rFonts w:asciiTheme="minorHAnsi" w:hAnsiTheme="minorHAnsi" w:cstheme="minorHAnsi"/>
          <w:sz w:val="22"/>
          <w:szCs w:val="22"/>
        </w:rPr>
        <w:t xml:space="preserve"> or transphobic bullying; or racial discrimination</w:t>
      </w:r>
    </w:p>
    <w:p w14:paraId="73EBA67C" w14:textId="658E8A75"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5B(11) of the Female Genital Mutilation Act 2003, as inserted by section 74 of the </w:t>
      </w:r>
      <w:hyperlink r:id="rId23" w:history="1">
        <w:r w:rsidRPr="00244A82">
          <w:rPr>
            <w:rStyle w:val="Hyperlink"/>
            <w:rFonts w:asciiTheme="minorHAnsi" w:eastAsia="Arial" w:hAnsiTheme="minorHAnsi" w:cstheme="minorHAnsi"/>
            <w:color w:val="000000" w:themeColor="text1"/>
            <w:sz w:val="22"/>
            <w:szCs w:val="22"/>
          </w:rPr>
          <w:t>Serious Crime Act 2015</w:t>
        </w:r>
      </w:hyperlink>
      <w:r w:rsidRPr="00244A82">
        <w:rPr>
          <w:rFonts w:asciiTheme="minorHAnsi" w:hAnsiTheme="minorHAnsi" w:cstheme="minorHAnsi"/>
          <w:color w:val="000000" w:themeColor="text1"/>
          <w:sz w:val="22"/>
          <w:szCs w:val="22"/>
        </w:rPr>
        <w:t>, which places a statutory duty on teachers to report to the police where they discover that female genital mutilation (FGM) appears to have been carried out on a girl under 18</w:t>
      </w:r>
    </w:p>
    <w:p w14:paraId="325EE19A" w14:textId="77777777" w:rsidR="00174FD1" w:rsidRPr="00244A82" w:rsidRDefault="004F517F" w:rsidP="00174FD1">
      <w:pPr>
        <w:pStyle w:val="4Bulletedcopyblue"/>
        <w:rPr>
          <w:rFonts w:asciiTheme="minorHAnsi" w:hAnsiTheme="minorHAnsi" w:cstheme="minorHAnsi"/>
          <w:color w:val="000000" w:themeColor="text1"/>
          <w:sz w:val="22"/>
          <w:szCs w:val="22"/>
        </w:rPr>
      </w:pPr>
      <w:hyperlink r:id="rId24" w:history="1">
        <w:r w:rsidR="00174FD1" w:rsidRPr="00244A82">
          <w:rPr>
            <w:rStyle w:val="Hyperlink"/>
            <w:rFonts w:asciiTheme="minorHAnsi" w:eastAsia="Arial" w:hAnsiTheme="minorHAnsi" w:cstheme="minorHAnsi"/>
            <w:color w:val="000000" w:themeColor="text1"/>
            <w:sz w:val="22"/>
            <w:szCs w:val="22"/>
          </w:rPr>
          <w:t>Statutory guidance on FGM</w:t>
        </w:r>
      </w:hyperlink>
      <w:r w:rsidR="00174FD1" w:rsidRPr="00244A82">
        <w:rPr>
          <w:rFonts w:asciiTheme="minorHAnsi" w:hAnsiTheme="minorHAnsi" w:cstheme="minorHAnsi"/>
          <w:color w:val="000000" w:themeColor="text1"/>
          <w:sz w:val="22"/>
          <w:szCs w:val="22"/>
        </w:rPr>
        <w:t xml:space="preserve">, which sets out responsibilities with regards to safeguarding and supporting girls affected by FGM </w:t>
      </w:r>
    </w:p>
    <w:p w14:paraId="7D01A2D7" w14:textId="77777777" w:rsidR="00174FD1" w:rsidRPr="00244A82" w:rsidRDefault="004F517F" w:rsidP="00174FD1">
      <w:pPr>
        <w:pStyle w:val="4Bulletedcopyblue"/>
        <w:rPr>
          <w:rFonts w:asciiTheme="minorHAnsi" w:hAnsiTheme="minorHAnsi" w:cstheme="minorHAnsi"/>
          <w:color w:val="000000" w:themeColor="text1"/>
          <w:sz w:val="22"/>
          <w:szCs w:val="22"/>
        </w:rPr>
      </w:pPr>
      <w:hyperlink r:id="rId25" w:history="1">
        <w:r w:rsidR="00174FD1" w:rsidRPr="00244A82">
          <w:rPr>
            <w:rStyle w:val="Hyperlink"/>
            <w:rFonts w:asciiTheme="minorHAnsi" w:eastAsia="Arial" w:hAnsiTheme="minorHAnsi" w:cstheme="minorHAnsi"/>
            <w:color w:val="000000" w:themeColor="text1"/>
            <w:sz w:val="22"/>
            <w:szCs w:val="22"/>
          </w:rPr>
          <w:t>The Rehabilitation of Offenders Act 1974</w:t>
        </w:r>
      </w:hyperlink>
      <w:r w:rsidR="00174FD1" w:rsidRPr="00244A82">
        <w:rPr>
          <w:rFonts w:asciiTheme="minorHAnsi" w:hAnsiTheme="minorHAnsi" w:cstheme="minorHAnsi"/>
          <w:color w:val="000000" w:themeColor="text1"/>
          <w:sz w:val="22"/>
          <w:szCs w:val="22"/>
        </w:rPr>
        <w:t>, which outlines when people with criminal convictions can work with children</w:t>
      </w:r>
    </w:p>
    <w:p w14:paraId="42D1006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Schedule 4 of the </w:t>
      </w:r>
      <w:hyperlink r:id="rId26" w:history="1">
        <w:r w:rsidRPr="00244A82">
          <w:rPr>
            <w:rStyle w:val="Hyperlink"/>
            <w:rFonts w:asciiTheme="minorHAnsi" w:eastAsia="Arial" w:hAnsiTheme="minorHAnsi" w:cstheme="minorHAnsi"/>
            <w:color w:val="000000" w:themeColor="text1"/>
            <w:sz w:val="22"/>
            <w:szCs w:val="22"/>
          </w:rPr>
          <w:t>Safeguarding Vulnerable Groups Act 2006</w:t>
        </w:r>
      </w:hyperlink>
      <w:r w:rsidRPr="00244A82">
        <w:rPr>
          <w:rFonts w:asciiTheme="minorHAnsi" w:hAnsiTheme="minorHAnsi" w:cstheme="minorHAnsi"/>
          <w:color w:val="000000" w:themeColor="text1"/>
          <w:sz w:val="22"/>
          <w:szCs w:val="22"/>
        </w:rPr>
        <w:t>, which defines what ‘regulated activity’ is in relation to children</w:t>
      </w:r>
    </w:p>
    <w:p w14:paraId="6BA1166E" w14:textId="486230D7" w:rsidR="007B3CC0" w:rsidRPr="00244A82" w:rsidRDefault="004F517F" w:rsidP="00EE7C3B">
      <w:pPr>
        <w:pStyle w:val="4Bulletedcopyblue"/>
        <w:rPr>
          <w:rFonts w:asciiTheme="minorHAnsi" w:hAnsiTheme="minorHAnsi" w:cstheme="minorHAnsi"/>
          <w:color w:val="000000" w:themeColor="text1"/>
          <w:sz w:val="22"/>
          <w:szCs w:val="22"/>
        </w:rPr>
      </w:pPr>
      <w:hyperlink r:id="rId27" w:history="1">
        <w:r w:rsidR="00174FD1" w:rsidRPr="00244A82">
          <w:rPr>
            <w:rStyle w:val="Hyperlink"/>
            <w:rFonts w:asciiTheme="minorHAnsi" w:eastAsia="Arial" w:hAnsiTheme="minorHAnsi" w:cstheme="minorHAnsi"/>
            <w:color w:val="000000" w:themeColor="text1"/>
            <w:sz w:val="22"/>
            <w:szCs w:val="22"/>
          </w:rPr>
          <w:t>Statutory guidance on the Prevent duty</w:t>
        </w:r>
      </w:hyperlink>
      <w:r w:rsidR="00174FD1" w:rsidRPr="00244A82">
        <w:rPr>
          <w:rFonts w:asciiTheme="minorHAnsi" w:hAnsiTheme="minorHAnsi" w:cstheme="minorHAnsi"/>
          <w:color w:val="000000" w:themeColor="text1"/>
          <w:sz w:val="22"/>
          <w:szCs w:val="22"/>
        </w:rPr>
        <w:t>, which explains schools’ duties under the Counter-Terrorism and Security Act 2015 with respect to protecting people from the risk of radicalisation and extremism</w:t>
      </w:r>
    </w:p>
    <w:p w14:paraId="316E6EAF" w14:textId="3C49F23F" w:rsidR="00174FD1"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w:t>
      </w:r>
      <w:hyperlink r:id="rId28" w:history="1">
        <w:r w:rsidRPr="00244A82">
          <w:rPr>
            <w:rStyle w:val="Hyperlink"/>
            <w:rFonts w:asciiTheme="minorHAnsi" w:eastAsia="Arial" w:hAnsiTheme="minorHAnsi" w:cstheme="minorHAnsi"/>
            <w:color w:val="000000" w:themeColor="text1"/>
            <w:sz w:val="22"/>
            <w:szCs w:val="22"/>
          </w:rPr>
          <w:t>Childcare (Disqualification) and Childcare (Early Years Provision Free of Charge) (Extended Entitlement) (Amendment) Regulations 2018</w:t>
        </w:r>
      </w:hyperlink>
      <w:r w:rsidRPr="00244A82">
        <w:rPr>
          <w:rFonts w:asciiTheme="minorHAnsi" w:hAnsiTheme="minorHAnsi" w:cstheme="minorHAnsi"/>
          <w:color w:val="000000" w:themeColor="text1"/>
          <w:sz w:val="22"/>
          <w:szCs w:val="22"/>
        </w:rPr>
        <w:t xml:space="preserve"> (referred to in this policy as the “2018 Childcare Disqualification Regulations”) and </w:t>
      </w:r>
      <w:hyperlink r:id="rId29" w:history="1">
        <w:r w:rsidRPr="00244A82">
          <w:rPr>
            <w:rStyle w:val="Hyperlink"/>
            <w:rFonts w:asciiTheme="minorHAnsi" w:eastAsia="Arial" w:hAnsiTheme="minorHAnsi" w:cstheme="minorHAnsi"/>
            <w:color w:val="000000" w:themeColor="text1"/>
            <w:sz w:val="22"/>
            <w:szCs w:val="22"/>
          </w:rPr>
          <w:t>Childcare Act 2006</w:t>
        </w:r>
      </w:hyperlink>
      <w:r w:rsidRPr="00244A82">
        <w:rPr>
          <w:rFonts w:asciiTheme="minorHAnsi" w:hAnsiTheme="minorHAnsi" w:cstheme="minorHAnsi"/>
          <w:color w:val="000000" w:themeColor="text1"/>
          <w:sz w:val="22"/>
          <w:szCs w:val="22"/>
        </w:rPr>
        <w:t>, which set out who is disqualified from working with children</w:t>
      </w:r>
    </w:p>
    <w:p w14:paraId="7BDF225D" w14:textId="18B3C337" w:rsidR="006D7E92" w:rsidRDefault="004F517F" w:rsidP="006D7E92">
      <w:pPr>
        <w:pStyle w:val="4Bulletedcopyblue"/>
        <w:rPr>
          <w:color w:val="000000" w:themeColor="text1"/>
          <w:lang w:eastAsia="en-GB"/>
        </w:rPr>
      </w:pPr>
      <w:hyperlink w:history="1">
        <w:r w:rsidR="006D7E92" w:rsidRPr="00E44709">
          <w:rPr>
            <w:rStyle w:val="Hyperlink"/>
            <w:rFonts w:asciiTheme="minorHAnsi" w:eastAsia="Times New Roman" w:hAnsiTheme="minorHAnsi" w:cstheme="minorHAnsi"/>
            <w:sz w:val="22"/>
            <w:szCs w:val="22"/>
            <w:lang w:val="en-US"/>
          </w:rPr>
          <w:t>Meeting digital and technology standards in schools and colleges - Filtering and monitoring standards for schools and colleges - Guidance - GOV.UK (www.gov.uk)</w:t>
        </w:r>
      </w:hyperlink>
    </w:p>
    <w:p w14:paraId="4354D0D9" w14:textId="341EEAB1" w:rsidR="006D7E92" w:rsidRPr="006D7E92" w:rsidRDefault="004F517F" w:rsidP="006D7E92">
      <w:pPr>
        <w:pStyle w:val="4Bulletedcopyblue"/>
        <w:rPr>
          <w:rFonts w:asciiTheme="minorHAnsi" w:hAnsiTheme="minorHAnsi" w:cstheme="minorHAnsi"/>
          <w:color w:val="000000" w:themeColor="text1"/>
          <w:sz w:val="22"/>
          <w:szCs w:val="22"/>
          <w:lang w:eastAsia="en-GB"/>
        </w:rPr>
      </w:pPr>
      <w:hyperlink r:id="rId30" w:history="1">
        <w:r w:rsidR="006D7E92" w:rsidRPr="006D7E92">
          <w:rPr>
            <w:rFonts w:asciiTheme="minorHAnsi" w:eastAsia="Times New Roman" w:hAnsiTheme="minorHAnsi" w:cstheme="minorHAnsi"/>
            <w:color w:val="0000FF"/>
            <w:sz w:val="22"/>
            <w:szCs w:val="22"/>
            <w:u w:val="single"/>
            <w:lang w:val="en-US"/>
          </w:rPr>
          <w:t>Behaviour in schools guidance (publishing.service.gov.uk)</w:t>
        </w:r>
      </w:hyperlink>
    </w:p>
    <w:p w14:paraId="7E5D8923" w14:textId="4ED05359" w:rsidR="00174FD1" w:rsidRPr="00244A82" w:rsidRDefault="00174FD1" w:rsidP="00174FD1">
      <w:pPr>
        <w:pStyle w:val="Heading1"/>
        <w:shd w:val="clear" w:color="auto" w:fill="C5E0B3" w:themeFill="accent6" w:themeFillTint="66"/>
        <w:rPr>
          <w:rFonts w:asciiTheme="minorHAnsi" w:hAnsiTheme="minorHAnsi" w:cstheme="minorHAnsi"/>
          <w:color w:val="000000" w:themeColor="text1"/>
          <w:sz w:val="22"/>
          <w:szCs w:val="22"/>
        </w:rPr>
      </w:pPr>
      <w:bookmarkStart w:id="2" w:name="_Toc78908236"/>
      <w:r w:rsidRPr="00244A82">
        <w:rPr>
          <w:rFonts w:asciiTheme="minorHAnsi" w:hAnsiTheme="minorHAnsi" w:cstheme="minorHAnsi"/>
          <w:color w:val="000000" w:themeColor="text1"/>
          <w:sz w:val="22"/>
          <w:szCs w:val="22"/>
        </w:rPr>
        <w:t>3. Definitions</w:t>
      </w:r>
      <w:bookmarkEnd w:id="2"/>
    </w:p>
    <w:p w14:paraId="6562FDD9"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b/>
          <w:bCs/>
          <w:color w:val="000000" w:themeColor="text1"/>
          <w:sz w:val="22"/>
          <w:szCs w:val="22"/>
        </w:rPr>
        <w:t>Safeguarding</w:t>
      </w:r>
      <w:r w:rsidRPr="00244A82">
        <w:rPr>
          <w:rFonts w:asciiTheme="minorHAnsi" w:hAnsiTheme="minorHAnsi" w:cstheme="minorHAnsi"/>
          <w:b/>
          <w:color w:val="000000" w:themeColor="text1"/>
          <w:sz w:val="22"/>
          <w:szCs w:val="22"/>
        </w:rPr>
        <w:t xml:space="preserve"> and promoting the welfare of children</w:t>
      </w:r>
      <w:r w:rsidRPr="00244A82">
        <w:rPr>
          <w:rFonts w:asciiTheme="minorHAnsi" w:hAnsiTheme="minorHAnsi" w:cstheme="minorHAnsi"/>
          <w:color w:val="000000" w:themeColor="text1"/>
          <w:sz w:val="22"/>
          <w:szCs w:val="22"/>
        </w:rPr>
        <w:t xml:space="preserve"> means: </w:t>
      </w:r>
    </w:p>
    <w:p w14:paraId="21B14AA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Protecting children from maltreatment</w:t>
      </w:r>
    </w:p>
    <w:p w14:paraId="298A5DF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Preventing impairment of children’s mental and physical health or development</w:t>
      </w:r>
    </w:p>
    <w:p w14:paraId="3C445A8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Ensuring that children grow up in circumstances consistent with the provision of safe and effective care</w:t>
      </w:r>
    </w:p>
    <w:p w14:paraId="25528A1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Taking action to enable all children to have the best outcomes</w:t>
      </w:r>
    </w:p>
    <w:p w14:paraId="6A87ACE1"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b/>
          <w:bCs/>
          <w:color w:val="000000" w:themeColor="text1"/>
          <w:sz w:val="22"/>
          <w:szCs w:val="22"/>
        </w:rPr>
        <w:t>Child protection</w:t>
      </w:r>
      <w:r w:rsidRPr="00244A82">
        <w:rPr>
          <w:rFonts w:asciiTheme="minorHAnsi" w:hAnsiTheme="minorHAnsi" w:cstheme="minorHAnsi"/>
          <w:bCs/>
          <w:color w:val="000000" w:themeColor="text1"/>
          <w:sz w:val="22"/>
          <w:szCs w:val="22"/>
        </w:rPr>
        <w:t xml:space="preserve"> </w:t>
      </w:r>
      <w:r w:rsidRPr="00244A82">
        <w:rPr>
          <w:rFonts w:asciiTheme="minorHAnsi" w:hAnsiTheme="minorHAnsi" w:cstheme="minorHAnsi"/>
          <w:color w:val="000000" w:themeColor="text1"/>
          <w:sz w:val="22"/>
          <w:szCs w:val="22"/>
        </w:rPr>
        <w:t xml:space="preserve">is part of this definition and refers to activities undertaken to prevent children suffering, or being likely to suffer, significant harm. </w:t>
      </w:r>
    </w:p>
    <w:p w14:paraId="7200137E"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b/>
          <w:bCs/>
          <w:color w:val="000000" w:themeColor="text1"/>
          <w:sz w:val="22"/>
          <w:szCs w:val="22"/>
        </w:rPr>
        <w:t>Abuse</w:t>
      </w:r>
      <w:r w:rsidRPr="00244A82">
        <w:rPr>
          <w:rFonts w:asciiTheme="minorHAnsi" w:hAnsiTheme="minorHAnsi" w:cstheme="minorHAnsi"/>
          <w:color w:val="000000" w:themeColor="text1"/>
          <w:sz w:val="22"/>
          <w:szCs w:val="22"/>
        </w:rPr>
        <w:t xml:space="preserve"> is a form of maltreatment of a child, and may involve inflicting harm or failing to act to prevent harm. Appendix 1 explains the different types of abuse.</w:t>
      </w:r>
    </w:p>
    <w:p w14:paraId="07F8CE39"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 xml:space="preserve">Neglect </w:t>
      </w:r>
      <w:r w:rsidRPr="00244A82">
        <w:rPr>
          <w:rFonts w:asciiTheme="minorHAnsi" w:hAnsiTheme="minorHAnsi" w:cstheme="minorHAnsi"/>
          <w:color w:val="000000" w:themeColor="text1"/>
          <w:sz w:val="22"/>
          <w:szCs w:val="22"/>
        </w:rPr>
        <w:t>is a form of abuse and is the persistent failure to meet a child’s basic physical and/or psychological needs, likely to result in the serious impairment of the child’s health or development. Appendix 1 defines neglect in more detail.</w:t>
      </w:r>
    </w:p>
    <w:p w14:paraId="6F0C2783"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 xml:space="preserve">Sharing of nudes and semi-nudes </w:t>
      </w:r>
      <w:r w:rsidRPr="00244A82">
        <w:rPr>
          <w:rFonts w:asciiTheme="minorHAnsi" w:hAnsiTheme="minorHAnsi" w:cstheme="minorHAnsi"/>
          <w:color w:val="000000" w:themeColor="text1"/>
          <w:sz w:val="22"/>
          <w:szCs w:val="22"/>
        </w:rPr>
        <w:t>(also known as sexting or youth produced sexual imagery) is where children share nude or semi-nude images, videos or live streams.</w:t>
      </w:r>
    </w:p>
    <w:p w14:paraId="4054BF61"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b/>
          <w:bCs/>
          <w:color w:val="000000" w:themeColor="text1"/>
          <w:sz w:val="22"/>
          <w:szCs w:val="22"/>
        </w:rPr>
        <w:t>Children</w:t>
      </w:r>
      <w:r w:rsidRPr="00244A82">
        <w:rPr>
          <w:rFonts w:asciiTheme="minorHAnsi" w:hAnsiTheme="minorHAnsi" w:cstheme="minorHAnsi"/>
          <w:bCs/>
          <w:color w:val="000000" w:themeColor="text1"/>
          <w:sz w:val="22"/>
          <w:szCs w:val="22"/>
        </w:rPr>
        <w:t xml:space="preserve"> includes everyone under the age of 18</w:t>
      </w:r>
      <w:r w:rsidRPr="00244A82">
        <w:rPr>
          <w:rFonts w:asciiTheme="minorHAnsi" w:hAnsiTheme="minorHAnsi" w:cstheme="minorHAnsi"/>
          <w:color w:val="000000" w:themeColor="text1"/>
          <w:sz w:val="22"/>
          <w:szCs w:val="22"/>
        </w:rPr>
        <w:t xml:space="preserve">. </w:t>
      </w:r>
    </w:p>
    <w:p w14:paraId="0E3ED092"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following 3 </w:t>
      </w:r>
      <w:r w:rsidRPr="00244A82">
        <w:rPr>
          <w:rFonts w:asciiTheme="minorHAnsi" w:hAnsiTheme="minorHAnsi" w:cstheme="minorHAnsi"/>
          <w:b/>
          <w:color w:val="000000" w:themeColor="text1"/>
          <w:sz w:val="22"/>
          <w:szCs w:val="22"/>
        </w:rPr>
        <w:t>safeguarding partners</w:t>
      </w:r>
      <w:r w:rsidRPr="00244A82">
        <w:rPr>
          <w:rFonts w:asciiTheme="minorHAnsi" w:hAnsiTheme="minorHAnsi" w:cstheme="minorHAnsi"/>
          <w:color w:val="000000" w:themeColor="text1"/>
          <w:sz w:val="22"/>
          <w:szCs w:val="22"/>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1AD42CD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local authority (LA)</w:t>
      </w:r>
    </w:p>
    <w:p w14:paraId="58C8BF45" w14:textId="0DB58F83" w:rsidR="00174FD1" w:rsidRPr="00244A82" w:rsidRDefault="001B4F2C" w:rsidP="00174FD1">
      <w:pPr>
        <w:pStyle w:val="4Bulletedcopyblue"/>
        <w:rPr>
          <w:rFonts w:asciiTheme="minorHAnsi" w:hAnsiTheme="minorHAnsi" w:cstheme="minorHAnsi"/>
          <w:color w:val="000000" w:themeColor="text1"/>
          <w:sz w:val="22"/>
          <w:szCs w:val="22"/>
        </w:rPr>
      </w:pPr>
      <w:r w:rsidRPr="00E85217">
        <w:rPr>
          <w:rFonts w:asciiTheme="minorHAnsi" w:hAnsiTheme="minorHAnsi" w:cstheme="minorHAnsi"/>
          <w:sz w:val="22"/>
          <w:szCs w:val="22"/>
        </w:rPr>
        <w:t>Integrated care boards</w:t>
      </w:r>
      <w:r w:rsidR="00174FD1" w:rsidRPr="00E85217">
        <w:rPr>
          <w:rFonts w:asciiTheme="minorHAnsi" w:hAnsiTheme="minorHAnsi" w:cstheme="minorHAnsi"/>
          <w:sz w:val="22"/>
          <w:szCs w:val="22"/>
        </w:rPr>
        <w:t xml:space="preserve"> for </w:t>
      </w:r>
      <w:r w:rsidR="00174FD1" w:rsidRPr="00244A82">
        <w:rPr>
          <w:rFonts w:asciiTheme="minorHAnsi" w:hAnsiTheme="minorHAnsi" w:cstheme="minorHAnsi"/>
          <w:color w:val="000000" w:themeColor="text1"/>
          <w:sz w:val="22"/>
          <w:szCs w:val="22"/>
        </w:rPr>
        <w:t>an area within the LA</w:t>
      </w:r>
    </w:p>
    <w:p w14:paraId="4FBBD8AF" w14:textId="2874135E" w:rsidR="00174FD1" w:rsidRPr="00244A82" w:rsidRDefault="00174FD1" w:rsidP="0085316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chief officer of police for a police area in the LA area</w:t>
      </w:r>
    </w:p>
    <w:p w14:paraId="3705A336" w14:textId="77777777" w:rsidR="00EB39F6" w:rsidRPr="00244A82" w:rsidRDefault="00EB39F6" w:rsidP="00EB39F6">
      <w:pPr>
        <w:pStyle w:val="4Bulletedcopyblue"/>
        <w:numPr>
          <w:ilvl w:val="0"/>
          <w:numId w:val="0"/>
        </w:numPr>
        <w:ind w:left="170"/>
        <w:rPr>
          <w:rFonts w:asciiTheme="minorHAnsi" w:hAnsiTheme="minorHAnsi" w:cstheme="minorHAnsi"/>
          <w:sz w:val="22"/>
          <w:szCs w:val="22"/>
        </w:rPr>
      </w:pPr>
      <w:r w:rsidRPr="00244A82">
        <w:rPr>
          <w:rFonts w:asciiTheme="minorHAnsi" w:hAnsiTheme="minorHAnsi" w:cstheme="minorHAnsi"/>
          <w:b/>
          <w:sz w:val="22"/>
          <w:szCs w:val="22"/>
        </w:rPr>
        <w:t xml:space="preserve">Victim </w:t>
      </w:r>
      <w:r w:rsidRPr="00244A82">
        <w:rPr>
          <w:rFonts w:asciiTheme="minorHAnsi" w:hAnsiTheme="minorHAnsi" w:cstheme="minorHAnsi"/>
          <w:sz w:val="22"/>
          <w:szCs w:val="22"/>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6E53229C" w14:textId="77777777" w:rsidR="00EB39F6" w:rsidRPr="00244A82" w:rsidRDefault="00EB39F6" w:rsidP="00EB39F6">
      <w:pPr>
        <w:pStyle w:val="4Bulletedcopyblue"/>
        <w:numPr>
          <w:ilvl w:val="0"/>
          <w:numId w:val="0"/>
        </w:numPr>
        <w:ind w:left="142" w:firstLine="28"/>
        <w:rPr>
          <w:rFonts w:asciiTheme="minorHAnsi" w:hAnsiTheme="minorHAnsi" w:cstheme="minorHAnsi"/>
          <w:sz w:val="22"/>
          <w:szCs w:val="22"/>
        </w:rPr>
      </w:pPr>
      <w:r w:rsidRPr="00244A82">
        <w:rPr>
          <w:rFonts w:asciiTheme="minorHAnsi" w:hAnsiTheme="minorHAnsi" w:cstheme="minorHAnsi"/>
          <w:b/>
          <w:sz w:val="22"/>
          <w:szCs w:val="22"/>
        </w:rPr>
        <w:t xml:space="preserve">Alleged perpetrator(s) </w:t>
      </w:r>
      <w:r w:rsidRPr="00244A82">
        <w:rPr>
          <w:rFonts w:asciiTheme="minorHAnsi" w:hAnsiTheme="minorHAnsi" w:cstheme="minorHAnsi"/>
          <w:sz w:val="22"/>
          <w:szCs w:val="22"/>
        </w:rPr>
        <w:t xml:space="preserve">and </w:t>
      </w:r>
      <w:r w:rsidRPr="00244A82">
        <w:rPr>
          <w:rFonts w:asciiTheme="minorHAnsi" w:hAnsiTheme="minorHAnsi" w:cstheme="minorHAnsi"/>
          <w:b/>
          <w:sz w:val="22"/>
          <w:szCs w:val="22"/>
        </w:rPr>
        <w:t>perpetrator(s)</w:t>
      </w:r>
      <w:r w:rsidRPr="00244A82">
        <w:rPr>
          <w:rFonts w:asciiTheme="minorHAnsi" w:hAnsiTheme="minorHAnsi" w:cstheme="minorHAnsi"/>
          <w:sz w:val="22"/>
          <w:szCs w:val="22"/>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99E6852" w14:textId="77777777" w:rsidR="00EB39F6" w:rsidRPr="00244A82" w:rsidRDefault="00EB39F6" w:rsidP="00EB39F6">
      <w:pPr>
        <w:pStyle w:val="4Bulletedcopyblue"/>
        <w:numPr>
          <w:ilvl w:val="0"/>
          <w:numId w:val="0"/>
        </w:numPr>
        <w:rPr>
          <w:rFonts w:asciiTheme="minorHAnsi" w:hAnsiTheme="minorHAnsi" w:cstheme="minorHAnsi"/>
          <w:color w:val="000000" w:themeColor="text1"/>
          <w:sz w:val="22"/>
          <w:szCs w:val="22"/>
        </w:rPr>
      </w:pPr>
    </w:p>
    <w:p w14:paraId="74749C6B" w14:textId="77777777" w:rsidR="00174FD1" w:rsidRPr="00244A82" w:rsidRDefault="00174FD1" w:rsidP="00174FD1">
      <w:pPr>
        <w:pStyle w:val="Heading1"/>
        <w:shd w:val="clear" w:color="auto" w:fill="C5E0B3" w:themeFill="accent6" w:themeFillTint="66"/>
        <w:rPr>
          <w:rFonts w:asciiTheme="minorHAnsi" w:hAnsiTheme="minorHAnsi" w:cstheme="minorHAnsi"/>
          <w:color w:val="000000" w:themeColor="text1"/>
          <w:sz w:val="22"/>
          <w:szCs w:val="22"/>
        </w:rPr>
      </w:pPr>
      <w:bookmarkStart w:id="3" w:name="_Toc78908237"/>
      <w:r w:rsidRPr="00244A82">
        <w:rPr>
          <w:rFonts w:asciiTheme="minorHAnsi" w:hAnsiTheme="minorHAnsi" w:cstheme="minorHAnsi"/>
          <w:color w:val="000000" w:themeColor="text1"/>
          <w:sz w:val="22"/>
          <w:szCs w:val="22"/>
        </w:rPr>
        <w:t>4. Equality statement</w:t>
      </w:r>
      <w:bookmarkEnd w:id="3"/>
    </w:p>
    <w:p w14:paraId="2EC92A5B" w14:textId="0F1E7B1A" w:rsidR="00174FD1" w:rsidRPr="00244A82" w:rsidRDefault="006159AC"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Some children have an increased risk of </w:t>
      </w:r>
      <w:r w:rsidRPr="00E85217">
        <w:rPr>
          <w:rFonts w:asciiTheme="minorHAnsi" w:hAnsiTheme="minorHAnsi" w:cstheme="minorHAnsi"/>
          <w:sz w:val="22"/>
          <w:szCs w:val="22"/>
        </w:rPr>
        <w:t>abuse</w:t>
      </w:r>
      <w:r w:rsidR="00F456F1" w:rsidRPr="00E85217">
        <w:rPr>
          <w:rFonts w:asciiTheme="minorHAnsi" w:hAnsiTheme="minorHAnsi" w:cstheme="minorHAnsi"/>
          <w:sz w:val="22"/>
          <w:szCs w:val="22"/>
        </w:rPr>
        <w:t xml:space="preserve"> both online and offline</w:t>
      </w:r>
      <w:r w:rsidRPr="00E85217">
        <w:rPr>
          <w:rFonts w:asciiTheme="minorHAnsi" w:hAnsiTheme="minorHAnsi" w:cstheme="minorHAnsi"/>
          <w:sz w:val="22"/>
          <w:szCs w:val="22"/>
        </w:rPr>
        <w:t>, and additional barriers can exist for some children with respect to recognising or disclosing it. We are committed to anti-discriminatory practice</w:t>
      </w:r>
      <w:r w:rsidR="00F456F1" w:rsidRPr="00E85217">
        <w:rPr>
          <w:rFonts w:asciiTheme="minorHAnsi" w:hAnsiTheme="minorHAnsi" w:cstheme="minorHAnsi"/>
          <w:sz w:val="22"/>
          <w:szCs w:val="22"/>
        </w:rPr>
        <w:t xml:space="preserve">, have a zero tolerance towards transphobia </w:t>
      </w:r>
      <w:r w:rsidRPr="00E85217">
        <w:rPr>
          <w:rFonts w:asciiTheme="minorHAnsi" w:hAnsiTheme="minorHAnsi" w:cstheme="minorHAnsi"/>
          <w:sz w:val="22"/>
          <w:szCs w:val="22"/>
        </w:rPr>
        <w:t>and recognise children’s diverse circumstances. We ensure that all children have the same protection, regardless of any barriers they may face.</w:t>
      </w:r>
      <w:r w:rsidR="00E32A94" w:rsidRPr="00E85217">
        <w:rPr>
          <w:rFonts w:asciiTheme="minorHAnsi" w:hAnsiTheme="minorHAnsi" w:cstheme="minorHAnsi"/>
          <w:sz w:val="22"/>
          <w:szCs w:val="22"/>
        </w:rPr>
        <w:t xml:space="preserve"> </w:t>
      </w:r>
      <w:r w:rsidR="00174FD1" w:rsidRPr="00E85217">
        <w:rPr>
          <w:rFonts w:asciiTheme="minorHAnsi" w:hAnsiTheme="minorHAnsi" w:cstheme="minorHAnsi"/>
          <w:sz w:val="22"/>
          <w:szCs w:val="22"/>
        </w:rPr>
        <w:t xml:space="preserve">We </w:t>
      </w:r>
      <w:r w:rsidR="00174FD1" w:rsidRPr="00244A82">
        <w:rPr>
          <w:rFonts w:asciiTheme="minorHAnsi" w:hAnsiTheme="minorHAnsi" w:cstheme="minorHAnsi"/>
          <w:color w:val="000000" w:themeColor="text1"/>
          <w:sz w:val="22"/>
          <w:szCs w:val="22"/>
        </w:rPr>
        <w:t>give special consideration to children who:</w:t>
      </w:r>
    </w:p>
    <w:p w14:paraId="766AC29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Have special educational needs (SEN) or disabilities or health conditions (see section 10)</w:t>
      </w:r>
    </w:p>
    <w:p w14:paraId="78B728E3" w14:textId="23069E5A"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young carers</w:t>
      </w:r>
      <w:r w:rsidR="00E32A94" w:rsidRPr="00244A82">
        <w:rPr>
          <w:rFonts w:asciiTheme="minorHAnsi" w:hAnsiTheme="minorHAnsi" w:cstheme="minorHAnsi"/>
          <w:color w:val="000000" w:themeColor="text1"/>
          <w:sz w:val="22"/>
          <w:szCs w:val="22"/>
        </w:rPr>
        <w:t xml:space="preserve"> </w:t>
      </w:r>
    </w:p>
    <w:p w14:paraId="25A8822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May experience discrimination due to their race, ethnicity, religion, gender identification or sexuality </w:t>
      </w:r>
    </w:p>
    <w:p w14:paraId="4C96DFF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Have English as an additional language</w:t>
      </w:r>
    </w:p>
    <w:p w14:paraId="531B355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Are known to be living in difficult situations – for example, temporary accommodation or where there are issues such as substance abuse or domestic violence </w:t>
      </w:r>
    </w:p>
    <w:p w14:paraId="55D9207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at risk of FGM, sexual exploitation, forced marriage, or radicalisation</w:t>
      </w:r>
    </w:p>
    <w:p w14:paraId="05BE7BD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asylum seekers</w:t>
      </w:r>
    </w:p>
    <w:p w14:paraId="77A203C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Are at risk due to either their own or a family member’s mental health needs </w:t>
      </w:r>
    </w:p>
    <w:p w14:paraId="1D77E23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looked after or previously looked after (see section 12)</w:t>
      </w:r>
    </w:p>
    <w:p w14:paraId="1B2EAB81" w14:textId="3BF0BFB5"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Are </w:t>
      </w:r>
      <w:r w:rsidR="001B4F2C" w:rsidRPr="00E85217">
        <w:rPr>
          <w:rFonts w:asciiTheme="minorHAnsi" w:hAnsiTheme="minorHAnsi" w:cstheme="minorHAnsi"/>
          <w:sz w:val="22"/>
          <w:szCs w:val="22"/>
        </w:rPr>
        <w:t xml:space="preserve">missing or </w:t>
      </w:r>
      <w:r w:rsidR="0026198B" w:rsidRPr="00E85217">
        <w:rPr>
          <w:rFonts w:asciiTheme="minorHAnsi" w:hAnsiTheme="minorHAnsi" w:cstheme="minorHAnsi"/>
          <w:sz w:val="22"/>
          <w:szCs w:val="22"/>
        </w:rPr>
        <w:t>absent</w:t>
      </w:r>
      <w:r w:rsidRPr="00E85217">
        <w:rPr>
          <w:rFonts w:asciiTheme="minorHAnsi" w:hAnsiTheme="minorHAnsi" w:cstheme="minorHAnsi"/>
          <w:sz w:val="22"/>
          <w:szCs w:val="22"/>
        </w:rPr>
        <w:t xml:space="preserve"> from </w:t>
      </w:r>
      <w:r w:rsidRPr="00244A82">
        <w:rPr>
          <w:rFonts w:asciiTheme="minorHAnsi" w:hAnsiTheme="minorHAnsi" w:cstheme="minorHAnsi"/>
          <w:color w:val="000000" w:themeColor="text1"/>
          <w:sz w:val="22"/>
          <w:szCs w:val="22"/>
        </w:rPr>
        <w:t>education</w:t>
      </w:r>
    </w:p>
    <w:p w14:paraId="687644E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Whose parent/carer has expressed an intention to remove them from school to be home educated</w:t>
      </w:r>
    </w:p>
    <w:p w14:paraId="49330DFE" w14:textId="77777777" w:rsidR="00174FD1" w:rsidRPr="00244A82" w:rsidRDefault="00174FD1" w:rsidP="00174FD1">
      <w:pPr>
        <w:pStyle w:val="Heading1"/>
        <w:shd w:val="clear" w:color="auto" w:fill="C5E0B3" w:themeFill="accent6" w:themeFillTint="66"/>
        <w:rPr>
          <w:rFonts w:asciiTheme="minorHAnsi" w:hAnsiTheme="minorHAnsi" w:cstheme="minorHAnsi"/>
          <w:color w:val="000000" w:themeColor="text1"/>
          <w:sz w:val="22"/>
          <w:szCs w:val="22"/>
        </w:rPr>
      </w:pPr>
      <w:bookmarkStart w:id="4" w:name="_Toc78908238"/>
      <w:r w:rsidRPr="00244A82">
        <w:rPr>
          <w:rFonts w:asciiTheme="minorHAnsi" w:hAnsiTheme="minorHAnsi" w:cstheme="minorHAnsi"/>
          <w:color w:val="000000" w:themeColor="text1"/>
          <w:sz w:val="22"/>
          <w:szCs w:val="22"/>
        </w:rPr>
        <w:lastRenderedPageBreak/>
        <w:t>5. Roles and responsibilities</w:t>
      </w:r>
      <w:bookmarkEnd w:id="4"/>
    </w:p>
    <w:p w14:paraId="46ACB864"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Safeguarding and child protection is </w:t>
      </w:r>
      <w:r w:rsidRPr="00244A82">
        <w:rPr>
          <w:rFonts w:asciiTheme="minorHAnsi" w:hAnsiTheme="minorHAnsi" w:cstheme="minorHAnsi"/>
          <w:b/>
          <w:bCs/>
          <w:color w:val="000000" w:themeColor="text1"/>
          <w:sz w:val="22"/>
          <w:szCs w:val="22"/>
        </w:rPr>
        <w:t xml:space="preserve">everyone’s </w:t>
      </w:r>
      <w:r w:rsidRPr="00244A82">
        <w:rPr>
          <w:rFonts w:asciiTheme="minorHAnsi" w:hAnsiTheme="minorHAnsi" w:cstheme="minorHAnsi"/>
          <w:color w:val="000000" w:themeColor="text1"/>
          <w:sz w:val="22"/>
          <w:szCs w:val="22"/>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6B2ABC7A"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5.1 All staff</w:t>
      </w:r>
    </w:p>
    <w:p w14:paraId="0D66E62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All staff will read and understand part 1 and annex B of the Department for Education’s statutory safeguarding guidance, </w:t>
      </w:r>
      <w:hyperlink r:id="rId31" w:history="1">
        <w:r w:rsidRPr="00244A82">
          <w:rPr>
            <w:rStyle w:val="Hyperlink"/>
            <w:rFonts w:asciiTheme="minorHAnsi" w:hAnsiTheme="minorHAnsi" w:cstheme="minorHAnsi"/>
            <w:color w:val="000000" w:themeColor="text1"/>
            <w:sz w:val="22"/>
            <w:szCs w:val="22"/>
          </w:rPr>
          <w:t>Keeping Children Safe in Education</w:t>
        </w:r>
      </w:hyperlink>
      <w:r w:rsidRPr="00244A82">
        <w:rPr>
          <w:rFonts w:asciiTheme="minorHAnsi" w:hAnsiTheme="minorHAnsi" w:cstheme="minorHAnsi"/>
          <w:color w:val="000000" w:themeColor="text1"/>
          <w:sz w:val="22"/>
          <w:szCs w:val="22"/>
        </w:rPr>
        <w:t xml:space="preserve">, and review this guidance at least annually. </w:t>
      </w:r>
    </w:p>
    <w:p w14:paraId="3F990226"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All staff will sign a declaration at the beginning of each academic year to say that they have reviewed the guidance.</w:t>
      </w:r>
    </w:p>
    <w:p w14:paraId="612F1150" w14:textId="77777777" w:rsidR="00A05139" w:rsidRPr="00244A82" w:rsidRDefault="00A05139" w:rsidP="00174FD1">
      <w:pPr>
        <w:rPr>
          <w:rFonts w:asciiTheme="minorHAnsi" w:hAnsiTheme="minorHAnsi" w:cstheme="minorHAnsi"/>
          <w:color w:val="000000" w:themeColor="text1"/>
          <w:sz w:val="22"/>
          <w:szCs w:val="22"/>
        </w:rPr>
      </w:pPr>
    </w:p>
    <w:p w14:paraId="6BF42F50" w14:textId="63B63C2A"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All staff will be aware of: </w:t>
      </w:r>
    </w:p>
    <w:p w14:paraId="11C80328" w14:textId="5AFEAA1A" w:rsidR="00174FD1"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Our systems which support safeguarding, including this child protection and safeguarding policy, the staff </w:t>
      </w:r>
      <w:r w:rsidRPr="00244A82">
        <w:rPr>
          <w:rStyle w:val="1bodycopy10ptChar"/>
          <w:rFonts w:asciiTheme="minorHAnsi" w:hAnsiTheme="minorHAnsi" w:cstheme="minorHAnsi"/>
          <w:color w:val="000000" w:themeColor="text1"/>
          <w:sz w:val="22"/>
          <w:szCs w:val="22"/>
        </w:rPr>
        <w:t>code of conduct,</w:t>
      </w:r>
      <w:r w:rsidRPr="00244A82">
        <w:rPr>
          <w:rFonts w:asciiTheme="minorHAnsi" w:hAnsiTheme="minorHAnsi" w:cstheme="minorHAnsi"/>
          <w:color w:val="000000" w:themeColor="text1"/>
          <w:sz w:val="22"/>
          <w:szCs w:val="22"/>
        </w:rPr>
        <w:t xml:space="preserve"> the role and identity</w:t>
      </w:r>
      <w:r w:rsidRPr="00244A82">
        <w:rPr>
          <w:rFonts w:asciiTheme="minorHAnsi" w:hAnsiTheme="minorHAnsi" w:cstheme="minorHAnsi"/>
          <w:i/>
          <w:iCs/>
          <w:color w:val="000000" w:themeColor="text1"/>
          <w:sz w:val="22"/>
          <w:szCs w:val="22"/>
        </w:rPr>
        <w:t xml:space="preserve"> </w:t>
      </w:r>
      <w:r w:rsidRPr="00244A82">
        <w:rPr>
          <w:rFonts w:asciiTheme="minorHAnsi" w:hAnsiTheme="minorHAnsi" w:cstheme="minorHAnsi"/>
          <w:color w:val="000000" w:themeColor="text1"/>
          <w:sz w:val="22"/>
          <w:szCs w:val="22"/>
        </w:rPr>
        <w:t xml:space="preserve">of the designated safeguarding lead (DSL) and </w:t>
      </w:r>
      <w:r w:rsidRPr="00244A82">
        <w:rPr>
          <w:rStyle w:val="1bodycopy10ptChar"/>
          <w:rFonts w:asciiTheme="minorHAnsi" w:hAnsiTheme="minorHAnsi" w:cstheme="minorHAnsi"/>
          <w:color w:val="000000" w:themeColor="text1"/>
          <w:sz w:val="22"/>
          <w:szCs w:val="22"/>
        </w:rPr>
        <w:t>deputies,</w:t>
      </w:r>
      <w:r w:rsidRPr="00244A82">
        <w:rPr>
          <w:rFonts w:asciiTheme="minorHAnsi" w:hAnsiTheme="minorHAnsi" w:cstheme="minorHAnsi"/>
          <w:color w:val="000000" w:themeColor="text1"/>
          <w:sz w:val="22"/>
          <w:szCs w:val="22"/>
        </w:rPr>
        <w:t xml:space="preserve"> the behaviour policy,</w:t>
      </w:r>
      <w:r w:rsidR="00F456F1">
        <w:rPr>
          <w:rFonts w:asciiTheme="minorHAnsi" w:hAnsiTheme="minorHAnsi" w:cstheme="minorHAnsi"/>
          <w:color w:val="000000" w:themeColor="text1"/>
          <w:sz w:val="22"/>
          <w:szCs w:val="22"/>
        </w:rPr>
        <w:t xml:space="preserve"> </w:t>
      </w:r>
      <w:r w:rsidRPr="00244A82">
        <w:rPr>
          <w:rFonts w:asciiTheme="minorHAnsi" w:hAnsiTheme="minorHAnsi" w:cstheme="minorHAnsi"/>
          <w:color w:val="000000" w:themeColor="text1"/>
          <w:sz w:val="22"/>
          <w:szCs w:val="22"/>
        </w:rPr>
        <w:t xml:space="preserve">and the safeguarding response to children who go missing from education </w:t>
      </w:r>
    </w:p>
    <w:p w14:paraId="76D094EA" w14:textId="0880AC86" w:rsidR="00F456F1" w:rsidRPr="00E85217" w:rsidRDefault="00F456F1" w:rsidP="00174FD1">
      <w:pPr>
        <w:pStyle w:val="4Bulletedcopyblue"/>
        <w:rPr>
          <w:rFonts w:asciiTheme="minorHAnsi" w:hAnsiTheme="minorHAnsi" w:cstheme="minorHAnsi"/>
          <w:sz w:val="22"/>
          <w:szCs w:val="22"/>
        </w:rPr>
      </w:pPr>
      <w:r w:rsidRPr="00E85217">
        <w:rPr>
          <w:rFonts w:asciiTheme="minorHAnsi" w:hAnsiTheme="minorHAnsi" w:cstheme="minorHAnsi"/>
          <w:sz w:val="22"/>
          <w:szCs w:val="22"/>
        </w:rPr>
        <w:t>The importance of online safety which includes the expectations, applicable roles and responsibilities in relation to filtering and monitoring</w:t>
      </w:r>
    </w:p>
    <w:p w14:paraId="206288F0" w14:textId="77777777" w:rsidR="00CF6245" w:rsidRPr="00244A82"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7F2C13A3" w14:textId="77777777" w:rsidR="00CF6245" w:rsidRPr="00244A82"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The process for making referrals to local authority children’s social care and for statutory assessments that may follow a referral, including the role they might be expected to play</w:t>
      </w:r>
    </w:p>
    <w:p w14:paraId="58FA3F40" w14:textId="77777777" w:rsidR="00CF6245" w:rsidRPr="00244A82"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3595331" w14:textId="77777777" w:rsidR="00CF6245" w:rsidRPr="00244A82"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 </w:t>
      </w:r>
    </w:p>
    <w:p w14:paraId="64D94994" w14:textId="77777777" w:rsidR="00CF6245" w:rsidRPr="00244A82"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The importance of reassuring victims that they are being taken seriously and that they will be supported and kept safe</w:t>
      </w:r>
    </w:p>
    <w:p w14:paraId="7EE8973E" w14:textId="77777777" w:rsidR="00CF6245" w:rsidRPr="00244A82"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The fact that children can be at risk of harm inside and outside of their home, at school and online</w:t>
      </w:r>
    </w:p>
    <w:p w14:paraId="3BFF159E" w14:textId="77777777" w:rsidR="00CF6245" w:rsidRPr="00244A82"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The fact that children who are (or who are perceived to be) lesbian, gay, bi or trans (LGBT) can be targeted by other children</w:t>
      </w:r>
    </w:p>
    <w:p w14:paraId="43ED1E0C" w14:textId="6D4D7CC4" w:rsidR="00CF6245" w:rsidRDefault="00CF6245" w:rsidP="00CF6245">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What to look for to identify children who need help or protection </w:t>
      </w:r>
    </w:p>
    <w:p w14:paraId="50B85B72" w14:textId="657B3722" w:rsidR="000318A7" w:rsidRPr="00E85217" w:rsidRDefault="000318A7" w:rsidP="00CF6245">
      <w:pPr>
        <w:pStyle w:val="4Bulletedcopyblue"/>
        <w:rPr>
          <w:rFonts w:asciiTheme="minorHAnsi" w:hAnsiTheme="minorHAnsi" w:cstheme="minorHAnsi"/>
          <w:sz w:val="22"/>
          <w:szCs w:val="22"/>
        </w:rPr>
      </w:pPr>
      <w:r w:rsidRPr="00E85217">
        <w:rPr>
          <w:rFonts w:asciiTheme="minorHAnsi" w:hAnsiTheme="minorHAnsi" w:cstheme="minorHAnsi"/>
          <w:sz w:val="22"/>
          <w:szCs w:val="22"/>
        </w:rPr>
        <w:t xml:space="preserve">Establishing and maintaining high standards of behaviour ensuring that teachers can deliver the curriculum, whilst also recognising the critical role in ensuring that the school is a safe environment for all pupils and how good behaviour supports safeguarding. </w:t>
      </w:r>
    </w:p>
    <w:p w14:paraId="75B883DA"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Section 15 and appendix 4 of this policy outline in more detail how staff are supported to do this. </w:t>
      </w:r>
    </w:p>
    <w:p w14:paraId="42A74971"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5.2 The designated safeguarding lead (DSL) </w:t>
      </w:r>
    </w:p>
    <w:p w14:paraId="26B948A6" w14:textId="3811FF99"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is a member of the senior leadership team. Our DSL is</w:t>
      </w:r>
      <w:r w:rsidR="00A05139" w:rsidRPr="00244A82">
        <w:rPr>
          <w:rFonts w:asciiTheme="minorHAnsi" w:hAnsiTheme="minorHAnsi" w:cstheme="minorHAnsi"/>
          <w:color w:val="000000" w:themeColor="text1"/>
          <w:sz w:val="22"/>
          <w:szCs w:val="22"/>
        </w:rPr>
        <w:t xml:space="preserve"> </w:t>
      </w:r>
      <w:r w:rsidR="00E74750" w:rsidRPr="00E85217">
        <w:rPr>
          <w:rFonts w:asciiTheme="minorHAnsi" w:hAnsiTheme="minorHAnsi" w:cstheme="minorHAnsi"/>
          <w:sz w:val="22"/>
          <w:szCs w:val="22"/>
        </w:rPr>
        <w:t>Lee Buckingham</w:t>
      </w:r>
      <w:r w:rsidR="00A05139" w:rsidRPr="00E85217">
        <w:rPr>
          <w:rFonts w:asciiTheme="minorHAnsi" w:hAnsiTheme="minorHAnsi" w:cstheme="minorHAnsi"/>
          <w:sz w:val="22"/>
          <w:szCs w:val="22"/>
        </w:rPr>
        <w:t xml:space="preserve"> – </w:t>
      </w:r>
      <w:r w:rsidR="00E74750" w:rsidRPr="00E85217">
        <w:rPr>
          <w:rFonts w:asciiTheme="minorHAnsi" w:hAnsiTheme="minorHAnsi" w:cstheme="minorHAnsi"/>
          <w:sz w:val="22"/>
          <w:szCs w:val="22"/>
        </w:rPr>
        <w:t xml:space="preserve">Deputy </w:t>
      </w:r>
      <w:r w:rsidR="00A05139" w:rsidRPr="00E85217">
        <w:rPr>
          <w:rFonts w:asciiTheme="minorHAnsi" w:hAnsiTheme="minorHAnsi" w:cstheme="minorHAnsi"/>
          <w:sz w:val="22"/>
          <w:szCs w:val="22"/>
        </w:rPr>
        <w:t xml:space="preserve">Headteacher. </w:t>
      </w:r>
      <w:r w:rsidR="00A05139" w:rsidRPr="00244A82">
        <w:rPr>
          <w:rFonts w:asciiTheme="minorHAnsi" w:hAnsiTheme="minorHAnsi" w:cstheme="minorHAnsi"/>
          <w:color w:val="000000" w:themeColor="text1"/>
          <w:sz w:val="22"/>
          <w:szCs w:val="22"/>
        </w:rPr>
        <w:t>Th</w:t>
      </w:r>
      <w:r w:rsidRPr="00244A82">
        <w:rPr>
          <w:rFonts w:asciiTheme="minorHAnsi" w:hAnsiTheme="minorHAnsi" w:cstheme="minorHAnsi"/>
          <w:color w:val="000000" w:themeColor="text1"/>
          <w:sz w:val="22"/>
          <w:szCs w:val="22"/>
        </w:rPr>
        <w:t>e DSL takes lead responsibility for child protection and wider safeguarding in the school.</w:t>
      </w:r>
    </w:p>
    <w:p w14:paraId="334FA8F0" w14:textId="77777777" w:rsidR="00A05139" w:rsidRPr="00244A82" w:rsidRDefault="00A05139" w:rsidP="00174FD1">
      <w:pPr>
        <w:rPr>
          <w:rFonts w:asciiTheme="minorHAnsi" w:hAnsiTheme="minorHAnsi" w:cstheme="minorHAnsi"/>
          <w:color w:val="000000" w:themeColor="text1"/>
          <w:sz w:val="22"/>
          <w:szCs w:val="22"/>
        </w:rPr>
      </w:pPr>
    </w:p>
    <w:p w14:paraId="2D24BE8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During term time, the DSL will be available during school hours for staff to discuss any safeguarding concerns.</w:t>
      </w:r>
    </w:p>
    <w:p w14:paraId="75AF148A" w14:textId="699F65C7" w:rsidR="00174FD1" w:rsidRPr="00244A82" w:rsidRDefault="00A05139"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Outside of normal hours, the DSL can be emailed </w:t>
      </w:r>
      <w:hyperlink r:id="rId32" w:history="1">
        <w:r w:rsidR="00E74750" w:rsidRPr="00666A66">
          <w:rPr>
            <w:rStyle w:val="Hyperlink"/>
            <w:rFonts w:asciiTheme="minorHAnsi" w:hAnsiTheme="minorHAnsi" w:cstheme="minorHAnsi"/>
            <w:sz w:val="22"/>
            <w:szCs w:val="22"/>
          </w:rPr>
          <w:t>lbuckingham@williamfordschool.co.uk</w:t>
        </w:r>
      </w:hyperlink>
      <w:r w:rsidRPr="00244A82">
        <w:rPr>
          <w:rFonts w:asciiTheme="minorHAnsi" w:hAnsiTheme="minorHAnsi" w:cstheme="minorHAnsi"/>
          <w:color w:val="000000" w:themeColor="text1"/>
          <w:sz w:val="22"/>
          <w:szCs w:val="22"/>
        </w:rPr>
        <w:t xml:space="preserve">.  All staff are also provided with the </w:t>
      </w:r>
      <w:r w:rsidR="00E74750" w:rsidRPr="00E85217">
        <w:rPr>
          <w:rFonts w:asciiTheme="minorHAnsi" w:hAnsiTheme="minorHAnsi" w:cstheme="minorHAnsi"/>
          <w:sz w:val="22"/>
          <w:szCs w:val="22"/>
        </w:rPr>
        <w:t xml:space="preserve">Deputy </w:t>
      </w:r>
      <w:r w:rsidRPr="00E85217">
        <w:rPr>
          <w:rFonts w:asciiTheme="minorHAnsi" w:hAnsiTheme="minorHAnsi" w:cstheme="minorHAnsi"/>
          <w:sz w:val="22"/>
          <w:szCs w:val="22"/>
        </w:rPr>
        <w:t xml:space="preserve">Headteacher’s </w:t>
      </w:r>
      <w:r w:rsidRPr="00244A82">
        <w:rPr>
          <w:rFonts w:asciiTheme="minorHAnsi" w:hAnsiTheme="minorHAnsi" w:cstheme="minorHAnsi"/>
          <w:color w:val="000000" w:themeColor="text1"/>
          <w:sz w:val="22"/>
          <w:szCs w:val="22"/>
        </w:rPr>
        <w:t>direct mobile phone number.</w:t>
      </w:r>
    </w:p>
    <w:p w14:paraId="58B3F2DC" w14:textId="770A00D6"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When the DSL is absent, the </w:t>
      </w:r>
      <w:r w:rsidR="00A05139" w:rsidRPr="00244A82">
        <w:rPr>
          <w:rFonts w:asciiTheme="minorHAnsi" w:hAnsiTheme="minorHAnsi" w:cstheme="minorHAnsi"/>
          <w:color w:val="000000" w:themeColor="text1"/>
          <w:sz w:val="22"/>
          <w:szCs w:val="22"/>
        </w:rPr>
        <w:t>deputies</w:t>
      </w:r>
      <w:r w:rsidRPr="00244A82">
        <w:rPr>
          <w:rFonts w:asciiTheme="minorHAnsi" w:hAnsiTheme="minorHAnsi" w:cstheme="minorHAnsi"/>
          <w:color w:val="000000" w:themeColor="text1"/>
          <w:sz w:val="22"/>
          <w:szCs w:val="22"/>
        </w:rPr>
        <w:t xml:space="preserve"> will act as cover.</w:t>
      </w:r>
      <w:r w:rsidR="00A05139" w:rsidRPr="00244A82">
        <w:rPr>
          <w:rFonts w:asciiTheme="minorHAnsi" w:hAnsiTheme="minorHAnsi" w:cstheme="minorHAnsi"/>
          <w:color w:val="000000" w:themeColor="text1"/>
          <w:sz w:val="22"/>
          <w:szCs w:val="22"/>
        </w:rPr>
        <w:t xml:space="preserve">  Their names and faces are displayed around the school and at the front of this policy.</w:t>
      </w:r>
    </w:p>
    <w:p w14:paraId="55CF0E59" w14:textId="77777777" w:rsidR="00A05139" w:rsidRPr="00244A82" w:rsidRDefault="00A05139" w:rsidP="00174FD1">
      <w:pPr>
        <w:rPr>
          <w:rFonts w:asciiTheme="minorHAnsi" w:hAnsiTheme="minorHAnsi" w:cstheme="minorHAnsi"/>
          <w:color w:val="000000" w:themeColor="text1"/>
          <w:sz w:val="22"/>
          <w:szCs w:val="22"/>
        </w:rPr>
      </w:pPr>
    </w:p>
    <w:p w14:paraId="5523F55F"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will be given the time, funding, training, resources and support to:</w:t>
      </w:r>
    </w:p>
    <w:p w14:paraId="5F892C7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Provide advice and support to other staff on child welfare and child protection matters</w:t>
      </w:r>
    </w:p>
    <w:p w14:paraId="2C7C44E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Take part in strategy discussions and inter-agency meetings and/or support other staff to do so</w:t>
      </w:r>
    </w:p>
    <w:p w14:paraId="366BF9B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Contribute to the assessment of children</w:t>
      </w:r>
    </w:p>
    <w:p w14:paraId="6757598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Refer suspected cases, as appropriate, to the relevant body (local authority children’s social care, Channel programme, Disclosure and Barring Service, and/or police), and support staff who make such referrals directly</w:t>
      </w:r>
    </w:p>
    <w:p w14:paraId="0310D42D" w14:textId="3FDE91A8" w:rsidR="000F15FF" w:rsidRPr="00244A82" w:rsidRDefault="000F15FF" w:rsidP="000F15FF">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Have a good understanding of harmful sexual behaviour </w:t>
      </w:r>
    </w:p>
    <w:p w14:paraId="548F353F" w14:textId="77777777" w:rsidR="005C4B6A" w:rsidRPr="00244A82" w:rsidRDefault="005C4B6A" w:rsidP="005C4B6A">
      <w:pPr>
        <w:rPr>
          <w:rFonts w:asciiTheme="minorHAnsi" w:hAnsiTheme="minorHAnsi" w:cstheme="minorHAnsi"/>
          <w:sz w:val="22"/>
          <w:szCs w:val="22"/>
        </w:rPr>
      </w:pPr>
      <w:r w:rsidRPr="00244A82">
        <w:rPr>
          <w:rFonts w:asciiTheme="minorHAnsi" w:hAnsiTheme="minorHAnsi" w:cstheme="minorHAnsi"/>
          <w:sz w:val="22"/>
          <w:szCs w:val="22"/>
        </w:rPr>
        <w:t xml:space="preserve">The DSL will also: </w:t>
      </w:r>
    </w:p>
    <w:p w14:paraId="6D64527F" w14:textId="77777777" w:rsidR="005C4B6A" w:rsidRPr="00244A82" w:rsidRDefault="005C4B6A" w:rsidP="005C4B6A">
      <w:pPr>
        <w:pStyle w:val="4Bulletedcopyblue"/>
        <w:rPr>
          <w:rFonts w:asciiTheme="minorHAnsi" w:hAnsiTheme="minorHAnsi" w:cstheme="minorHAnsi"/>
          <w:sz w:val="22"/>
          <w:szCs w:val="22"/>
        </w:rPr>
      </w:pPr>
      <w:r w:rsidRPr="00244A82">
        <w:rPr>
          <w:rFonts w:asciiTheme="minorHAnsi" w:hAnsiTheme="minorHAnsi" w:cstheme="minorHAnsi"/>
          <w:sz w:val="22"/>
          <w:szCs w:val="22"/>
        </w:rPr>
        <w:t>Liaise with local authority case managers and designated officers for child protection concerns as appropriate</w:t>
      </w:r>
    </w:p>
    <w:p w14:paraId="3CBDB6C4" w14:textId="77777777" w:rsidR="005C4B6A" w:rsidRPr="00244A82" w:rsidRDefault="005C4B6A" w:rsidP="005C4B6A">
      <w:pPr>
        <w:pStyle w:val="4Bulletedcopyblue"/>
        <w:rPr>
          <w:rFonts w:asciiTheme="minorHAnsi" w:hAnsiTheme="minorHAnsi" w:cstheme="minorHAnsi"/>
          <w:sz w:val="22"/>
          <w:szCs w:val="22"/>
        </w:rPr>
      </w:pPr>
      <w:r w:rsidRPr="00244A82">
        <w:rPr>
          <w:rFonts w:asciiTheme="minorHAnsi" w:hAnsiTheme="minorHAnsi" w:cstheme="minorHAnsi"/>
          <w:sz w:val="22"/>
          <w:szCs w:val="22"/>
        </w:rPr>
        <w:t>Discuss the local response to sexual violence and sexual harassment with police and local authority children’s social care colleagues to prepare the school’s policies</w:t>
      </w:r>
    </w:p>
    <w:p w14:paraId="551954F1" w14:textId="547C4BAE" w:rsidR="005C4B6A" w:rsidRDefault="005C4B6A" w:rsidP="005C4B6A">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F704680" w14:textId="597854C4" w:rsidR="00E74750" w:rsidRPr="00E85217" w:rsidRDefault="00E74750" w:rsidP="005C4B6A">
      <w:pPr>
        <w:pStyle w:val="4Bulletedcopyblue"/>
        <w:rPr>
          <w:rFonts w:asciiTheme="minorHAnsi" w:hAnsiTheme="minorHAnsi" w:cstheme="minorHAnsi"/>
          <w:sz w:val="22"/>
          <w:szCs w:val="22"/>
        </w:rPr>
      </w:pPr>
      <w:r w:rsidRPr="00E85217">
        <w:rPr>
          <w:rFonts w:asciiTheme="minorHAnsi" w:hAnsiTheme="minorHAnsi" w:cstheme="minorHAnsi"/>
          <w:sz w:val="22"/>
          <w:szCs w:val="22"/>
        </w:rPr>
        <w:t>Take lead responsibility for safeguarding and child protection including online safety and understanding the filtering and monitoring systems and processes in place</w:t>
      </w:r>
    </w:p>
    <w:p w14:paraId="1B6587F7" w14:textId="77777777" w:rsidR="00082995" w:rsidRPr="00244A82" w:rsidRDefault="005C4B6A" w:rsidP="005C4B6A">
      <w:pPr>
        <w:rPr>
          <w:rFonts w:asciiTheme="minorHAnsi" w:hAnsiTheme="minorHAnsi" w:cstheme="minorHAnsi"/>
          <w:sz w:val="22"/>
          <w:szCs w:val="22"/>
        </w:rPr>
      </w:pPr>
      <w:r w:rsidRPr="00244A82">
        <w:rPr>
          <w:rFonts w:asciiTheme="minorHAnsi" w:hAnsiTheme="minorHAnsi" w:cstheme="minorHAnsi"/>
          <w:sz w:val="22"/>
          <w:szCs w:val="22"/>
        </w:rPr>
        <w:t>Be aware that children must have an ‘appropriate adult’ to support and help them in the case of a police investigation or search</w:t>
      </w:r>
    </w:p>
    <w:p w14:paraId="0DCA1BC4" w14:textId="77777777" w:rsidR="00082995" w:rsidRPr="00244A82" w:rsidRDefault="00082995" w:rsidP="005C4B6A">
      <w:pPr>
        <w:rPr>
          <w:rFonts w:asciiTheme="minorHAnsi" w:hAnsiTheme="minorHAnsi" w:cstheme="minorHAnsi"/>
          <w:sz w:val="22"/>
          <w:szCs w:val="22"/>
        </w:rPr>
      </w:pPr>
    </w:p>
    <w:p w14:paraId="763E5EF0" w14:textId="211DC2E2" w:rsidR="00174FD1" w:rsidRPr="00244A82" w:rsidRDefault="00174FD1" w:rsidP="005C4B6A">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full responsibilities of the DSL and </w:t>
      </w:r>
      <w:r w:rsidRPr="00244A82">
        <w:rPr>
          <w:rStyle w:val="1bodycopy10ptChar"/>
          <w:rFonts w:asciiTheme="minorHAnsi" w:hAnsiTheme="minorHAnsi" w:cstheme="minorHAnsi"/>
          <w:color w:val="000000" w:themeColor="text1"/>
          <w:sz w:val="22"/>
          <w:szCs w:val="22"/>
        </w:rPr>
        <w:t>deputies</w:t>
      </w:r>
      <w:r w:rsidR="00A05139" w:rsidRPr="00244A82">
        <w:rPr>
          <w:rStyle w:val="1bodycopy10ptChar"/>
          <w:rFonts w:asciiTheme="minorHAnsi" w:hAnsiTheme="minorHAnsi" w:cstheme="minorHAnsi"/>
          <w:color w:val="000000" w:themeColor="text1"/>
          <w:sz w:val="22"/>
          <w:szCs w:val="22"/>
        </w:rPr>
        <w:t xml:space="preserve"> </w:t>
      </w:r>
      <w:r w:rsidRPr="00244A82">
        <w:rPr>
          <w:rFonts w:asciiTheme="minorHAnsi" w:hAnsiTheme="minorHAnsi" w:cstheme="minorHAnsi"/>
          <w:color w:val="000000" w:themeColor="text1"/>
          <w:sz w:val="22"/>
          <w:szCs w:val="22"/>
        </w:rPr>
        <w:t xml:space="preserve">are set out in their job description. </w:t>
      </w:r>
    </w:p>
    <w:p w14:paraId="51CD1B97"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5.3 The governing board</w:t>
      </w:r>
    </w:p>
    <w:p w14:paraId="44A85A2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governing board will:</w:t>
      </w:r>
    </w:p>
    <w:p w14:paraId="099866E3" w14:textId="7858BFE3" w:rsidR="00174FD1"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Facilitate a whole-school approach to safeguarding, ensuring that safeguarding and child protection are at the forefront and underpin all relevant aspects of process and policy development</w:t>
      </w:r>
    </w:p>
    <w:p w14:paraId="7FC65BC0" w14:textId="4B674CEC" w:rsidR="00E74750" w:rsidRPr="00E85217" w:rsidRDefault="00E74750" w:rsidP="00174FD1">
      <w:pPr>
        <w:pStyle w:val="4Bulletedcopyblue"/>
        <w:rPr>
          <w:rFonts w:asciiTheme="minorHAnsi" w:hAnsiTheme="minorHAnsi" w:cstheme="minorHAnsi"/>
          <w:sz w:val="22"/>
          <w:szCs w:val="22"/>
        </w:rPr>
      </w:pPr>
      <w:r w:rsidRPr="00E85217">
        <w:rPr>
          <w:rFonts w:asciiTheme="minorHAnsi" w:hAnsiTheme="minorHAnsi" w:cstheme="minorHAnsi"/>
          <w:sz w:val="22"/>
          <w:szCs w:val="22"/>
        </w:rPr>
        <w:t xml:space="preserve">Ensure that </w:t>
      </w:r>
      <w:r w:rsidRPr="00E85217">
        <w:rPr>
          <w:rFonts w:asciiTheme="minorHAnsi" w:hAnsiTheme="minorHAnsi" w:cstheme="minorHAnsi"/>
          <w:b/>
          <w:bCs/>
          <w:sz w:val="22"/>
          <w:szCs w:val="22"/>
        </w:rPr>
        <w:t xml:space="preserve">all </w:t>
      </w:r>
      <w:r w:rsidRPr="00E85217">
        <w:rPr>
          <w:rFonts w:asciiTheme="minorHAnsi" w:hAnsiTheme="minorHAnsi" w:cstheme="minorHAnsi"/>
          <w:sz w:val="22"/>
          <w:szCs w:val="22"/>
        </w:rPr>
        <w:t>staff undergo safeguarding and child protection training including online safety which, amongst other things, includes an understanding of the expectations, applicable roles and responsibilities in relation to filtering and monitoring</w:t>
      </w:r>
    </w:p>
    <w:p w14:paraId="54FED512" w14:textId="33782E41" w:rsidR="00F456F1" w:rsidRPr="00E85217" w:rsidRDefault="00F456F1" w:rsidP="00174FD1">
      <w:pPr>
        <w:pStyle w:val="4Bulletedcopyblue"/>
        <w:rPr>
          <w:rFonts w:asciiTheme="minorHAnsi" w:hAnsiTheme="minorHAnsi" w:cstheme="minorHAnsi"/>
          <w:sz w:val="22"/>
          <w:szCs w:val="22"/>
        </w:rPr>
      </w:pPr>
      <w:r w:rsidRPr="00E85217">
        <w:rPr>
          <w:rFonts w:asciiTheme="minorHAnsi" w:hAnsiTheme="minorHAnsi" w:cstheme="minorHAnsi"/>
          <w:sz w:val="22"/>
          <w:szCs w:val="22"/>
        </w:rPr>
        <w:t>Make sure that the school has appropriate filtering and monitoring systems in place and reviews their effectiveness</w:t>
      </w:r>
    </w:p>
    <w:p w14:paraId="24934A3B" w14:textId="22F40193" w:rsidR="00F456F1" w:rsidRPr="00E85217" w:rsidRDefault="00F456F1" w:rsidP="00174FD1">
      <w:pPr>
        <w:pStyle w:val="4Bulletedcopyblue"/>
        <w:rPr>
          <w:rFonts w:asciiTheme="minorHAnsi" w:hAnsiTheme="minorHAnsi" w:cstheme="minorHAnsi"/>
          <w:sz w:val="22"/>
          <w:szCs w:val="22"/>
        </w:rPr>
      </w:pPr>
      <w:r w:rsidRPr="00E85217">
        <w:rPr>
          <w:rFonts w:asciiTheme="minorHAnsi" w:hAnsiTheme="minorHAnsi" w:cstheme="minorHAnsi"/>
          <w:sz w:val="22"/>
          <w:szCs w:val="22"/>
        </w:rPr>
        <w:t>Make sure the DSL takes lead responsibility for understanding the filtering and monitoring systems</w:t>
      </w:r>
      <w:r w:rsidR="00FB6A6D" w:rsidRPr="00E85217">
        <w:rPr>
          <w:rFonts w:asciiTheme="minorHAnsi" w:hAnsiTheme="minorHAnsi" w:cstheme="minorHAnsi"/>
          <w:sz w:val="22"/>
          <w:szCs w:val="22"/>
        </w:rPr>
        <w:t xml:space="preserve"> in place as part of their role</w:t>
      </w:r>
    </w:p>
    <w:p w14:paraId="36AFD39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Evaluate and approve this policy at each review, ensuring it complies with the law, and hold the headteacher to account for its implementation</w:t>
      </w:r>
    </w:p>
    <w:p w14:paraId="75DDD262" w14:textId="4FB54A9D" w:rsidR="006A1928" w:rsidRPr="00244A82" w:rsidRDefault="006A1928" w:rsidP="006A1928">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Be aware of its obligations under the Human Rights Act 1998, the Equality Act 2010 (including the Public Sector Equality Duty), and our school’s local multi-agency safeguarding arrangements </w:t>
      </w:r>
    </w:p>
    <w:p w14:paraId="1254A8B0" w14:textId="3E8109F1"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Appoint a </w:t>
      </w:r>
      <w:r w:rsidRPr="00244A82">
        <w:rPr>
          <w:rStyle w:val="1bodycopy10ptChar"/>
          <w:rFonts w:asciiTheme="minorHAnsi" w:hAnsiTheme="minorHAnsi" w:cstheme="minorHAnsi"/>
          <w:color w:val="000000" w:themeColor="text1"/>
          <w:sz w:val="22"/>
          <w:szCs w:val="22"/>
        </w:rPr>
        <w:t>link governor</w:t>
      </w:r>
      <w:r w:rsidRPr="00244A82">
        <w:rPr>
          <w:rFonts w:asciiTheme="minorHAnsi" w:hAnsiTheme="minorHAnsi" w:cstheme="minorHAnsi"/>
          <w:color w:val="000000" w:themeColor="text1"/>
          <w:sz w:val="22"/>
          <w:szCs w:val="22"/>
        </w:rPr>
        <w:t xml:space="preserve"> to monitor the effectiveness of this policy in conjunction with the full governing board. This is always a different person from the DSL</w:t>
      </w:r>
    </w:p>
    <w:p w14:paraId="54D82C32" w14:textId="5F45DB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chair of governors will act as the ‘case manager’ in the event that an allegation of abuse is made against the headteacher, where appropriate (see appendix 3). </w:t>
      </w:r>
    </w:p>
    <w:p w14:paraId="16014664" w14:textId="77777777" w:rsidR="00A05139" w:rsidRPr="00244A82" w:rsidRDefault="00A05139" w:rsidP="00174FD1">
      <w:pPr>
        <w:rPr>
          <w:rFonts w:asciiTheme="minorHAnsi" w:hAnsiTheme="minorHAnsi" w:cstheme="minorHAnsi"/>
          <w:color w:val="000000" w:themeColor="text1"/>
          <w:sz w:val="22"/>
          <w:szCs w:val="22"/>
        </w:rPr>
      </w:pPr>
    </w:p>
    <w:p w14:paraId="04246637" w14:textId="49F61BDB"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All governors will read Keeping Children Safe in Education in its entirety. </w:t>
      </w:r>
    </w:p>
    <w:p w14:paraId="01977CE0" w14:textId="77777777" w:rsidR="00A05139" w:rsidRPr="00244A82" w:rsidRDefault="00A05139" w:rsidP="00174FD1">
      <w:pPr>
        <w:rPr>
          <w:rFonts w:asciiTheme="minorHAnsi" w:hAnsiTheme="minorHAnsi" w:cstheme="minorHAnsi"/>
          <w:color w:val="000000" w:themeColor="text1"/>
          <w:sz w:val="22"/>
          <w:szCs w:val="22"/>
        </w:rPr>
      </w:pPr>
    </w:p>
    <w:p w14:paraId="0371FC9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Section 15 of this policy has information on how governors are supported to fulfil their role.</w:t>
      </w:r>
    </w:p>
    <w:p w14:paraId="46F4C217"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5.4 The headteacher</w:t>
      </w:r>
    </w:p>
    <w:p w14:paraId="36C6C8E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headteacher is responsible for the implementation of this policy, including:</w:t>
      </w:r>
    </w:p>
    <w:p w14:paraId="0315B92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Ensuring that staff (including temporary staff) and volunteers: </w:t>
      </w:r>
    </w:p>
    <w:p w14:paraId="736DF831"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informed of our systems which support safeguarding, including this policy, as part of their induction</w:t>
      </w:r>
    </w:p>
    <w:p w14:paraId="5CD771E1"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Understand and follow the procedures included in this policy, particularly those concerning referrals of cases of suspected abuse and neglect </w:t>
      </w:r>
    </w:p>
    <w:p w14:paraId="50389BE1" w14:textId="05ED39F9" w:rsidR="00174FD1"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Communicating this policy to parents/carers when their child joins the school and via the school website</w:t>
      </w:r>
    </w:p>
    <w:p w14:paraId="78D5C990" w14:textId="66D1652D" w:rsidR="00FB6A6D" w:rsidRPr="00E85217" w:rsidRDefault="00FB6A6D" w:rsidP="00174FD1">
      <w:pPr>
        <w:pStyle w:val="4Bulletedcopyblue"/>
        <w:rPr>
          <w:rFonts w:asciiTheme="minorHAnsi" w:hAnsiTheme="minorHAnsi" w:cstheme="minorHAnsi"/>
          <w:sz w:val="22"/>
          <w:szCs w:val="22"/>
        </w:rPr>
      </w:pPr>
      <w:r w:rsidRPr="00E85217">
        <w:rPr>
          <w:rFonts w:asciiTheme="minorHAnsi" w:hAnsiTheme="minorHAnsi" w:cstheme="minorHAnsi"/>
          <w:sz w:val="22"/>
          <w:szCs w:val="22"/>
        </w:rPr>
        <w:t>Ensuring online safety training is included in staff safeguarding and child protection training</w:t>
      </w:r>
    </w:p>
    <w:p w14:paraId="26C0EA18"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Ensuring that the DSL has appropriate time, funding, training and resources, and that there is always adequate cover if the DSL is absent</w:t>
      </w:r>
    </w:p>
    <w:p w14:paraId="51E16F0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Ensuring that all staff undertake appropriate safeguarding and child protection training, and updating the content of the training regularly</w:t>
      </w:r>
    </w:p>
    <w:p w14:paraId="506CAD3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Acting as the ‘case manager’ in the event of an allegation of abuse made against another member of staff or volunteer, where appropriate (see appendix 3)</w:t>
      </w:r>
    </w:p>
    <w:p w14:paraId="7FC534AA" w14:textId="17E7F590" w:rsidR="002A754B" w:rsidRPr="00244A82" w:rsidRDefault="00174FD1" w:rsidP="002A754B">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Ensuring the relevant staffing ratios are met, where applicable</w:t>
      </w:r>
    </w:p>
    <w:p w14:paraId="3856E02F" w14:textId="77777777" w:rsidR="002A754B" w:rsidRPr="00244A82" w:rsidRDefault="002A754B" w:rsidP="002A754B">
      <w:pPr>
        <w:pStyle w:val="Subhead2"/>
        <w:rPr>
          <w:rFonts w:asciiTheme="minorHAnsi" w:hAnsiTheme="minorHAnsi" w:cstheme="minorHAnsi"/>
          <w:sz w:val="22"/>
          <w:szCs w:val="22"/>
        </w:rPr>
      </w:pPr>
      <w:r w:rsidRPr="00244A82">
        <w:rPr>
          <w:rFonts w:asciiTheme="minorHAnsi" w:hAnsiTheme="minorHAnsi" w:cstheme="minorHAnsi"/>
          <w:sz w:val="22"/>
          <w:szCs w:val="22"/>
        </w:rPr>
        <w:t xml:space="preserve">5.5 Virtual school heads </w:t>
      </w:r>
    </w:p>
    <w:p w14:paraId="77E3395F" w14:textId="77777777" w:rsidR="002A754B" w:rsidRPr="00244A82" w:rsidRDefault="002A754B" w:rsidP="002A754B">
      <w:pPr>
        <w:pStyle w:val="1bodycopy10pt"/>
        <w:rPr>
          <w:rFonts w:asciiTheme="minorHAnsi" w:hAnsiTheme="minorHAnsi" w:cstheme="minorHAnsi"/>
          <w:sz w:val="22"/>
          <w:szCs w:val="22"/>
        </w:rPr>
      </w:pPr>
      <w:r w:rsidRPr="00244A82">
        <w:rPr>
          <w:rFonts w:asciiTheme="minorHAnsi" w:hAnsiTheme="minorHAnsi" w:cstheme="minorHAnsi"/>
          <w:sz w:val="22"/>
          <w:szCs w:val="22"/>
        </w:rPr>
        <w:t xml:space="preserve">Virtual school heads have a non-statutory responsibility for the strategic oversight of the educational attendance, attainment and progress of pupils with a social worker. </w:t>
      </w:r>
    </w:p>
    <w:p w14:paraId="0CD03D63" w14:textId="0A2355A1" w:rsidR="002A754B" w:rsidRPr="00FB6A6D" w:rsidRDefault="002A754B" w:rsidP="002A754B">
      <w:pPr>
        <w:pStyle w:val="4Bulletedcopyblue"/>
        <w:numPr>
          <w:ilvl w:val="0"/>
          <w:numId w:val="0"/>
        </w:numPr>
        <w:rPr>
          <w:rFonts w:asciiTheme="minorHAnsi" w:hAnsiTheme="minorHAnsi" w:cstheme="minorHAnsi"/>
          <w:sz w:val="22"/>
          <w:szCs w:val="22"/>
        </w:rPr>
      </w:pPr>
      <w:r w:rsidRPr="00244A82">
        <w:rPr>
          <w:rFonts w:asciiTheme="minorHAnsi" w:hAnsiTheme="minorHAnsi" w:cstheme="minorHAnsi"/>
          <w:sz w:val="22"/>
          <w:szCs w:val="22"/>
        </w:rPr>
        <w:t xml:space="preserve">They should also identify and engage with key professionals, </w:t>
      </w:r>
      <w:r w:rsidR="00B63D58" w:rsidRPr="00244A82">
        <w:rPr>
          <w:rFonts w:asciiTheme="minorHAnsi" w:hAnsiTheme="minorHAnsi" w:cstheme="minorHAnsi"/>
          <w:sz w:val="22"/>
          <w:szCs w:val="22"/>
        </w:rPr>
        <w:t>e.g.,</w:t>
      </w:r>
      <w:r w:rsidRPr="00244A82">
        <w:rPr>
          <w:rFonts w:asciiTheme="minorHAnsi" w:hAnsiTheme="minorHAnsi" w:cstheme="minorHAnsi"/>
          <w:sz w:val="22"/>
          <w:szCs w:val="22"/>
        </w:rPr>
        <w:t xml:space="preserve"> DSLs, SENCOs, social workers, mental health leads and others.  </w:t>
      </w:r>
    </w:p>
    <w:p w14:paraId="26F7823C" w14:textId="77777777" w:rsidR="00174FD1" w:rsidRPr="00244A82" w:rsidRDefault="00174FD1" w:rsidP="00A05139">
      <w:pPr>
        <w:pStyle w:val="Heading1"/>
        <w:shd w:val="clear" w:color="auto" w:fill="C5E0B3" w:themeFill="accent6" w:themeFillTint="66"/>
        <w:rPr>
          <w:rFonts w:asciiTheme="minorHAnsi" w:hAnsiTheme="minorHAnsi" w:cstheme="minorHAnsi"/>
          <w:color w:val="000000" w:themeColor="text1"/>
          <w:sz w:val="22"/>
          <w:szCs w:val="22"/>
        </w:rPr>
      </w:pPr>
      <w:bookmarkStart w:id="5" w:name="_Toc78908239"/>
      <w:r w:rsidRPr="00244A82">
        <w:rPr>
          <w:rFonts w:asciiTheme="minorHAnsi" w:hAnsiTheme="minorHAnsi" w:cstheme="minorHAnsi"/>
          <w:color w:val="000000" w:themeColor="text1"/>
          <w:sz w:val="22"/>
          <w:szCs w:val="22"/>
        </w:rPr>
        <w:t>6. Confidentiality</w:t>
      </w:r>
      <w:bookmarkEnd w:id="5"/>
    </w:p>
    <w:p w14:paraId="004BFC10" w14:textId="7AAC9C91" w:rsidR="00174FD1" w:rsidRPr="00244A82" w:rsidRDefault="00A05139"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school will only share safeguarding concerns on a </w:t>
      </w:r>
      <w:r w:rsidR="00B63D58" w:rsidRPr="00244A82">
        <w:rPr>
          <w:rFonts w:asciiTheme="minorHAnsi" w:hAnsiTheme="minorHAnsi" w:cstheme="minorHAnsi"/>
          <w:color w:val="000000" w:themeColor="text1"/>
          <w:sz w:val="22"/>
          <w:szCs w:val="22"/>
        </w:rPr>
        <w:t>need-to-know</w:t>
      </w:r>
      <w:r w:rsidRPr="00244A82">
        <w:rPr>
          <w:rFonts w:asciiTheme="minorHAnsi" w:hAnsiTheme="minorHAnsi" w:cstheme="minorHAnsi"/>
          <w:color w:val="000000" w:themeColor="text1"/>
          <w:sz w:val="22"/>
          <w:szCs w:val="22"/>
        </w:rPr>
        <w:t xml:space="preserve"> basis.  We will </w:t>
      </w:r>
      <w:r w:rsidR="00B63D58" w:rsidRPr="00244A82">
        <w:rPr>
          <w:rFonts w:asciiTheme="minorHAnsi" w:hAnsiTheme="minorHAnsi" w:cstheme="minorHAnsi"/>
          <w:color w:val="000000" w:themeColor="text1"/>
          <w:sz w:val="22"/>
          <w:szCs w:val="22"/>
        </w:rPr>
        <w:t>ensure</w:t>
      </w:r>
      <w:r w:rsidRPr="00244A82">
        <w:rPr>
          <w:rFonts w:asciiTheme="minorHAnsi" w:hAnsiTheme="minorHAnsi" w:cstheme="minorHAnsi"/>
          <w:color w:val="000000" w:themeColor="text1"/>
          <w:sz w:val="22"/>
          <w:szCs w:val="22"/>
        </w:rPr>
        <w:t xml:space="preserve"> that safeguarding concerns do not become a source of ‘gossip’ or are shared with other families.  Sometimes the school is required to share private and personal information with other agencies.  </w:t>
      </w:r>
    </w:p>
    <w:p w14:paraId="7E119121" w14:textId="786DF5F3" w:rsidR="00174FD1" w:rsidRPr="00244A82" w:rsidRDefault="00A05139"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William Ford School </w:t>
      </w:r>
      <w:r w:rsidR="00B63D58" w:rsidRPr="00244A82">
        <w:rPr>
          <w:rFonts w:asciiTheme="minorHAnsi" w:hAnsiTheme="minorHAnsi" w:cstheme="minorHAnsi"/>
          <w:color w:val="000000" w:themeColor="text1"/>
          <w:sz w:val="22"/>
          <w:szCs w:val="22"/>
        </w:rPr>
        <w:t>recognises</w:t>
      </w:r>
      <w:r w:rsidRPr="00244A82">
        <w:rPr>
          <w:rFonts w:asciiTheme="minorHAnsi" w:hAnsiTheme="minorHAnsi" w:cstheme="minorHAnsi"/>
          <w:color w:val="000000" w:themeColor="text1"/>
          <w:sz w:val="22"/>
          <w:szCs w:val="22"/>
        </w:rPr>
        <w:t xml:space="preserve"> and ensures</w:t>
      </w:r>
      <w:r w:rsidR="00FC606B" w:rsidRPr="00244A82">
        <w:rPr>
          <w:rFonts w:asciiTheme="minorHAnsi" w:hAnsiTheme="minorHAnsi" w:cstheme="minorHAnsi"/>
          <w:color w:val="000000" w:themeColor="text1"/>
          <w:sz w:val="22"/>
          <w:szCs w:val="22"/>
        </w:rPr>
        <w:t>:</w:t>
      </w:r>
    </w:p>
    <w:p w14:paraId="02F99C5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Timely information sharing is essential to effective safeguarding</w:t>
      </w:r>
    </w:p>
    <w:p w14:paraId="3CEFBFD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Fears about sharing information must not be allowed to stand in the way of the need to promote the welfare, and protect the safety, of children</w:t>
      </w:r>
    </w:p>
    <w:p w14:paraId="549FC68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Data Protection Act (DPA) 2018 and UK GDPR do not prevent, or limit, the sharing of information for the purposes of keeping children safe</w:t>
      </w:r>
    </w:p>
    <w:p w14:paraId="1090A3C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7E6F41D" w14:textId="5EAA4C83"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Staff should never promise a child that they will not tell anyone about a report of abuse, as this may not be in the child’s best interests</w:t>
      </w:r>
    </w:p>
    <w:p w14:paraId="0DF45AFC" w14:textId="77777777" w:rsidR="00547E7C" w:rsidRPr="00244A82" w:rsidRDefault="00547E7C" w:rsidP="00547E7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If a victim asks the school not to tell anyone about the sexual violence or sexual harassment: </w:t>
      </w:r>
    </w:p>
    <w:p w14:paraId="72532BA4" w14:textId="77777777" w:rsidR="00547E7C" w:rsidRPr="00244A82" w:rsidRDefault="00547E7C" w:rsidP="00547E7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There’s no definitive answer, because even if a victim doesn’t consent to sharing information, staff may still lawfully share it if there’s another legal basis under the UK GDPR that applies</w:t>
      </w:r>
    </w:p>
    <w:p w14:paraId="7BBE3852" w14:textId="77777777" w:rsidR="00547E7C" w:rsidRPr="00244A82" w:rsidRDefault="00547E7C" w:rsidP="00547E7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 xml:space="preserve">The DSL will have to balance the victim’s wishes against their duty to protect the victim and other children </w:t>
      </w:r>
    </w:p>
    <w:p w14:paraId="4B83AAD5" w14:textId="77777777" w:rsidR="00547E7C" w:rsidRPr="00244A82" w:rsidRDefault="00547E7C" w:rsidP="00547E7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 xml:space="preserve">The DSL should consider that: </w:t>
      </w:r>
    </w:p>
    <w:p w14:paraId="153D8FC3" w14:textId="77777777" w:rsidR="00547E7C" w:rsidRPr="00244A82" w:rsidRDefault="00547E7C" w:rsidP="00B63D58">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 xml:space="preserve">Parents or carers should normally be informed (unless this would put the victim at greater risk) </w:t>
      </w:r>
    </w:p>
    <w:p w14:paraId="75C0F245" w14:textId="77777777" w:rsidR="00547E7C" w:rsidRPr="00244A82" w:rsidRDefault="00547E7C" w:rsidP="00B63D58">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 xml:space="preserve">The basic safeguarding principle is: if a child is at risk of harm, is in immediate danger, or has been harmed, a referral should be made to local authority children’s social care </w:t>
      </w:r>
    </w:p>
    <w:p w14:paraId="061B3762" w14:textId="77777777" w:rsidR="00547E7C" w:rsidRPr="00244A82" w:rsidRDefault="00547E7C" w:rsidP="00B63D58">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5D2856E2" w14:textId="77777777" w:rsidR="00547E7C" w:rsidRPr="00244A82" w:rsidRDefault="00547E7C" w:rsidP="00547E7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Regarding anonymity, all staff will: </w:t>
      </w:r>
    </w:p>
    <w:p w14:paraId="6F9A035A" w14:textId="77777777" w:rsidR="00547E7C" w:rsidRPr="00244A82" w:rsidRDefault="00547E7C" w:rsidP="00547E7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lastRenderedPageBreak/>
        <w:t xml:space="preserve">Be aware of anonymity, witness support and the criminal process in general where an allegation of sexual violence or sexual harassment is progressing through the criminal justice system </w:t>
      </w:r>
    </w:p>
    <w:p w14:paraId="027F7914" w14:textId="77777777" w:rsidR="00547E7C" w:rsidRPr="00244A82" w:rsidRDefault="00547E7C" w:rsidP="00547E7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464631E1" w14:textId="2A576C84" w:rsidR="00547E7C" w:rsidRPr="00244A82" w:rsidRDefault="00547E7C" w:rsidP="00547E7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Consider the potential impact of social media in facilitating the spreading of rumours and exposing victims’ identities</w:t>
      </w:r>
    </w:p>
    <w:p w14:paraId="122FBD9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government’s </w:t>
      </w:r>
      <w:hyperlink r:id="rId33" w:history="1">
        <w:r w:rsidRPr="00244A82">
          <w:rPr>
            <w:rStyle w:val="Hyperlink"/>
            <w:rFonts w:asciiTheme="minorHAnsi" w:hAnsiTheme="minorHAnsi" w:cstheme="minorHAnsi"/>
            <w:color w:val="000000" w:themeColor="text1"/>
            <w:sz w:val="22"/>
            <w:szCs w:val="22"/>
          </w:rPr>
          <w:t>information sharing advice for safeguarding practitioners</w:t>
        </w:r>
      </w:hyperlink>
      <w:r w:rsidRPr="00244A82">
        <w:rPr>
          <w:rFonts w:asciiTheme="minorHAnsi" w:hAnsiTheme="minorHAnsi" w:cstheme="minorHAnsi"/>
          <w:color w:val="000000" w:themeColor="text1"/>
          <w:sz w:val="22"/>
          <w:szCs w:val="22"/>
        </w:rPr>
        <w:t xml:space="preserve"> includes 7 ‘golden rules’ for sharing information, and will support staff who have to make decisions about sharing information</w:t>
      </w:r>
    </w:p>
    <w:p w14:paraId="4C887D5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staff are in any doubt about sharing information, they should speak to the designated safeguarding lead (or deputy)</w:t>
      </w:r>
    </w:p>
    <w:p w14:paraId="7E0BB85B" w14:textId="0AC97B95"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Confidentiality is also addressed in this policy with respect to record-keeping in section 14, and allegations of abuse against staff in appendix 3</w:t>
      </w:r>
    </w:p>
    <w:p w14:paraId="22AC7BF0" w14:textId="77777777" w:rsidR="00174FD1" w:rsidRPr="00244A82" w:rsidRDefault="00174FD1" w:rsidP="00A05139">
      <w:pPr>
        <w:pStyle w:val="Heading1"/>
        <w:shd w:val="clear" w:color="auto" w:fill="C5E0B3" w:themeFill="accent6" w:themeFillTint="66"/>
        <w:rPr>
          <w:rFonts w:asciiTheme="minorHAnsi" w:hAnsiTheme="minorHAnsi" w:cstheme="minorHAnsi"/>
          <w:color w:val="000000" w:themeColor="text1"/>
          <w:sz w:val="22"/>
          <w:szCs w:val="22"/>
        </w:rPr>
      </w:pPr>
      <w:bookmarkStart w:id="6" w:name="_Toc78908240"/>
      <w:r w:rsidRPr="00244A82">
        <w:rPr>
          <w:rFonts w:asciiTheme="minorHAnsi" w:hAnsiTheme="minorHAnsi" w:cstheme="minorHAnsi"/>
          <w:color w:val="000000" w:themeColor="text1"/>
          <w:sz w:val="22"/>
          <w:szCs w:val="22"/>
        </w:rPr>
        <w:t>7. Recognising abuse and taking action</w:t>
      </w:r>
      <w:bookmarkEnd w:id="6"/>
    </w:p>
    <w:p w14:paraId="4E1B69D9"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Staff, volunteers and governors must follow the procedures set out below in the event of a safeguarding issue.</w:t>
      </w:r>
    </w:p>
    <w:p w14:paraId="0CB88480"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Please note – in this and subsequent sections, you should take any references to the DSL to mean “the DSL (or deputy DSL)”.</w:t>
      </w:r>
    </w:p>
    <w:p w14:paraId="1DBFCDBC"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7.1 If a child is suffering or likely to suffer harm, or in immediate danger</w:t>
      </w:r>
    </w:p>
    <w:p w14:paraId="624477B7"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Make a referral to children’s social care and/or the police </w:t>
      </w:r>
      <w:r w:rsidRPr="00244A82">
        <w:rPr>
          <w:rFonts w:asciiTheme="minorHAnsi" w:hAnsiTheme="minorHAnsi" w:cstheme="minorHAnsi"/>
          <w:b/>
          <w:bCs/>
          <w:color w:val="000000" w:themeColor="text1"/>
          <w:sz w:val="22"/>
          <w:szCs w:val="22"/>
        </w:rPr>
        <w:t>immediately</w:t>
      </w:r>
      <w:r w:rsidRPr="00244A82">
        <w:rPr>
          <w:rFonts w:asciiTheme="minorHAnsi" w:hAnsiTheme="minorHAnsi" w:cstheme="minorHAnsi"/>
          <w:color w:val="000000" w:themeColor="text1"/>
          <w:sz w:val="22"/>
          <w:szCs w:val="22"/>
        </w:rPr>
        <w:t xml:space="preserve"> if you believe a child is suffering or likely to suffer from harm, or is in immediate danger. </w:t>
      </w:r>
      <w:r w:rsidRPr="00244A82">
        <w:rPr>
          <w:rFonts w:asciiTheme="minorHAnsi" w:hAnsiTheme="minorHAnsi" w:cstheme="minorHAnsi"/>
          <w:b/>
          <w:bCs/>
          <w:color w:val="000000" w:themeColor="text1"/>
          <w:sz w:val="22"/>
          <w:szCs w:val="22"/>
        </w:rPr>
        <w:t>Anyone can make a referral.</w:t>
      </w:r>
    </w:p>
    <w:p w14:paraId="77B1A030"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Tell the DSL (see section 5.2) as soon as possible if you make a referral directly.</w:t>
      </w:r>
    </w:p>
    <w:p w14:paraId="5D007636" w14:textId="06FE9FC9" w:rsidR="00B73467" w:rsidRPr="00244A82" w:rsidRDefault="00B73467" w:rsidP="00174FD1">
      <w:pPr>
        <w:pStyle w:val="1bodycopy10pt"/>
        <w:rPr>
          <w:rFonts w:asciiTheme="minorHAnsi" w:hAnsiTheme="minorHAnsi" w:cstheme="minorHAnsi"/>
          <w:color w:val="000000" w:themeColor="text1"/>
          <w:sz w:val="22"/>
          <w:szCs w:val="22"/>
          <w:highlight w:val="yellow"/>
        </w:rPr>
      </w:pPr>
    </w:p>
    <w:p w14:paraId="6F27FACE"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request for Help, Support and Protection form is available for the website: </w:t>
      </w:r>
    </w:p>
    <w:p w14:paraId="6BCDB0BC" w14:textId="77777777" w:rsidR="00B73467" w:rsidRPr="00244A82" w:rsidRDefault="00B73467" w:rsidP="00B73467">
      <w:pPr>
        <w:pStyle w:val="Heading2"/>
        <w:spacing w:after="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Contact MASH</w:t>
      </w:r>
    </w:p>
    <w:p w14:paraId="4D021EE5" w14:textId="77777777" w:rsidR="00B73467" w:rsidRPr="00244A82" w:rsidRDefault="00B73467" w:rsidP="00B73467">
      <w:pPr>
        <w:pStyle w:val="NormalWeb"/>
        <w:spacing w:before="0" w:beforeAutospacing="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MULTI AGENCY SAFEGUARDING HUB (MASH) – CONTACT:</w:t>
      </w:r>
      <w:r w:rsidRPr="00244A82">
        <w:rPr>
          <w:rFonts w:asciiTheme="minorHAnsi" w:hAnsiTheme="minorHAnsi" w:cstheme="minorHAnsi"/>
          <w:color w:val="000000" w:themeColor="text1"/>
          <w:sz w:val="22"/>
          <w:szCs w:val="22"/>
        </w:rPr>
        <w:br/>
        <w:t xml:space="preserve">Phone: 020 8227 3811 (Monday - Friday 8.45am - 4.45pm) </w:t>
      </w:r>
      <w:r w:rsidRPr="00244A82">
        <w:rPr>
          <w:rFonts w:asciiTheme="minorHAnsi" w:hAnsiTheme="minorHAnsi" w:cstheme="minorHAnsi"/>
          <w:color w:val="000000" w:themeColor="text1"/>
          <w:sz w:val="22"/>
          <w:szCs w:val="22"/>
        </w:rPr>
        <w:br/>
        <w:t xml:space="preserve">Tel: 020 8594 8356 (Out of Hours) </w:t>
      </w:r>
      <w:r w:rsidRPr="00244A82">
        <w:rPr>
          <w:rFonts w:asciiTheme="minorHAnsi" w:hAnsiTheme="minorHAnsi" w:cstheme="minorHAnsi"/>
          <w:color w:val="000000" w:themeColor="text1"/>
          <w:sz w:val="22"/>
          <w:szCs w:val="22"/>
        </w:rPr>
        <w:br/>
        <w:t xml:space="preserve">Email: </w:t>
      </w:r>
      <w:r w:rsidRPr="00244A82">
        <w:rPr>
          <w:rFonts w:asciiTheme="minorHAnsi" w:hAnsiTheme="minorHAnsi" w:cstheme="minorHAnsi"/>
          <w:color w:val="000000" w:themeColor="text1"/>
          <w:sz w:val="22"/>
          <w:szCs w:val="22"/>
          <w:u w:val="single"/>
        </w:rPr>
        <w:t>childrenss@lbbd.gov.uk</w:t>
      </w:r>
    </w:p>
    <w:p w14:paraId="6568281B" w14:textId="77777777" w:rsidR="00B73467" w:rsidRPr="00244A82" w:rsidRDefault="00B73467" w:rsidP="00B73467">
      <w:pPr>
        <w:spacing w:after="200" w:line="276" w:lineRule="auto"/>
        <w:ind w:right="328"/>
        <w:rPr>
          <w:rFonts w:asciiTheme="minorHAnsi" w:hAnsiTheme="minorHAnsi" w:cstheme="minorHAnsi"/>
          <w:b/>
          <w:bCs/>
          <w:color w:val="000000" w:themeColor="text1"/>
          <w:sz w:val="22"/>
          <w:szCs w:val="22"/>
        </w:rPr>
      </w:pPr>
      <w:r w:rsidRPr="00244A82">
        <w:rPr>
          <w:rFonts w:asciiTheme="minorHAnsi" w:hAnsiTheme="minorHAnsi" w:cstheme="minorHAnsi"/>
          <w:b/>
          <w:bCs/>
          <w:color w:val="000000" w:themeColor="text1"/>
          <w:sz w:val="22"/>
          <w:szCs w:val="22"/>
        </w:rPr>
        <w:t xml:space="preserve">London Borough of Barking and Dagenham Safeguarding Hub </w:t>
      </w:r>
    </w:p>
    <w:p w14:paraId="67D789BE"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 xml:space="preserve">Ground floor, </w:t>
      </w:r>
      <w:proofErr w:type="spellStart"/>
      <w:r w:rsidRPr="00244A82">
        <w:rPr>
          <w:rFonts w:asciiTheme="minorHAnsi" w:eastAsia="Arial" w:hAnsiTheme="minorHAnsi" w:cstheme="minorHAnsi"/>
          <w:color w:val="000000" w:themeColor="text1"/>
          <w:sz w:val="22"/>
          <w:szCs w:val="22"/>
        </w:rPr>
        <w:t>Roycraft</w:t>
      </w:r>
      <w:proofErr w:type="spellEnd"/>
      <w:r w:rsidRPr="00244A82">
        <w:rPr>
          <w:rFonts w:asciiTheme="minorHAnsi" w:eastAsia="Arial" w:hAnsiTheme="minorHAnsi" w:cstheme="minorHAnsi"/>
          <w:color w:val="000000" w:themeColor="text1"/>
          <w:sz w:val="22"/>
          <w:szCs w:val="22"/>
        </w:rPr>
        <w:t xml:space="preserve"> House, </w:t>
      </w:r>
    </w:p>
    <w:p w14:paraId="52CC3A7A"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15 Linton Road,</w:t>
      </w:r>
    </w:p>
    <w:p w14:paraId="7FEC4F34"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Barking IG11 8HE</w:t>
      </w:r>
    </w:p>
    <w:p w14:paraId="27A78BE2"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020 8227 3811</w:t>
      </w:r>
    </w:p>
    <w:p w14:paraId="61AE18AB" w14:textId="77777777" w:rsidR="00B73467" w:rsidRPr="00244A82" w:rsidRDefault="004F517F" w:rsidP="00B73467">
      <w:pPr>
        <w:ind w:right="328"/>
        <w:rPr>
          <w:rFonts w:asciiTheme="minorHAnsi" w:hAnsiTheme="minorHAnsi" w:cstheme="minorHAnsi"/>
          <w:color w:val="000000" w:themeColor="text1"/>
          <w:sz w:val="22"/>
          <w:szCs w:val="22"/>
        </w:rPr>
      </w:pPr>
      <w:hyperlink r:id="rId34">
        <w:r w:rsidR="00B73467" w:rsidRPr="00244A82">
          <w:rPr>
            <w:rStyle w:val="Hyperlink"/>
            <w:rFonts w:asciiTheme="minorHAnsi" w:eastAsia="Arial" w:hAnsiTheme="minorHAnsi" w:cstheme="minorHAnsi"/>
            <w:color w:val="000000" w:themeColor="text1"/>
            <w:sz w:val="22"/>
            <w:szCs w:val="22"/>
          </w:rPr>
          <w:t>childrenss@lbbd.gov.uk</w:t>
        </w:r>
      </w:hyperlink>
    </w:p>
    <w:p w14:paraId="7144957E" w14:textId="77777777" w:rsidR="00B73467" w:rsidRPr="00244A82" w:rsidRDefault="00B73467" w:rsidP="00174FD1">
      <w:pPr>
        <w:pStyle w:val="1bodycopy10pt"/>
        <w:rPr>
          <w:rFonts w:asciiTheme="minorHAnsi" w:hAnsiTheme="minorHAnsi" w:cstheme="minorHAnsi"/>
          <w:color w:val="000000" w:themeColor="text1"/>
          <w:sz w:val="22"/>
          <w:szCs w:val="22"/>
          <w:highlight w:val="yellow"/>
        </w:rPr>
      </w:pPr>
    </w:p>
    <w:p w14:paraId="6C2D0B5B" w14:textId="29164363" w:rsidR="00174FD1" w:rsidRPr="00244A82" w:rsidRDefault="00B73467"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Abuse can also be reported via the following link:</w:t>
      </w:r>
    </w:p>
    <w:p w14:paraId="1719A590" w14:textId="77777777" w:rsidR="00174FD1" w:rsidRPr="00244A82" w:rsidRDefault="004F517F" w:rsidP="00174FD1">
      <w:pPr>
        <w:rPr>
          <w:rStyle w:val="Hyperlink"/>
          <w:rFonts w:asciiTheme="minorHAnsi" w:hAnsiTheme="minorHAnsi" w:cstheme="minorHAnsi"/>
          <w:color w:val="000000" w:themeColor="text1"/>
          <w:sz w:val="22"/>
          <w:szCs w:val="22"/>
        </w:rPr>
      </w:pPr>
      <w:hyperlink r:id="rId35" w:history="1">
        <w:r w:rsidR="00174FD1" w:rsidRPr="00244A82">
          <w:rPr>
            <w:rStyle w:val="Hyperlink"/>
            <w:rFonts w:asciiTheme="minorHAnsi" w:hAnsiTheme="minorHAnsi" w:cstheme="minorHAnsi"/>
            <w:color w:val="000000" w:themeColor="text1"/>
            <w:sz w:val="22"/>
            <w:szCs w:val="22"/>
          </w:rPr>
          <w:t>https://www.gov.uk/report-child-abuse-to-local-council</w:t>
        </w:r>
      </w:hyperlink>
    </w:p>
    <w:p w14:paraId="4DF13065"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7.2 If a child makes a disclosure to you</w:t>
      </w:r>
    </w:p>
    <w:p w14:paraId="38DA7D8A"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 child discloses a safeguarding issue to you, you should:</w:t>
      </w:r>
    </w:p>
    <w:p w14:paraId="310EF1B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Listen to and believe them. Allow them time to talk freely and do not ask leading questions</w:t>
      </w:r>
    </w:p>
    <w:p w14:paraId="255C10D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Stay calm and do not show that you are shocked or upset </w:t>
      </w:r>
    </w:p>
    <w:p w14:paraId="57FEB84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Tell the child they have done the right thing in telling you. Do not tell them they should have told you sooner</w:t>
      </w:r>
    </w:p>
    <w:p w14:paraId="61F09A7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Explain what will happen next and that you will have to pass this information on. Do not promise to keep it a secret </w:t>
      </w:r>
    </w:p>
    <w:p w14:paraId="6663A2A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Write up your conversation as soon as possible in the child’s own words. Stick to the facts, and do not put your own judgement on it</w:t>
      </w:r>
    </w:p>
    <w:p w14:paraId="17648497" w14:textId="38E0532F" w:rsidR="00174FD1" w:rsidRPr="00244A82" w:rsidRDefault="00547E7C"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Record via CPOMS</w:t>
      </w:r>
      <w:r w:rsidR="00174FD1" w:rsidRPr="00244A82">
        <w:rPr>
          <w:rFonts w:asciiTheme="minorHAnsi" w:hAnsiTheme="minorHAnsi" w:cstheme="minorHAnsi"/>
          <w:color w:val="000000" w:themeColor="text1"/>
          <w:sz w:val="22"/>
          <w:szCs w:val="22"/>
        </w:rPr>
        <w:t xml:space="preserve"> pass it on to the DSL.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66EEFFF4" w14:textId="77777777" w:rsidR="00547E7C" w:rsidRPr="00244A82" w:rsidRDefault="00547E7C" w:rsidP="00547E7C">
      <w:pPr>
        <w:pStyle w:val="1bodycopy10pt"/>
        <w:rPr>
          <w:rFonts w:asciiTheme="minorHAnsi" w:hAnsiTheme="minorHAnsi" w:cstheme="minorHAnsi"/>
          <w:sz w:val="22"/>
          <w:szCs w:val="22"/>
        </w:rPr>
      </w:pPr>
      <w:r w:rsidRPr="00244A82">
        <w:rPr>
          <w:rFonts w:asciiTheme="minorHAnsi" w:hAnsiTheme="minorHAnsi" w:cstheme="minorHAnsi"/>
          <w:sz w:val="22"/>
          <w:szCs w:val="22"/>
        </w:rPr>
        <w:t>Bear in mind that some children may:</w:t>
      </w:r>
    </w:p>
    <w:p w14:paraId="79DE1738" w14:textId="77777777" w:rsidR="00547E7C" w:rsidRPr="00244A82" w:rsidRDefault="00547E7C" w:rsidP="00547E7C">
      <w:pPr>
        <w:pStyle w:val="4Bulletedcopyblue"/>
        <w:rPr>
          <w:rFonts w:asciiTheme="minorHAnsi" w:hAnsiTheme="minorHAnsi" w:cstheme="minorHAnsi"/>
          <w:sz w:val="22"/>
          <w:szCs w:val="22"/>
        </w:rPr>
      </w:pPr>
      <w:r w:rsidRPr="00244A82">
        <w:rPr>
          <w:rFonts w:asciiTheme="minorHAnsi" w:hAnsiTheme="minorHAnsi" w:cstheme="minorHAnsi"/>
          <w:sz w:val="22"/>
          <w:szCs w:val="22"/>
        </w:rPr>
        <w:t>Not feel ready, or know how to tell someone that they are being abused, exploited or neglected</w:t>
      </w:r>
    </w:p>
    <w:p w14:paraId="582DA88B" w14:textId="77777777" w:rsidR="00547E7C" w:rsidRPr="00244A82" w:rsidRDefault="00547E7C" w:rsidP="00547E7C">
      <w:pPr>
        <w:pStyle w:val="4Bulletedcopyblue"/>
        <w:rPr>
          <w:rFonts w:asciiTheme="minorHAnsi" w:hAnsiTheme="minorHAnsi" w:cstheme="minorHAnsi"/>
          <w:sz w:val="22"/>
          <w:szCs w:val="22"/>
        </w:rPr>
      </w:pPr>
      <w:r w:rsidRPr="00244A82">
        <w:rPr>
          <w:rFonts w:asciiTheme="minorHAnsi" w:hAnsiTheme="minorHAnsi" w:cstheme="minorHAnsi"/>
          <w:sz w:val="22"/>
          <w:szCs w:val="22"/>
        </w:rPr>
        <w:t>Not recognise their experiences as harmful</w:t>
      </w:r>
    </w:p>
    <w:p w14:paraId="10E40296" w14:textId="64F049F6" w:rsidR="00547E7C" w:rsidRPr="00244A82" w:rsidRDefault="00547E7C" w:rsidP="00547E7C">
      <w:pPr>
        <w:pStyle w:val="4Bulletedcopyblue"/>
        <w:rPr>
          <w:rFonts w:asciiTheme="minorHAnsi" w:hAnsiTheme="minorHAnsi" w:cstheme="minorHAnsi"/>
          <w:sz w:val="22"/>
          <w:szCs w:val="22"/>
        </w:rPr>
      </w:pPr>
      <w:r w:rsidRPr="00244A82">
        <w:rPr>
          <w:rFonts w:asciiTheme="minorHAnsi" w:hAnsiTheme="minorHAnsi" w:cstheme="minorHAnsi"/>
          <w:sz w:val="22"/>
          <w:szCs w:val="22"/>
        </w:rPr>
        <w:t>Feel embarrassed, humiliated or threatened. This could be due to their vulnerability, disability, sexual orientation and/or language barriers</w:t>
      </w:r>
    </w:p>
    <w:p w14:paraId="715241F9" w14:textId="35537431" w:rsidR="00E0332C" w:rsidRPr="00244A82" w:rsidRDefault="00E0332C" w:rsidP="00E0332C">
      <w:pPr>
        <w:pStyle w:val="4Bulletedcopyblue"/>
        <w:numPr>
          <w:ilvl w:val="0"/>
          <w:numId w:val="0"/>
        </w:numPr>
        <w:ind w:left="170"/>
        <w:rPr>
          <w:rFonts w:asciiTheme="minorHAnsi" w:hAnsiTheme="minorHAnsi" w:cstheme="minorHAnsi"/>
          <w:sz w:val="22"/>
          <w:szCs w:val="22"/>
        </w:rPr>
      </w:pPr>
      <w:r w:rsidRPr="00244A82">
        <w:rPr>
          <w:rFonts w:asciiTheme="minorHAnsi" w:hAnsiTheme="minorHAnsi" w:cstheme="minorHAnsi"/>
          <w:sz w:val="22"/>
          <w:szCs w:val="22"/>
        </w:rPr>
        <w:t xml:space="preserve">None of this should stop you from having a ‘professional curiosity’ and speaking to the DSL if you have concerns about a child.   </w:t>
      </w:r>
    </w:p>
    <w:p w14:paraId="063F621C"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7.3 If you discover that FGM has taken place or a pupil is at risk of FGM</w:t>
      </w:r>
    </w:p>
    <w:p w14:paraId="48A38A10"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Keeping Children Safe in Education explains that FGM comprises “all procedures involving partial or total removal of the external female genitalia, or other injury to the female genital organs”.</w:t>
      </w:r>
    </w:p>
    <w:p w14:paraId="119B46CF" w14:textId="77777777" w:rsidR="00B73467" w:rsidRPr="00244A82" w:rsidRDefault="00B73467" w:rsidP="00174FD1">
      <w:pPr>
        <w:rPr>
          <w:rFonts w:asciiTheme="minorHAnsi" w:hAnsiTheme="minorHAnsi" w:cstheme="minorHAnsi"/>
          <w:color w:val="000000" w:themeColor="text1"/>
          <w:sz w:val="22"/>
          <w:szCs w:val="22"/>
        </w:rPr>
      </w:pPr>
    </w:p>
    <w:p w14:paraId="44F46300" w14:textId="2F66B0D9"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FGM is illegal in the UK and a form of child abuse with long-lasting, harmful consequences. It is also known as ‘female genital cutting’, ‘circumcision’ or ‘initiation’.</w:t>
      </w:r>
    </w:p>
    <w:p w14:paraId="340142A6" w14:textId="77777777" w:rsidR="00B73467" w:rsidRPr="00244A82" w:rsidRDefault="00B73467" w:rsidP="00174FD1">
      <w:pPr>
        <w:rPr>
          <w:rFonts w:asciiTheme="minorHAnsi" w:hAnsiTheme="minorHAnsi" w:cstheme="minorHAnsi"/>
          <w:color w:val="000000" w:themeColor="text1"/>
          <w:sz w:val="22"/>
          <w:szCs w:val="22"/>
        </w:rPr>
      </w:pPr>
    </w:p>
    <w:p w14:paraId="6E86D302" w14:textId="08F82DCA"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Possible indicators that a pupil has already been subjected to FGM, and factors that suggest a pupil may be at risk, are set out in appendix 4 of this policy. </w:t>
      </w:r>
    </w:p>
    <w:p w14:paraId="2C060992" w14:textId="77777777" w:rsidR="00B73467" w:rsidRPr="00244A82" w:rsidRDefault="00B73467" w:rsidP="00174FD1">
      <w:pPr>
        <w:rPr>
          <w:rFonts w:asciiTheme="minorHAnsi" w:hAnsiTheme="minorHAnsi" w:cstheme="minorHAnsi"/>
          <w:b/>
          <w:color w:val="000000" w:themeColor="text1"/>
          <w:sz w:val="22"/>
          <w:szCs w:val="22"/>
        </w:rPr>
      </w:pPr>
    </w:p>
    <w:p w14:paraId="4559F607" w14:textId="0D55B4CE"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Any teacher</w:t>
      </w:r>
      <w:r w:rsidRPr="00244A82">
        <w:rPr>
          <w:rFonts w:asciiTheme="minorHAnsi" w:hAnsiTheme="minorHAnsi" w:cstheme="minorHAnsi"/>
          <w:color w:val="000000" w:themeColor="text1"/>
          <w:sz w:val="22"/>
          <w:szCs w:val="22"/>
        </w:rPr>
        <w:t xml:space="preserve"> who either:</w:t>
      </w:r>
    </w:p>
    <w:p w14:paraId="27403F97" w14:textId="77777777" w:rsidR="00174FD1" w:rsidRPr="00244A82" w:rsidRDefault="00174FD1" w:rsidP="00853163">
      <w:pPr>
        <w:numPr>
          <w:ilvl w:val="0"/>
          <w:numId w:val="15"/>
        </w:numPr>
        <w:spacing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Is informed by a girl under 18 that an act of FGM has been carried out on her; or </w:t>
      </w:r>
    </w:p>
    <w:p w14:paraId="66D43D8C" w14:textId="77777777" w:rsidR="00174FD1" w:rsidRPr="00244A82" w:rsidRDefault="00174FD1" w:rsidP="00853163">
      <w:pPr>
        <w:numPr>
          <w:ilvl w:val="0"/>
          <w:numId w:val="15"/>
        </w:numPr>
        <w:spacing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rsidRPr="00244A82">
        <w:rPr>
          <w:rFonts w:asciiTheme="minorHAnsi" w:hAnsiTheme="minorHAnsi" w:cstheme="minorHAnsi"/>
          <w:color w:val="000000" w:themeColor="text1"/>
          <w:sz w:val="22"/>
          <w:szCs w:val="22"/>
        </w:rPr>
        <w:t>labour</w:t>
      </w:r>
      <w:proofErr w:type="spellEnd"/>
      <w:r w:rsidRPr="00244A82">
        <w:rPr>
          <w:rFonts w:asciiTheme="minorHAnsi" w:hAnsiTheme="minorHAnsi" w:cstheme="minorHAnsi"/>
          <w:color w:val="000000" w:themeColor="text1"/>
          <w:sz w:val="22"/>
          <w:szCs w:val="22"/>
        </w:rPr>
        <w:t xml:space="preserve"> or birth</w:t>
      </w:r>
    </w:p>
    <w:p w14:paraId="774A1ED0" w14:textId="47DCFCBA"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Must immediately report this to the police, personally. This is a mandatory statutory duty, and teachers will face disciplinary sanctions for failing to meet it.</w:t>
      </w:r>
    </w:p>
    <w:p w14:paraId="03D856B9" w14:textId="77777777" w:rsidR="00547E7C" w:rsidRPr="00244A82" w:rsidRDefault="00547E7C" w:rsidP="00174FD1">
      <w:pPr>
        <w:rPr>
          <w:rFonts w:asciiTheme="minorHAnsi" w:hAnsiTheme="minorHAnsi" w:cstheme="minorHAnsi"/>
          <w:color w:val="000000" w:themeColor="text1"/>
          <w:sz w:val="22"/>
          <w:szCs w:val="22"/>
        </w:rPr>
      </w:pPr>
    </w:p>
    <w:p w14:paraId="718D1489"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Unless they have been specifically told not to disclose, they should also discuss the case with the DSL and involve children’s social care as appropriate.</w:t>
      </w:r>
    </w:p>
    <w:p w14:paraId="57BC4F96" w14:textId="77777777" w:rsidR="00B73467" w:rsidRPr="00244A82" w:rsidRDefault="00B73467" w:rsidP="00174FD1">
      <w:pPr>
        <w:rPr>
          <w:rFonts w:asciiTheme="minorHAnsi" w:hAnsiTheme="minorHAnsi" w:cstheme="minorHAnsi"/>
          <w:b/>
          <w:color w:val="000000" w:themeColor="text1"/>
          <w:sz w:val="22"/>
          <w:szCs w:val="22"/>
        </w:rPr>
      </w:pPr>
    </w:p>
    <w:p w14:paraId="4C59B917" w14:textId="0A9EF7A5"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Any other member of staff</w:t>
      </w:r>
      <w:r w:rsidRPr="00244A82">
        <w:rPr>
          <w:rFonts w:asciiTheme="minorHAnsi" w:hAnsiTheme="minorHAnsi" w:cstheme="minorHAnsi"/>
          <w:color w:val="000000" w:themeColor="text1"/>
          <w:sz w:val="22"/>
          <w:szCs w:val="22"/>
        </w:rPr>
        <w:t xml:space="preserve"> who discovers that an act of FGM appears to have been carried out on a </w:t>
      </w:r>
      <w:r w:rsidRPr="00244A82">
        <w:rPr>
          <w:rFonts w:asciiTheme="minorHAnsi" w:hAnsiTheme="minorHAnsi" w:cstheme="minorHAnsi"/>
          <w:b/>
          <w:color w:val="000000" w:themeColor="text1"/>
          <w:sz w:val="22"/>
          <w:szCs w:val="22"/>
        </w:rPr>
        <w:t>pupil under 18</w:t>
      </w:r>
      <w:r w:rsidRPr="00244A82">
        <w:rPr>
          <w:rFonts w:asciiTheme="minorHAnsi" w:hAnsiTheme="minorHAnsi" w:cstheme="minorHAnsi"/>
          <w:color w:val="000000" w:themeColor="text1"/>
          <w:sz w:val="22"/>
          <w:szCs w:val="22"/>
        </w:rPr>
        <w:t xml:space="preserve"> </w:t>
      </w:r>
      <w:r w:rsidR="00E0332C" w:rsidRPr="00244A82">
        <w:rPr>
          <w:rFonts w:asciiTheme="minorHAnsi" w:hAnsiTheme="minorHAnsi" w:cstheme="minorHAnsi"/>
          <w:color w:val="000000" w:themeColor="text1"/>
          <w:sz w:val="22"/>
          <w:szCs w:val="22"/>
        </w:rPr>
        <w:t>should</w:t>
      </w:r>
      <w:r w:rsidRPr="00244A82">
        <w:rPr>
          <w:rFonts w:asciiTheme="minorHAnsi" w:hAnsiTheme="minorHAnsi" w:cstheme="minorHAnsi"/>
          <w:color w:val="000000" w:themeColor="text1"/>
          <w:sz w:val="22"/>
          <w:szCs w:val="22"/>
        </w:rPr>
        <w:t xml:space="preserve"> speak to the DSL and follow our local safeguarding procedures.</w:t>
      </w:r>
    </w:p>
    <w:p w14:paraId="254CDF67" w14:textId="77777777" w:rsidR="00B73467" w:rsidRPr="00244A82" w:rsidRDefault="00B73467" w:rsidP="00174FD1">
      <w:pPr>
        <w:rPr>
          <w:rFonts w:asciiTheme="minorHAnsi" w:hAnsiTheme="minorHAnsi" w:cstheme="minorHAnsi"/>
          <w:color w:val="000000" w:themeColor="text1"/>
          <w:sz w:val="22"/>
          <w:szCs w:val="22"/>
        </w:rPr>
      </w:pPr>
    </w:p>
    <w:p w14:paraId="104E6761" w14:textId="77777777" w:rsidR="00B73467"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duty for teachers mentioned above does not apply in cases where a pupil is </w:t>
      </w:r>
      <w:r w:rsidRPr="00244A82">
        <w:rPr>
          <w:rFonts w:asciiTheme="minorHAnsi" w:hAnsiTheme="minorHAnsi" w:cstheme="minorHAnsi"/>
          <w:i/>
          <w:color w:val="000000" w:themeColor="text1"/>
          <w:sz w:val="22"/>
          <w:szCs w:val="22"/>
        </w:rPr>
        <w:t xml:space="preserve">at risk </w:t>
      </w:r>
      <w:r w:rsidRPr="00244A82">
        <w:rPr>
          <w:rFonts w:asciiTheme="minorHAnsi" w:hAnsiTheme="minorHAnsi" w:cstheme="minorHAnsi"/>
          <w:color w:val="000000" w:themeColor="text1"/>
          <w:sz w:val="22"/>
          <w:szCs w:val="22"/>
        </w:rPr>
        <w:t>of FGM or FGM is suspected but is not known to have been carried out. Staff should not examine pupils</w:t>
      </w:r>
    </w:p>
    <w:p w14:paraId="43F874AB" w14:textId="77777777" w:rsidR="00B73467" w:rsidRPr="00244A82" w:rsidRDefault="00B73467" w:rsidP="00174FD1">
      <w:pPr>
        <w:rPr>
          <w:rFonts w:asciiTheme="minorHAnsi" w:hAnsiTheme="minorHAnsi" w:cstheme="minorHAnsi"/>
          <w:b/>
          <w:color w:val="000000" w:themeColor="text1"/>
          <w:sz w:val="22"/>
          <w:szCs w:val="22"/>
        </w:rPr>
      </w:pPr>
    </w:p>
    <w:p w14:paraId="12662BCE" w14:textId="2DD853D0"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Any member of staff</w:t>
      </w:r>
      <w:r w:rsidRPr="00244A82">
        <w:rPr>
          <w:rFonts w:asciiTheme="minorHAnsi" w:hAnsiTheme="minorHAnsi" w:cstheme="minorHAnsi"/>
          <w:color w:val="000000" w:themeColor="text1"/>
          <w:sz w:val="22"/>
          <w:szCs w:val="22"/>
        </w:rPr>
        <w:t xml:space="preserve"> who suspects a pupil is </w:t>
      </w:r>
      <w:r w:rsidRPr="00244A82">
        <w:rPr>
          <w:rFonts w:asciiTheme="minorHAnsi" w:hAnsiTheme="minorHAnsi" w:cstheme="minorHAnsi"/>
          <w:i/>
          <w:color w:val="000000" w:themeColor="text1"/>
          <w:sz w:val="22"/>
          <w:szCs w:val="22"/>
        </w:rPr>
        <w:t>at risk</w:t>
      </w:r>
      <w:r w:rsidRPr="00244A82">
        <w:rPr>
          <w:rFonts w:asciiTheme="minorHAnsi" w:hAnsiTheme="minorHAnsi" w:cstheme="minorHAnsi"/>
          <w:color w:val="000000" w:themeColor="text1"/>
          <w:sz w:val="22"/>
          <w:szCs w:val="22"/>
        </w:rPr>
        <w:t xml:space="preserve"> of FGM or suspects that FGM has been carried out</w:t>
      </w:r>
      <w:r w:rsidR="00B73467" w:rsidRPr="00244A82">
        <w:rPr>
          <w:rFonts w:asciiTheme="minorHAnsi" w:hAnsiTheme="minorHAnsi" w:cstheme="minorHAnsi"/>
          <w:color w:val="000000" w:themeColor="text1"/>
          <w:sz w:val="22"/>
          <w:szCs w:val="22"/>
        </w:rPr>
        <w:t xml:space="preserve"> </w:t>
      </w:r>
      <w:r w:rsidRPr="00244A82">
        <w:rPr>
          <w:rFonts w:asciiTheme="minorHAnsi" w:hAnsiTheme="minorHAnsi" w:cstheme="minorHAnsi"/>
          <w:color w:val="000000" w:themeColor="text1"/>
          <w:sz w:val="22"/>
          <w:szCs w:val="22"/>
        </w:rPr>
        <w:t>must speak to the DSL and follow our local safeguarding procedures.</w:t>
      </w:r>
      <w:r w:rsidR="00B73467" w:rsidRPr="00244A82">
        <w:rPr>
          <w:rFonts w:asciiTheme="minorHAnsi" w:hAnsiTheme="minorHAnsi" w:cstheme="minorHAnsi"/>
          <w:color w:val="000000" w:themeColor="text1"/>
          <w:sz w:val="22"/>
          <w:szCs w:val="22"/>
        </w:rPr>
        <w:t xml:space="preserve"> The school will support the individual in contacting the emergency services immediately.</w:t>
      </w:r>
    </w:p>
    <w:p w14:paraId="76E700BD" w14:textId="77777777" w:rsidR="00B73467" w:rsidRPr="00244A82" w:rsidRDefault="00B73467" w:rsidP="00B73467">
      <w:pPr>
        <w:pStyle w:val="Heading2"/>
        <w:spacing w:after="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Contact MASH</w:t>
      </w:r>
    </w:p>
    <w:p w14:paraId="171451BE" w14:textId="77777777" w:rsidR="00B73467" w:rsidRPr="00244A82" w:rsidRDefault="00B73467" w:rsidP="00B73467">
      <w:pPr>
        <w:pStyle w:val="NormalWeb"/>
        <w:spacing w:before="0" w:beforeAutospacing="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MULTI AGENCY SAFEGUARDING HUB (MASH) – CONTACT:</w:t>
      </w:r>
      <w:r w:rsidRPr="00244A82">
        <w:rPr>
          <w:rFonts w:asciiTheme="minorHAnsi" w:hAnsiTheme="minorHAnsi" w:cstheme="minorHAnsi"/>
          <w:color w:val="000000" w:themeColor="text1"/>
          <w:sz w:val="22"/>
          <w:szCs w:val="22"/>
        </w:rPr>
        <w:br/>
        <w:t xml:space="preserve">Phone: 020 8227 3811 (Monday - Friday 8.45am - 4.45pm) </w:t>
      </w:r>
      <w:r w:rsidRPr="00244A82">
        <w:rPr>
          <w:rFonts w:asciiTheme="minorHAnsi" w:hAnsiTheme="minorHAnsi" w:cstheme="minorHAnsi"/>
          <w:color w:val="000000" w:themeColor="text1"/>
          <w:sz w:val="22"/>
          <w:szCs w:val="22"/>
        </w:rPr>
        <w:br/>
        <w:t xml:space="preserve">Tel: 020 8594 8356 (Out of Hours) </w:t>
      </w:r>
      <w:r w:rsidRPr="00244A82">
        <w:rPr>
          <w:rFonts w:asciiTheme="minorHAnsi" w:hAnsiTheme="minorHAnsi" w:cstheme="minorHAnsi"/>
          <w:color w:val="000000" w:themeColor="text1"/>
          <w:sz w:val="22"/>
          <w:szCs w:val="22"/>
        </w:rPr>
        <w:br/>
        <w:t xml:space="preserve">Email: </w:t>
      </w:r>
      <w:r w:rsidRPr="00244A82">
        <w:rPr>
          <w:rFonts w:asciiTheme="minorHAnsi" w:hAnsiTheme="minorHAnsi" w:cstheme="minorHAnsi"/>
          <w:color w:val="000000" w:themeColor="text1"/>
          <w:sz w:val="22"/>
          <w:szCs w:val="22"/>
          <w:u w:val="single"/>
        </w:rPr>
        <w:t>childrenss@lbbd.gov.uk</w:t>
      </w:r>
    </w:p>
    <w:p w14:paraId="01909BE7" w14:textId="77777777" w:rsidR="00B73467" w:rsidRPr="00244A82" w:rsidRDefault="00B73467" w:rsidP="00B73467">
      <w:pPr>
        <w:spacing w:after="200" w:line="276" w:lineRule="auto"/>
        <w:ind w:right="328"/>
        <w:rPr>
          <w:rFonts w:asciiTheme="minorHAnsi" w:hAnsiTheme="minorHAnsi" w:cstheme="minorHAnsi"/>
          <w:b/>
          <w:bCs/>
          <w:color w:val="000000" w:themeColor="text1"/>
          <w:sz w:val="22"/>
          <w:szCs w:val="22"/>
        </w:rPr>
      </w:pPr>
      <w:r w:rsidRPr="00244A82">
        <w:rPr>
          <w:rFonts w:asciiTheme="minorHAnsi" w:hAnsiTheme="minorHAnsi" w:cstheme="minorHAnsi"/>
          <w:b/>
          <w:bCs/>
          <w:color w:val="000000" w:themeColor="text1"/>
          <w:sz w:val="22"/>
          <w:szCs w:val="22"/>
        </w:rPr>
        <w:t xml:space="preserve">London Borough of Barking and Dagenham Safeguarding Hub </w:t>
      </w:r>
    </w:p>
    <w:p w14:paraId="23B99109"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lastRenderedPageBreak/>
        <w:t xml:space="preserve">Ground floor, </w:t>
      </w:r>
      <w:proofErr w:type="spellStart"/>
      <w:r w:rsidRPr="00244A82">
        <w:rPr>
          <w:rFonts w:asciiTheme="minorHAnsi" w:eastAsia="Arial" w:hAnsiTheme="minorHAnsi" w:cstheme="minorHAnsi"/>
          <w:color w:val="000000" w:themeColor="text1"/>
          <w:sz w:val="22"/>
          <w:szCs w:val="22"/>
        </w:rPr>
        <w:t>Roycraft</w:t>
      </w:r>
      <w:proofErr w:type="spellEnd"/>
      <w:r w:rsidRPr="00244A82">
        <w:rPr>
          <w:rFonts w:asciiTheme="minorHAnsi" w:eastAsia="Arial" w:hAnsiTheme="minorHAnsi" w:cstheme="minorHAnsi"/>
          <w:color w:val="000000" w:themeColor="text1"/>
          <w:sz w:val="22"/>
          <w:szCs w:val="22"/>
        </w:rPr>
        <w:t xml:space="preserve"> House, </w:t>
      </w:r>
    </w:p>
    <w:p w14:paraId="20FDCEE1"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15 Linton Road,</w:t>
      </w:r>
    </w:p>
    <w:p w14:paraId="43F64D17"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Barking IG11 8HE</w:t>
      </w:r>
    </w:p>
    <w:p w14:paraId="5AF84827"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020 8227 3811</w:t>
      </w:r>
    </w:p>
    <w:p w14:paraId="01F4EBC5" w14:textId="77777777" w:rsidR="00B73467" w:rsidRPr="00244A82" w:rsidRDefault="004F517F" w:rsidP="00B73467">
      <w:pPr>
        <w:ind w:right="328"/>
        <w:rPr>
          <w:rFonts w:asciiTheme="minorHAnsi" w:hAnsiTheme="minorHAnsi" w:cstheme="minorHAnsi"/>
          <w:color w:val="000000" w:themeColor="text1"/>
          <w:sz w:val="22"/>
          <w:szCs w:val="22"/>
        </w:rPr>
      </w:pPr>
      <w:hyperlink r:id="rId36">
        <w:r w:rsidR="00B73467" w:rsidRPr="00244A82">
          <w:rPr>
            <w:rStyle w:val="Hyperlink"/>
            <w:rFonts w:asciiTheme="minorHAnsi" w:eastAsia="Arial" w:hAnsiTheme="minorHAnsi" w:cstheme="minorHAnsi"/>
            <w:color w:val="000000" w:themeColor="text1"/>
            <w:sz w:val="22"/>
            <w:szCs w:val="22"/>
          </w:rPr>
          <w:t>childrenss@lbbd.gov.uk</w:t>
        </w:r>
      </w:hyperlink>
    </w:p>
    <w:p w14:paraId="2C0591C0" w14:textId="77777777" w:rsidR="00B73467" w:rsidRPr="00244A82" w:rsidRDefault="00B73467" w:rsidP="00B73467">
      <w:pPr>
        <w:pStyle w:val="1bodycopy10pt"/>
        <w:rPr>
          <w:rFonts w:asciiTheme="minorHAnsi" w:hAnsiTheme="minorHAnsi" w:cstheme="minorHAnsi"/>
          <w:color w:val="000000" w:themeColor="text1"/>
          <w:sz w:val="22"/>
          <w:szCs w:val="22"/>
          <w:highlight w:val="yellow"/>
        </w:rPr>
      </w:pPr>
    </w:p>
    <w:p w14:paraId="6CB53A88" w14:textId="77777777" w:rsidR="00B73467" w:rsidRPr="00244A82" w:rsidRDefault="00B73467" w:rsidP="00B73467">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Abuse can also be reported via the following link:</w:t>
      </w:r>
    </w:p>
    <w:p w14:paraId="3ACA1DD3" w14:textId="118544D2" w:rsidR="00B73467" w:rsidRPr="00244A82" w:rsidRDefault="004F517F" w:rsidP="00B73467">
      <w:pPr>
        <w:rPr>
          <w:rFonts w:asciiTheme="minorHAnsi" w:hAnsiTheme="minorHAnsi" w:cstheme="minorHAnsi"/>
          <w:color w:val="000000" w:themeColor="text1"/>
          <w:sz w:val="22"/>
          <w:szCs w:val="22"/>
          <w:u w:val="single"/>
        </w:rPr>
      </w:pPr>
      <w:hyperlink r:id="rId37" w:history="1">
        <w:r w:rsidR="00B73467" w:rsidRPr="00244A82">
          <w:rPr>
            <w:rStyle w:val="Hyperlink"/>
            <w:rFonts w:asciiTheme="minorHAnsi" w:hAnsiTheme="minorHAnsi" w:cstheme="minorHAnsi"/>
            <w:color w:val="000000" w:themeColor="text1"/>
            <w:sz w:val="22"/>
            <w:szCs w:val="22"/>
          </w:rPr>
          <w:t>https://www.gov.uk/report-child-abuse-to-local-council</w:t>
        </w:r>
      </w:hyperlink>
    </w:p>
    <w:p w14:paraId="674D5332" w14:textId="5186C89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7.4 If you have concerns about a child (as opposed to believing a child is suffering or likely to suffer from harm, or is in immediate danger)</w:t>
      </w:r>
    </w:p>
    <w:p w14:paraId="1C7DA179"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Figure 1 below, before section 7.7, illustrates the procedure to follow if you have any concerns about a child’s welfare.</w:t>
      </w:r>
    </w:p>
    <w:p w14:paraId="1AA85F8C" w14:textId="5F141EC3"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Where possible, speak to the DSL first to agree a course of action. </w:t>
      </w:r>
    </w:p>
    <w:p w14:paraId="21ED14A1" w14:textId="77777777" w:rsidR="00B73467" w:rsidRPr="00244A82" w:rsidRDefault="00B73467" w:rsidP="00174FD1">
      <w:pPr>
        <w:rPr>
          <w:rFonts w:asciiTheme="minorHAnsi" w:hAnsiTheme="minorHAnsi" w:cstheme="minorHAnsi"/>
          <w:color w:val="000000" w:themeColor="text1"/>
          <w:sz w:val="22"/>
          <w:szCs w:val="22"/>
        </w:rPr>
      </w:pPr>
    </w:p>
    <w:p w14:paraId="4866475D" w14:textId="1F3D2CA6"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08E68CB6" w14:textId="77777777" w:rsidR="00B73467" w:rsidRPr="00244A82" w:rsidRDefault="00B73467" w:rsidP="00174FD1">
      <w:pPr>
        <w:rPr>
          <w:rFonts w:asciiTheme="minorHAnsi" w:hAnsiTheme="minorHAnsi" w:cstheme="minorHAnsi"/>
          <w:color w:val="000000" w:themeColor="text1"/>
          <w:sz w:val="22"/>
          <w:szCs w:val="22"/>
        </w:rPr>
      </w:pPr>
    </w:p>
    <w:p w14:paraId="16CC9BE5" w14:textId="0372D283"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Make a referral to local authority children’s social care directly, if appropriate (see ‘Referral’ below). Share any action taken with the DSL as soon as possible.</w:t>
      </w:r>
    </w:p>
    <w:p w14:paraId="67029253" w14:textId="68B476D5" w:rsidR="00E0332C" w:rsidRPr="00244A82" w:rsidRDefault="00E0332C" w:rsidP="00174FD1">
      <w:pPr>
        <w:rPr>
          <w:rFonts w:asciiTheme="minorHAnsi" w:hAnsiTheme="minorHAnsi" w:cstheme="minorHAnsi"/>
          <w:color w:val="000000" w:themeColor="text1"/>
          <w:sz w:val="22"/>
          <w:szCs w:val="22"/>
        </w:rPr>
      </w:pPr>
    </w:p>
    <w:p w14:paraId="6E3FACCE" w14:textId="2B33F778" w:rsidR="00E0332C" w:rsidRPr="00244A82" w:rsidRDefault="00E0332C" w:rsidP="00174FD1">
      <w:pPr>
        <w:rPr>
          <w:rFonts w:asciiTheme="minorHAnsi" w:hAnsiTheme="minorHAnsi" w:cstheme="minorHAnsi"/>
          <w:sz w:val="22"/>
          <w:szCs w:val="22"/>
        </w:rPr>
      </w:pPr>
      <w:r w:rsidRPr="00244A82">
        <w:rPr>
          <w:rFonts w:asciiTheme="minorHAnsi" w:hAnsiTheme="minorHAnsi" w:cstheme="minorHAnsi"/>
          <w:sz w:val="22"/>
          <w:szCs w:val="22"/>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0FF32364" w14:textId="77777777" w:rsidR="00B73467" w:rsidRPr="00244A82" w:rsidRDefault="00B73467" w:rsidP="00174FD1">
      <w:pPr>
        <w:rPr>
          <w:rFonts w:asciiTheme="minorHAnsi" w:hAnsiTheme="minorHAnsi" w:cstheme="minorHAnsi"/>
          <w:b/>
          <w:color w:val="000000" w:themeColor="text1"/>
          <w:sz w:val="22"/>
          <w:szCs w:val="22"/>
        </w:rPr>
      </w:pPr>
    </w:p>
    <w:p w14:paraId="42856341" w14:textId="0FB0E2A2"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 xml:space="preserve">Early help </w:t>
      </w:r>
    </w:p>
    <w:p w14:paraId="123D7DE5" w14:textId="7DA17231"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35A6AADA" w14:textId="77777777" w:rsidR="00B73467" w:rsidRPr="00244A82" w:rsidRDefault="00B73467" w:rsidP="00174FD1">
      <w:pPr>
        <w:rPr>
          <w:rFonts w:asciiTheme="minorHAnsi" w:hAnsiTheme="minorHAnsi" w:cstheme="minorHAnsi"/>
          <w:color w:val="000000" w:themeColor="text1"/>
          <w:sz w:val="22"/>
          <w:szCs w:val="22"/>
        </w:rPr>
      </w:pPr>
    </w:p>
    <w:p w14:paraId="5C138664"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21F2E8CB" w14:textId="7245F389" w:rsidR="00B73467" w:rsidRPr="00244A82" w:rsidRDefault="00B73467" w:rsidP="00174FD1">
      <w:pPr>
        <w:rPr>
          <w:rFonts w:asciiTheme="minorHAnsi" w:hAnsiTheme="minorHAnsi" w:cstheme="minorHAnsi"/>
          <w:b/>
          <w:color w:val="000000" w:themeColor="text1"/>
          <w:sz w:val="22"/>
          <w:szCs w:val="22"/>
        </w:rPr>
      </w:pPr>
    </w:p>
    <w:p w14:paraId="17531F86" w14:textId="77777777" w:rsidR="00B73467" w:rsidRPr="00244A82" w:rsidRDefault="00B73467" w:rsidP="00B73467">
      <w:pPr>
        <w:ind w:right="328"/>
        <w:jc w:val="both"/>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Early Help is everyone’s business and practitioners working in universal and targeted services need to be aware of their role in delivering Early Help so that Children and Families receive the right help, at the right time, by the right people, for the right reasons, where they can access it best.</w:t>
      </w:r>
    </w:p>
    <w:p w14:paraId="6AED047C" w14:textId="77777777" w:rsidR="00B73467" w:rsidRPr="00244A82" w:rsidRDefault="00B73467" w:rsidP="00B73467">
      <w:pPr>
        <w:ind w:right="328"/>
        <w:jc w:val="both"/>
        <w:rPr>
          <w:rFonts w:asciiTheme="minorHAnsi" w:hAnsiTheme="minorHAnsi" w:cstheme="minorHAnsi"/>
          <w:color w:val="000000" w:themeColor="text1"/>
          <w:sz w:val="22"/>
          <w:szCs w:val="22"/>
        </w:rPr>
      </w:pPr>
    </w:p>
    <w:p w14:paraId="21D20637" w14:textId="77777777" w:rsidR="00B73467" w:rsidRPr="00244A82" w:rsidRDefault="00B73467" w:rsidP="00B73467">
      <w:pPr>
        <w:ind w:right="328"/>
        <w:jc w:val="both"/>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School Practitioners need to assess need using the Early Help Assessment Form and ensure that assessed need is recorded. Assessments carried out with the family provide a better analysis and Plans can be developed with families to help them achieve better outcomes.</w:t>
      </w:r>
    </w:p>
    <w:p w14:paraId="11454346" w14:textId="77777777" w:rsidR="00B73467" w:rsidRPr="00244A82" w:rsidRDefault="00B73467" w:rsidP="00B73467">
      <w:pPr>
        <w:ind w:right="328"/>
        <w:jc w:val="both"/>
        <w:rPr>
          <w:rFonts w:asciiTheme="minorHAnsi" w:hAnsiTheme="minorHAnsi" w:cstheme="minorHAnsi"/>
          <w:color w:val="000000" w:themeColor="text1"/>
          <w:sz w:val="22"/>
          <w:szCs w:val="22"/>
        </w:rPr>
      </w:pPr>
    </w:p>
    <w:p w14:paraId="29329F5C" w14:textId="77777777" w:rsidR="00B73467" w:rsidRPr="00244A82" w:rsidRDefault="00B73467" w:rsidP="00B73467">
      <w:pPr>
        <w:ind w:right="328"/>
        <w:jc w:val="both"/>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Practitioners need to use the process of assessment as a way of engaging with other practitioners who may already be working with the child and their family, or to bring on board new practitioners who would be able to provide support and advice to the family. This work should be coordinated via team around the child/family meetings, chaired by the lead professional.</w:t>
      </w:r>
    </w:p>
    <w:p w14:paraId="1618587A" w14:textId="77777777" w:rsidR="00B73467" w:rsidRPr="00244A82" w:rsidRDefault="00B73467" w:rsidP="00B73467">
      <w:pPr>
        <w:ind w:right="328"/>
        <w:rPr>
          <w:rFonts w:asciiTheme="minorHAnsi" w:hAnsiTheme="minorHAnsi" w:cstheme="minorHAnsi"/>
          <w:color w:val="000000" w:themeColor="text1"/>
          <w:sz w:val="22"/>
          <w:szCs w:val="22"/>
        </w:rPr>
      </w:pPr>
    </w:p>
    <w:p w14:paraId="3F0701CF"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Practitioners can assess further advice and information from the website </w:t>
      </w:r>
      <w:r w:rsidRPr="00244A82">
        <w:rPr>
          <w:rFonts w:asciiTheme="minorHAnsi" w:eastAsia="Arial" w:hAnsiTheme="minorHAnsi" w:cstheme="minorHAnsi"/>
          <w:color w:val="000000" w:themeColor="text1"/>
          <w:sz w:val="22"/>
          <w:szCs w:val="22"/>
          <w:u w:val="single"/>
        </w:rPr>
        <w:t>https://www.lbbd.gov.uk/safeguarding-at-risk-children</w:t>
      </w:r>
      <w:r w:rsidRPr="00244A82">
        <w:rPr>
          <w:rFonts w:asciiTheme="minorHAnsi" w:hAnsiTheme="minorHAnsi" w:cstheme="minorHAnsi"/>
          <w:color w:val="000000" w:themeColor="text1"/>
          <w:sz w:val="22"/>
          <w:szCs w:val="22"/>
        </w:rPr>
        <w:t xml:space="preserve"> where a copy of the Early Help Assessment Form can be found. All the information for Early Help is on the hub and on this website </w:t>
      </w:r>
    </w:p>
    <w:p w14:paraId="0ADD329A" w14:textId="77777777" w:rsidR="00B73467" w:rsidRPr="00244A82" w:rsidRDefault="00B73467" w:rsidP="00B73467">
      <w:pPr>
        <w:ind w:right="328"/>
        <w:rPr>
          <w:rFonts w:asciiTheme="minorHAnsi" w:hAnsiTheme="minorHAnsi" w:cstheme="minorHAnsi"/>
          <w:color w:val="000000" w:themeColor="text1"/>
          <w:sz w:val="22"/>
          <w:szCs w:val="22"/>
        </w:rPr>
      </w:pPr>
    </w:p>
    <w:p w14:paraId="62EAED99" w14:textId="562FAC83"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Early Help Co-</w:t>
      </w:r>
      <w:proofErr w:type="spellStart"/>
      <w:r w:rsidR="00B63D58">
        <w:rPr>
          <w:rFonts w:asciiTheme="minorHAnsi" w:hAnsiTheme="minorHAnsi" w:cstheme="minorHAnsi"/>
          <w:color w:val="000000" w:themeColor="text1"/>
          <w:sz w:val="22"/>
          <w:szCs w:val="22"/>
        </w:rPr>
        <w:t>o</w:t>
      </w:r>
      <w:r w:rsidR="00B63D58" w:rsidRPr="00244A82">
        <w:rPr>
          <w:rFonts w:asciiTheme="minorHAnsi" w:hAnsiTheme="minorHAnsi" w:cstheme="minorHAnsi"/>
          <w:color w:val="000000" w:themeColor="text1"/>
          <w:sz w:val="22"/>
          <w:szCs w:val="22"/>
        </w:rPr>
        <w:t>rdinator’s</w:t>
      </w:r>
      <w:proofErr w:type="spellEnd"/>
      <w:r w:rsidRPr="00244A82">
        <w:rPr>
          <w:rFonts w:asciiTheme="minorHAnsi" w:hAnsiTheme="minorHAnsi" w:cstheme="minorHAnsi"/>
          <w:color w:val="000000" w:themeColor="text1"/>
          <w:sz w:val="22"/>
          <w:szCs w:val="22"/>
        </w:rPr>
        <w:t xml:space="preserve"> will assist you with your EHA and convening initial Team around the Family Meetings (TAFs) where a case is complex. In most cases, this will allow for the co-ordination of all appropriate services with an identified Lead Professional for the family.</w:t>
      </w:r>
    </w:p>
    <w:p w14:paraId="69A9F480" w14:textId="77777777" w:rsidR="00B73467" w:rsidRPr="00244A82" w:rsidRDefault="00B73467" w:rsidP="00B73467">
      <w:pPr>
        <w:ind w:right="328"/>
        <w:jc w:val="both"/>
        <w:rPr>
          <w:rFonts w:asciiTheme="minorHAnsi" w:hAnsiTheme="minorHAnsi" w:cstheme="minorHAnsi"/>
          <w:color w:val="000000" w:themeColor="text1"/>
          <w:sz w:val="22"/>
          <w:szCs w:val="22"/>
        </w:rPr>
      </w:pPr>
    </w:p>
    <w:p w14:paraId="3815BE3F" w14:textId="493A7272" w:rsidR="00B73467" w:rsidRPr="00244A82" w:rsidRDefault="00B73467" w:rsidP="00B73467">
      <w:pPr>
        <w:ind w:right="328"/>
        <w:jc w:val="both"/>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It is recognised that for some families to “receive the right help at the right time”, additional support may be needed from the LA’s Early Help service or from Children’s Social Care before an Early Help Assessment has been concluded by using the single request for help and support or protection. The request for Help, Support and Protection form also acts as the first part one of the Early Help Assessment and dovetails with it so that the assessment can be continued by the school practitioner if appropriate, in the future.</w:t>
      </w:r>
    </w:p>
    <w:p w14:paraId="3530585F" w14:textId="77777777" w:rsidR="00B73467" w:rsidRPr="00244A82" w:rsidRDefault="00B73467" w:rsidP="00B73467">
      <w:pPr>
        <w:pStyle w:val="ListParagraph"/>
        <w:ind w:left="0" w:right="328"/>
        <w:jc w:val="both"/>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There will be varying degrees of consent in some cases i.e. consent to do the EHA but only shared with certain people. Consent should always be discussed with parents and their wishes respected. Communication and engagement with parents is critical to informed consent. It is hoped in the majority of cases parents will see the EHA as something supportive and helpful.</w:t>
      </w:r>
    </w:p>
    <w:p w14:paraId="1ABAF40E" w14:textId="77777777" w:rsidR="00B73467" w:rsidRPr="00244A82" w:rsidRDefault="00B73467" w:rsidP="00B73467">
      <w:pPr>
        <w:ind w:right="328"/>
        <w:rPr>
          <w:rFonts w:asciiTheme="minorHAnsi" w:hAnsiTheme="minorHAnsi" w:cstheme="minorHAnsi"/>
          <w:color w:val="000000" w:themeColor="text1"/>
          <w:sz w:val="22"/>
          <w:szCs w:val="22"/>
        </w:rPr>
      </w:pPr>
    </w:p>
    <w:p w14:paraId="113171C4"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request for Help, Support and Protection form is available for the website: </w:t>
      </w:r>
    </w:p>
    <w:p w14:paraId="30E613EB" w14:textId="77777777" w:rsidR="00B73467" w:rsidRPr="00244A82" w:rsidRDefault="00B73467" w:rsidP="00B73467">
      <w:pPr>
        <w:pStyle w:val="Heading2"/>
        <w:spacing w:after="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Contact MASH</w:t>
      </w:r>
    </w:p>
    <w:p w14:paraId="0596DC31" w14:textId="77777777" w:rsidR="00B73467" w:rsidRPr="00244A82" w:rsidRDefault="00B73467" w:rsidP="00B73467">
      <w:pPr>
        <w:pStyle w:val="NormalWeb"/>
        <w:spacing w:before="0" w:beforeAutospacing="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MULTI AGENCY SAFEGUARDING HUB (MASH) – CONTACT:</w:t>
      </w:r>
      <w:r w:rsidRPr="00244A82">
        <w:rPr>
          <w:rFonts w:asciiTheme="minorHAnsi" w:hAnsiTheme="minorHAnsi" w:cstheme="minorHAnsi"/>
          <w:color w:val="000000" w:themeColor="text1"/>
          <w:sz w:val="22"/>
          <w:szCs w:val="22"/>
        </w:rPr>
        <w:br/>
        <w:t xml:space="preserve">Phone: 020 8227 3811 (Monday - Friday 8.45am - 4.45pm) </w:t>
      </w:r>
      <w:r w:rsidRPr="00244A82">
        <w:rPr>
          <w:rFonts w:asciiTheme="minorHAnsi" w:hAnsiTheme="minorHAnsi" w:cstheme="minorHAnsi"/>
          <w:color w:val="000000" w:themeColor="text1"/>
          <w:sz w:val="22"/>
          <w:szCs w:val="22"/>
        </w:rPr>
        <w:br/>
        <w:t xml:space="preserve">Tel: 020 8594 8356 (Out of Hours) </w:t>
      </w:r>
      <w:r w:rsidRPr="00244A82">
        <w:rPr>
          <w:rFonts w:asciiTheme="minorHAnsi" w:hAnsiTheme="minorHAnsi" w:cstheme="minorHAnsi"/>
          <w:color w:val="000000" w:themeColor="text1"/>
          <w:sz w:val="22"/>
          <w:szCs w:val="22"/>
        </w:rPr>
        <w:br/>
        <w:t xml:space="preserve">Email: </w:t>
      </w:r>
      <w:r w:rsidRPr="00244A82">
        <w:rPr>
          <w:rFonts w:asciiTheme="minorHAnsi" w:hAnsiTheme="minorHAnsi" w:cstheme="minorHAnsi"/>
          <w:color w:val="000000" w:themeColor="text1"/>
          <w:sz w:val="22"/>
          <w:szCs w:val="22"/>
          <w:u w:val="single"/>
        </w:rPr>
        <w:t>childrenss@lbbd.gov.uk</w:t>
      </w:r>
    </w:p>
    <w:p w14:paraId="0789F1A9" w14:textId="77777777" w:rsidR="00B73467" w:rsidRPr="00244A82" w:rsidRDefault="00B73467" w:rsidP="00B73467">
      <w:pPr>
        <w:spacing w:after="200" w:line="276" w:lineRule="auto"/>
        <w:ind w:right="328"/>
        <w:rPr>
          <w:rFonts w:asciiTheme="minorHAnsi" w:hAnsiTheme="minorHAnsi" w:cstheme="minorHAnsi"/>
          <w:b/>
          <w:bCs/>
          <w:color w:val="000000" w:themeColor="text1"/>
          <w:sz w:val="22"/>
          <w:szCs w:val="22"/>
        </w:rPr>
      </w:pPr>
      <w:r w:rsidRPr="00244A82">
        <w:rPr>
          <w:rFonts w:asciiTheme="minorHAnsi" w:hAnsiTheme="minorHAnsi" w:cstheme="minorHAnsi"/>
          <w:b/>
          <w:bCs/>
          <w:color w:val="000000" w:themeColor="text1"/>
          <w:sz w:val="22"/>
          <w:szCs w:val="22"/>
        </w:rPr>
        <w:t xml:space="preserve">London Borough of Barking and Dagenham Safeguarding Hub </w:t>
      </w:r>
    </w:p>
    <w:p w14:paraId="52089A2A"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 xml:space="preserve">Ground floor, </w:t>
      </w:r>
      <w:proofErr w:type="spellStart"/>
      <w:r w:rsidRPr="00244A82">
        <w:rPr>
          <w:rFonts w:asciiTheme="minorHAnsi" w:eastAsia="Arial" w:hAnsiTheme="minorHAnsi" w:cstheme="minorHAnsi"/>
          <w:color w:val="000000" w:themeColor="text1"/>
          <w:sz w:val="22"/>
          <w:szCs w:val="22"/>
        </w:rPr>
        <w:t>Roycraft</w:t>
      </w:r>
      <w:proofErr w:type="spellEnd"/>
      <w:r w:rsidRPr="00244A82">
        <w:rPr>
          <w:rFonts w:asciiTheme="minorHAnsi" w:eastAsia="Arial" w:hAnsiTheme="minorHAnsi" w:cstheme="minorHAnsi"/>
          <w:color w:val="000000" w:themeColor="text1"/>
          <w:sz w:val="22"/>
          <w:szCs w:val="22"/>
        </w:rPr>
        <w:t xml:space="preserve"> House, </w:t>
      </w:r>
    </w:p>
    <w:p w14:paraId="2F0F18D2"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15 Linton Road,</w:t>
      </w:r>
    </w:p>
    <w:p w14:paraId="713808C7"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Barking IG11 8HE</w:t>
      </w:r>
    </w:p>
    <w:p w14:paraId="0DB5A7FE"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020 8227 3811</w:t>
      </w:r>
    </w:p>
    <w:p w14:paraId="0CFA6BC1" w14:textId="77777777" w:rsidR="00B73467" w:rsidRPr="00244A82" w:rsidRDefault="004F517F" w:rsidP="00B73467">
      <w:pPr>
        <w:ind w:right="328"/>
        <w:rPr>
          <w:rFonts w:asciiTheme="minorHAnsi" w:hAnsiTheme="minorHAnsi" w:cstheme="minorHAnsi"/>
          <w:color w:val="000000" w:themeColor="text1"/>
          <w:sz w:val="22"/>
          <w:szCs w:val="22"/>
        </w:rPr>
      </w:pPr>
      <w:hyperlink r:id="rId38">
        <w:r w:rsidR="00B73467" w:rsidRPr="00244A82">
          <w:rPr>
            <w:rStyle w:val="Hyperlink"/>
            <w:rFonts w:asciiTheme="minorHAnsi" w:eastAsia="Arial" w:hAnsiTheme="minorHAnsi" w:cstheme="minorHAnsi"/>
            <w:color w:val="000000" w:themeColor="text1"/>
            <w:sz w:val="22"/>
            <w:szCs w:val="22"/>
          </w:rPr>
          <w:t>childrenss@lbbd.gov.uk</w:t>
        </w:r>
      </w:hyperlink>
    </w:p>
    <w:p w14:paraId="780BA856" w14:textId="77777777" w:rsidR="00B73467" w:rsidRPr="00244A82" w:rsidRDefault="00B73467" w:rsidP="00174FD1">
      <w:pPr>
        <w:rPr>
          <w:rFonts w:asciiTheme="minorHAnsi" w:hAnsiTheme="minorHAnsi" w:cstheme="minorHAnsi"/>
          <w:b/>
          <w:color w:val="000000" w:themeColor="text1"/>
          <w:sz w:val="22"/>
          <w:szCs w:val="22"/>
        </w:rPr>
      </w:pPr>
    </w:p>
    <w:p w14:paraId="4966670E" w14:textId="7ED97933"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Referral</w:t>
      </w:r>
    </w:p>
    <w:p w14:paraId="788C5AED" w14:textId="01EADD52"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it is appropriate to refer the case to local authority children’s social care or the police, the DSL will make the referral or support you to do so.</w:t>
      </w:r>
    </w:p>
    <w:p w14:paraId="2A39328F" w14:textId="77777777" w:rsidR="00B73467" w:rsidRPr="00244A82" w:rsidRDefault="00B73467" w:rsidP="00174FD1">
      <w:pPr>
        <w:rPr>
          <w:rFonts w:asciiTheme="minorHAnsi" w:hAnsiTheme="minorHAnsi" w:cstheme="minorHAnsi"/>
          <w:color w:val="000000" w:themeColor="text1"/>
          <w:sz w:val="22"/>
          <w:szCs w:val="22"/>
        </w:rPr>
      </w:pPr>
    </w:p>
    <w:p w14:paraId="3B8923F1"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you make a referral directly (see section 7.1), you must tell the DSL as soon as possible.</w:t>
      </w:r>
    </w:p>
    <w:p w14:paraId="3C123A06" w14:textId="77777777" w:rsidR="00B73467" w:rsidRPr="00244A82" w:rsidRDefault="00B73467" w:rsidP="00174FD1">
      <w:pPr>
        <w:rPr>
          <w:rFonts w:asciiTheme="minorHAnsi" w:hAnsiTheme="minorHAnsi" w:cstheme="minorHAnsi"/>
          <w:color w:val="000000" w:themeColor="text1"/>
          <w:sz w:val="22"/>
          <w:szCs w:val="22"/>
        </w:rPr>
      </w:pPr>
    </w:p>
    <w:p w14:paraId="1734B97B" w14:textId="6F557263"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CBC70D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the child’s situation does not seem to be improving after the referral, the DSL or person who made the referral must follow local escalation procedures to ensure their concerns have been addressed and that the child’s situation improves.</w:t>
      </w:r>
    </w:p>
    <w:p w14:paraId="37F9A282" w14:textId="77777777" w:rsidR="00B73467" w:rsidRPr="00244A82" w:rsidRDefault="00B73467" w:rsidP="00B73467">
      <w:pPr>
        <w:pStyle w:val="Heading2"/>
        <w:spacing w:after="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Contact MASH</w:t>
      </w:r>
    </w:p>
    <w:p w14:paraId="7EDC3595" w14:textId="77777777" w:rsidR="00B73467" w:rsidRPr="00244A82" w:rsidRDefault="00B73467" w:rsidP="00B73467">
      <w:pPr>
        <w:pStyle w:val="NormalWeb"/>
        <w:spacing w:before="0" w:beforeAutospacing="0"/>
        <w:ind w:right="328"/>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MULTI AGENCY SAFEGUARDING HUB (MASH) – CONTACT:</w:t>
      </w:r>
      <w:r w:rsidRPr="00244A82">
        <w:rPr>
          <w:rFonts w:asciiTheme="minorHAnsi" w:hAnsiTheme="minorHAnsi" w:cstheme="minorHAnsi"/>
          <w:color w:val="000000" w:themeColor="text1"/>
          <w:sz w:val="22"/>
          <w:szCs w:val="22"/>
        </w:rPr>
        <w:br/>
        <w:t xml:space="preserve">Phone: 020 8227 3811 (Monday - Friday 8.45am - 4.45pm) </w:t>
      </w:r>
      <w:r w:rsidRPr="00244A82">
        <w:rPr>
          <w:rFonts w:asciiTheme="minorHAnsi" w:hAnsiTheme="minorHAnsi" w:cstheme="minorHAnsi"/>
          <w:color w:val="000000" w:themeColor="text1"/>
          <w:sz w:val="22"/>
          <w:szCs w:val="22"/>
        </w:rPr>
        <w:br/>
        <w:t xml:space="preserve">Tel: 020 8594 8356 (Out of Hours) </w:t>
      </w:r>
      <w:r w:rsidRPr="00244A82">
        <w:rPr>
          <w:rFonts w:asciiTheme="minorHAnsi" w:hAnsiTheme="minorHAnsi" w:cstheme="minorHAnsi"/>
          <w:color w:val="000000" w:themeColor="text1"/>
          <w:sz w:val="22"/>
          <w:szCs w:val="22"/>
        </w:rPr>
        <w:br/>
        <w:t xml:space="preserve">Email: </w:t>
      </w:r>
      <w:r w:rsidRPr="00244A82">
        <w:rPr>
          <w:rFonts w:asciiTheme="minorHAnsi" w:hAnsiTheme="minorHAnsi" w:cstheme="minorHAnsi"/>
          <w:color w:val="000000" w:themeColor="text1"/>
          <w:sz w:val="22"/>
          <w:szCs w:val="22"/>
          <w:u w:val="single"/>
        </w:rPr>
        <w:t>childrenss@lbbd.gov.uk</w:t>
      </w:r>
    </w:p>
    <w:p w14:paraId="61008598" w14:textId="77777777" w:rsidR="00B73467" w:rsidRPr="00244A82" w:rsidRDefault="00B73467" w:rsidP="00B73467">
      <w:pPr>
        <w:spacing w:after="200" w:line="276" w:lineRule="auto"/>
        <w:ind w:right="328"/>
        <w:rPr>
          <w:rFonts w:asciiTheme="minorHAnsi" w:hAnsiTheme="minorHAnsi" w:cstheme="minorHAnsi"/>
          <w:b/>
          <w:bCs/>
          <w:color w:val="000000" w:themeColor="text1"/>
          <w:sz w:val="22"/>
          <w:szCs w:val="22"/>
        </w:rPr>
      </w:pPr>
      <w:r w:rsidRPr="00244A82">
        <w:rPr>
          <w:rFonts w:asciiTheme="minorHAnsi" w:hAnsiTheme="minorHAnsi" w:cstheme="minorHAnsi"/>
          <w:b/>
          <w:bCs/>
          <w:color w:val="000000" w:themeColor="text1"/>
          <w:sz w:val="22"/>
          <w:szCs w:val="22"/>
        </w:rPr>
        <w:t xml:space="preserve">London Borough of Barking and Dagenham Safeguarding Hub </w:t>
      </w:r>
    </w:p>
    <w:p w14:paraId="6C120AC8"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 xml:space="preserve">Ground floor, </w:t>
      </w:r>
      <w:proofErr w:type="spellStart"/>
      <w:r w:rsidRPr="00244A82">
        <w:rPr>
          <w:rFonts w:asciiTheme="minorHAnsi" w:eastAsia="Arial" w:hAnsiTheme="minorHAnsi" w:cstheme="minorHAnsi"/>
          <w:color w:val="000000" w:themeColor="text1"/>
          <w:sz w:val="22"/>
          <w:szCs w:val="22"/>
        </w:rPr>
        <w:t>Roycraft</w:t>
      </w:r>
      <w:proofErr w:type="spellEnd"/>
      <w:r w:rsidRPr="00244A82">
        <w:rPr>
          <w:rFonts w:asciiTheme="minorHAnsi" w:eastAsia="Arial" w:hAnsiTheme="minorHAnsi" w:cstheme="minorHAnsi"/>
          <w:color w:val="000000" w:themeColor="text1"/>
          <w:sz w:val="22"/>
          <w:szCs w:val="22"/>
        </w:rPr>
        <w:t xml:space="preserve"> House, </w:t>
      </w:r>
    </w:p>
    <w:p w14:paraId="0B349072"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15 Linton Road,</w:t>
      </w:r>
    </w:p>
    <w:p w14:paraId="7A962D91"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Barking IG11 8HE</w:t>
      </w:r>
    </w:p>
    <w:p w14:paraId="6E5F10CE" w14:textId="77777777" w:rsidR="00B73467" w:rsidRPr="00244A82" w:rsidRDefault="00B73467" w:rsidP="00B73467">
      <w:pPr>
        <w:ind w:right="328"/>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020 8227 3811</w:t>
      </w:r>
    </w:p>
    <w:p w14:paraId="501495DD" w14:textId="77777777" w:rsidR="00B73467" w:rsidRPr="00244A82" w:rsidRDefault="004F517F" w:rsidP="00B73467">
      <w:pPr>
        <w:ind w:right="328"/>
        <w:rPr>
          <w:rFonts w:asciiTheme="minorHAnsi" w:hAnsiTheme="minorHAnsi" w:cstheme="minorHAnsi"/>
          <w:color w:val="000000" w:themeColor="text1"/>
          <w:sz w:val="22"/>
          <w:szCs w:val="22"/>
        </w:rPr>
      </w:pPr>
      <w:hyperlink r:id="rId39">
        <w:r w:rsidR="00B73467" w:rsidRPr="00244A82">
          <w:rPr>
            <w:rStyle w:val="Hyperlink"/>
            <w:rFonts w:asciiTheme="minorHAnsi" w:eastAsia="Arial" w:hAnsiTheme="minorHAnsi" w:cstheme="minorHAnsi"/>
            <w:color w:val="000000" w:themeColor="text1"/>
            <w:sz w:val="22"/>
            <w:szCs w:val="22"/>
          </w:rPr>
          <w:t>childrenss@lbbd.gov.uk</w:t>
        </w:r>
      </w:hyperlink>
    </w:p>
    <w:p w14:paraId="40C60FD5" w14:textId="77777777" w:rsidR="00B73467" w:rsidRPr="00244A82" w:rsidRDefault="00B73467" w:rsidP="00B73467">
      <w:pPr>
        <w:pStyle w:val="1bodycopy10pt"/>
        <w:rPr>
          <w:rFonts w:asciiTheme="minorHAnsi" w:hAnsiTheme="minorHAnsi" w:cstheme="minorHAnsi"/>
          <w:color w:val="000000" w:themeColor="text1"/>
          <w:sz w:val="22"/>
          <w:szCs w:val="22"/>
          <w:highlight w:val="yellow"/>
        </w:rPr>
      </w:pPr>
    </w:p>
    <w:p w14:paraId="095A4256" w14:textId="77777777" w:rsidR="00B73467" w:rsidRPr="00244A82" w:rsidRDefault="00B73467" w:rsidP="00B73467">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Abuse can also be reported via the following link:</w:t>
      </w:r>
    </w:p>
    <w:p w14:paraId="24A57695" w14:textId="7AC2F962" w:rsidR="007E3AA1" w:rsidRPr="00244A82" w:rsidRDefault="004F517F" w:rsidP="00B73467">
      <w:pPr>
        <w:rPr>
          <w:rFonts w:asciiTheme="minorHAnsi" w:hAnsiTheme="minorHAnsi" w:cstheme="minorHAnsi"/>
          <w:color w:val="000000" w:themeColor="text1"/>
          <w:sz w:val="22"/>
          <w:szCs w:val="22"/>
          <w:u w:val="single"/>
        </w:rPr>
      </w:pPr>
      <w:hyperlink r:id="rId40" w:history="1">
        <w:r w:rsidR="00B73467" w:rsidRPr="00244A82">
          <w:rPr>
            <w:rStyle w:val="Hyperlink"/>
            <w:rFonts w:asciiTheme="minorHAnsi" w:hAnsiTheme="minorHAnsi" w:cstheme="minorHAnsi"/>
            <w:color w:val="000000" w:themeColor="text1"/>
            <w:sz w:val="22"/>
            <w:szCs w:val="22"/>
          </w:rPr>
          <w:t>https://www.gov.uk/report-child-abuse-to-local-council</w:t>
        </w:r>
      </w:hyperlink>
    </w:p>
    <w:p w14:paraId="46FD2190" w14:textId="02A5A68D"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7.5 If you have concerns about extremism</w:t>
      </w:r>
    </w:p>
    <w:p w14:paraId="77FD6CF2" w14:textId="4A48D2B8"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 child is not suffering or likely to suffer from harm, or in immediate danger, where possible speak to the DSL first to agree a course of action.</w:t>
      </w:r>
    </w:p>
    <w:p w14:paraId="66C8BC60" w14:textId="77777777" w:rsidR="00B73467" w:rsidRPr="00244A82" w:rsidRDefault="00B73467" w:rsidP="00174FD1">
      <w:pPr>
        <w:rPr>
          <w:rFonts w:asciiTheme="minorHAnsi" w:hAnsiTheme="minorHAnsi" w:cstheme="minorHAnsi"/>
          <w:color w:val="000000" w:themeColor="text1"/>
          <w:sz w:val="22"/>
          <w:szCs w:val="22"/>
        </w:rPr>
      </w:pPr>
    </w:p>
    <w:p w14:paraId="504985BC" w14:textId="3DEF9F6B"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CC39EF8" w14:textId="77777777" w:rsidR="00B73467" w:rsidRPr="00244A82" w:rsidRDefault="00B73467" w:rsidP="00174FD1">
      <w:pPr>
        <w:rPr>
          <w:rFonts w:asciiTheme="minorHAnsi" w:hAnsiTheme="minorHAnsi" w:cstheme="minorHAnsi"/>
          <w:color w:val="000000" w:themeColor="text1"/>
          <w:sz w:val="22"/>
          <w:szCs w:val="22"/>
        </w:rPr>
      </w:pPr>
    </w:p>
    <w:p w14:paraId="2F9C6706" w14:textId="67B6546D"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Where there is a concern, the DSL will consider the level of risk and decide which agency to make a referral to. This could include </w:t>
      </w:r>
      <w:hyperlink r:id="rId41" w:history="1">
        <w:r w:rsidRPr="00244A82">
          <w:rPr>
            <w:rStyle w:val="Hyperlink"/>
            <w:rFonts w:asciiTheme="minorHAnsi" w:hAnsiTheme="minorHAnsi" w:cstheme="minorHAnsi"/>
            <w:color w:val="000000" w:themeColor="text1"/>
            <w:sz w:val="22"/>
            <w:szCs w:val="22"/>
          </w:rPr>
          <w:t>Channel</w:t>
        </w:r>
      </w:hyperlink>
      <w:r w:rsidRPr="00244A82">
        <w:rPr>
          <w:rFonts w:asciiTheme="minorHAnsi" w:hAnsiTheme="minorHAnsi" w:cstheme="minorHAnsi"/>
          <w:color w:val="000000" w:themeColor="text1"/>
          <w:sz w:val="22"/>
          <w:szCs w:val="22"/>
        </w:rPr>
        <w:t xml:space="preserve">, the government’s </w:t>
      </w:r>
      <w:proofErr w:type="spellStart"/>
      <w:r w:rsidRPr="00244A82">
        <w:rPr>
          <w:rFonts w:asciiTheme="minorHAnsi" w:hAnsiTheme="minorHAnsi" w:cstheme="minorHAnsi"/>
          <w:color w:val="000000" w:themeColor="text1"/>
          <w:sz w:val="22"/>
          <w:szCs w:val="22"/>
        </w:rPr>
        <w:t>programme</w:t>
      </w:r>
      <w:proofErr w:type="spellEnd"/>
      <w:r w:rsidRPr="00244A82">
        <w:rPr>
          <w:rFonts w:asciiTheme="minorHAnsi" w:hAnsiTheme="minorHAnsi" w:cstheme="minorHAnsi"/>
          <w:color w:val="000000" w:themeColor="text1"/>
          <w:sz w:val="22"/>
          <w:szCs w:val="22"/>
        </w:rPr>
        <w:t xml:space="preserve"> for identifying and supporting individuals at risk of being drawn into terrorism, or the local authority children’s social care team. </w:t>
      </w:r>
    </w:p>
    <w:p w14:paraId="58D1CC9D" w14:textId="77777777" w:rsidR="00B73467" w:rsidRPr="00244A82" w:rsidRDefault="00B73467" w:rsidP="00174FD1">
      <w:pPr>
        <w:rPr>
          <w:rFonts w:asciiTheme="minorHAnsi" w:hAnsiTheme="minorHAnsi" w:cstheme="minorHAnsi"/>
          <w:color w:val="000000" w:themeColor="text1"/>
          <w:sz w:val="22"/>
          <w:szCs w:val="22"/>
        </w:rPr>
      </w:pPr>
    </w:p>
    <w:p w14:paraId="1E290FF9"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Department for Education also has a dedicated telephone helpline, 020 7340 7264, which school staff and governors can call to raise concerns about extremism with respect to a pupil. You can also email </w:t>
      </w:r>
      <w:hyperlink r:id="rId42" w:history="1">
        <w:r w:rsidRPr="00244A82">
          <w:rPr>
            <w:rStyle w:val="Hyperlink"/>
            <w:rFonts w:asciiTheme="minorHAnsi" w:hAnsiTheme="minorHAnsi" w:cstheme="minorHAnsi"/>
            <w:color w:val="000000" w:themeColor="text1"/>
            <w:sz w:val="22"/>
            <w:szCs w:val="22"/>
          </w:rPr>
          <w:t>counter.extremism@education.gov.uk</w:t>
        </w:r>
      </w:hyperlink>
      <w:r w:rsidRPr="00244A82">
        <w:rPr>
          <w:rFonts w:asciiTheme="minorHAnsi" w:hAnsiTheme="minorHAnsi" w:cstheme="minorHAnsi"/>
          <w:color w:val="000000" w:themeColor="text1"/>
          <w:sz w:val="22"/>
          <w:szCs w:val="22"/>
        </w:rPr>
        <w:t>. Note that this is not for use in emergency situations.</w:t>
      </w:r>
    </w:p>
    <w:p w14:paraId="28567F2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In an emergency, call 999 or the confidential anti-terrorist hotline on 0800 789 321 if you: </w:t>
      </w:r>
    </w:p>
    <w:p w14:paraId="1959B24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Think someone is in immediate danger</w:t>
      </w:r>
    </w:p>
    <w:p w14:paraId="2118E18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Think someone may be planning to travel to join an extremist group</w:t>
      </w:r>
    </w:p>
    <w:p w14:paraId="528FBC9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See or hear something that may be terrorist-related</w:t>
      </w:r>
    </w:p>
    <w:p w14:paraId="6F421B68"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7.6 If you have a mental health concern  </w:t>
      </w:r>
    </w:p>
    <w:p w14:paraId="562253F9"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Mental health problems can, in some cases, be an indicator that a child has suffered or is at risk of suffering abuse, neglect or exploitation. </w:t>
      </w:r>
    </w:p>
    <w:p w14:paraId="7DFC6692"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Staff will be alert to behavioural signs that suggest a child may be experiencing a mental health problem or be at risk of developing one.  </w:t>
      </w:r>
    </w:p>
    <w:p w14:paraId="56F7FD8D"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you have a mental health concern about a child that is also a safeguarding concern, take immediate action by following the steps in section 7.4. </w:t>
      </w:r>
    </w:p>
    <w:p w14:paraId="02C6F6A6" w14:textId="0B32B3BA"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you have a mental health concern that is</w:t>
      </w:r>
      <w:r w:rsidRPr="00244A82">
        <w:rPr>
          <w:rFonts w:asciiTheme="minorHAnsi" w:hAnsiTheme="minorHAnsi" w:cstheme="minorHAnsi"/>
          <w:b/>
          <w:color w:val="000000" w:themeColor="text1"/>
          <w:sz w:val="22"/>
          <w:szCs w:val="22"/>
        </w:rPr>
        <w:t xml:space="preserve"> not </w:t>
      </w:r>
      <w:r w:rsidRPr="00244A82">
        <w:rPr>
          <w:rFonts w:asciiTheme="minorHAnsi" w:hAnsiTheme="minorHAnsi" w:cstheme="minorHAnsi"/>
          <w:color w:val="000000" w:themeColor="text1"/>
          <w:sz w:val="22"/>
          <w:szCs w:val="22"/>
        </w:rPr>
        <w:t>also a safeguarding concern, speak to the DSL to agree a course of action.</w:t>
      </w:r>
      <w:r w:rsidR="00B73467" w:rsidRPr="00244A82">
        <w:rPr>
          <w:rFonts w:asciiTheme="minorHAnsi" w:hAnsiTheme="minorHAnsi" w:cstheme="minorHAnsi"/>
          <w:color w:val="000000" w:themeColor="text1"/>
          <w:sz w:val="22"/>
          <w:szCs w:val="22"/>
        </w:rPr>
        <w:t xml:space="preserve">  The DSL is also a trained Mental Health First Aider, as are other members of staff.</w:t>
      </w:r>
    </w:p>
    <w:p w14:paraId="26840253"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color w:val="000000" w:themeColor="text1"/>
          <w:sz w:val="22"/>
          <w:szCs w:val="22"/>
          <w:highlight w:val="yellow"/>
        </w:rPr>
        <w:br w:type="page"/>
      </w:r>
      <w:r w:rsidRPr="00244A82">
        <w:rPr>
          <w:rFonts w:asciiTheme="minorHAnsi" w:hAnsiTheme="minorHAnsi" w:cstheme="minorHAnsi"/>
          <w:b/>
          <w:color w:val="000000" w:themeColor="text1"/>
          <w:sz w:val="22"/>
          <w:szCs w:val="22"/>
        </w:rPr>
        <w:lastRenderedPageBreak/>
        <w:t>Figure 1: procedure if you have concerns about a child’s welfare (as opposed to believing a child is suffering or likely to suffer from harm, or in immediate danger)</w:t>
      </w:r>
    </w:p>
    <w:p w14:paraId="3159F934" w14:textId="77777777"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color w:val="000000" w:themeColor="text1"/>
          <w:sz w:val="22"/>
          <w:szCs w:val="22"/>
        </w:rPr>
        <w:t>(Note – if the DSL is unavailable, this should not delay action. See section 7.4 for what to do.)</w:t>
      </w:r>
    </w:p>
    <w:p w14:paraId="63BA0B91" w14:textId="2940F4F9"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noProof/>
          <w:color w:val="000000" w:themeColor="text1"/>
          <w:sz w:val="22"/>
          <w:szCs w:val="22"/>
          <w:lang w:eastAsia="en-GB"/>
        </w:rPr>
        <w:drawing>
          <wp:inline distT="0" distB="0" distL="0" distR="0" wp14:anchorId="654F5AFB" wp14:editId="6F8DAD5E">
            <wp:extent cx="5822950" cy="7673340"/>
            <wp:effectExtent l="0" t="0" r="6350" b="3810"/>
            <wp:docPr id="7" name="Picture 7" descr="Safegaurding flow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egaurding flowchart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22950" cy="7673340"/>
                    </a:xfrm>
                    <a:prstGeom prst="rect">
                      <a:avLst/>
                    </a:prstGeom>
                    <a:noFill/>
                    <a:ln>
                      <a:noFill/>
                    </a:ln>
                  </pic:spPr>
                </pic:pic>
              </a:graphicData>
            </a:graphic>
          </wp:inline>
        </w:drawing>
      </w:r>
    </w:p>
    <w:p w14:paraId="735AA50C" w14:textId="77777777" w:rsidR="00174FD1" w:rsidRPr="00244A82" w:rsidRDefault="00174FD1" w:rsidP="00174FD1">
      <w:pPr>
        <w:rPr>
          <w:rFonts w:asciiTheme="minorHAnsi" w:hAnsiTheme="minorHAnsi" w:cstheme="minorHAnsi"/>
          <w:color w:val="000000" w:themeColor="text1"/>
          <w:sz w:val="22"/>
          <w:szCs w:val="22"/>
        </w:rPr>
      </w:pPr>
    </w:p>
    <w:p w14:paraId="777AA25C"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7.7 Concerns about a staff member, supply teacher, volunteer or contractor</w:t>
      </w:r>
    </w:p>
    <w:p w14:paraId="36B39DEE" w14:textId="4B0729F2" w:rsidR="00174FD1"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6CE0F377" w14:textId="71DCB7A8" w:rsidR="001A7AB5" w:rsidRPr="00E85217" w:rsidRDefault="001A7AB5" w:rsidP="00174FD1">
      <w:pPr>
        <w:rPr>
          <w:rFonts w:asciiTheme="minorHAnsi" w:hAnsiTheme="minorHAnsi" w:cstheme="minorHAnsi"/>
          <w:sz w:val="22"/>
          <w:szCs w:val="22"/>
        </w:rPr>
      </w:pPr>
      <w:r w:rsidRPr="00E85217">
        <w:rPr>
          <w:rFonts w:asciiTheme="minorHAnsi" w:hAnsiTheme="minorHAnsi" w:cstheme="minorHAnsi"/>
          <w:sz w:val="22"/>
          <w:szCs w:val="22"/>
        </w:rPr>
        <w:lastRenderedPageBreak/>
        <w:t>If you receive an allegation relating to an incident that happened while an individual or organisation was using the school premises for the purpose of running activities, or a service provider running extra-curricular activities, you should follow the safeguarding policy and procedures, including informing the LADO (Local Authority Designated Officer)</w:t>
      </w:r>
    </w:p>
    <w:p w14:paraId="013806DE" w14:textId="77777777" w:rsidR="001A7AB5" w:rsidRPr="001A7AB5" w:rsidRDefault="001A7AB5" w:rsidP="00174FD1">
      <w:pPr>
        <w:rPr>
          <w:rFonts w:asciiTheme="minorHAnsi" w:hAnsiTheme="minorHAnsi" w:cstheme="minorHAnsi"/>
          <w:color w:val="FF0000"/>
          <w:sz w:val="22"/>
          <w:szCs w:val="22"/>
        </w:rPr>
      </w:pPr>
    </w:p>
    <w:p w14:paraId="23BE8CB4"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headteacher/chair of governors will then follow the procedures set out in appendix 3, if appropriate.</w:t>
      </w:r>
    </w:p>
    <w:p w14:paraId="4BEB1297" w14:textId="77777777" w:rsidR="00B73467" w:rsidRPr="00244A82" w:rsidRDefault="00B73467" w:rsidP="00174FD1">
      <w:pPr>
        <w:rPr>
          <w:rFonts w:asciiTheme="minorHAnsi" w:hAnsiTheme="minorHAnsi" w:cstheme="minorHAnsi"/>
          <w:color w:val="000000" w:themeColor="text1"/>
          <w:sz w:val="22"/>
          <w:szCs w:val="22"/>
        </w:rPr>
      </w:pPr>
    </w:p>
    <w:p w14:paraId="5FF86B77" w14:textId="04304C48"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you believe there is a conflict of interest in reporting a concern or allegation about a member of staff (including a supply teacher, volunteer or contractor) to the headteacher, report it directly to the local authority designated officer (LADO).</w:t>
      </w:r>
    </w:p>
    <w:p w14:paraId="6C4A9BF0"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7.8 Allegations of abuse made against other pupils</w:t>
      </w:r>
    </w:p>
    <w:p w14:paraId="054D46B2" w14:textId="456516C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5227A8EF" w14:textId="77777777" w:rsidR="00B73467" w:rsidRPr="00244A82" w:rsidRDefault="00B73467" w:rsidP="00174FD1">
      <w:pPr>
        <w:rPr>
          <w:rFonts w:asciiTheme="minorHAnsi" w:hAnsiTheme="minorHAnsi" w:cstheme="minorHAnsi"/>
          <w:color w:val="000000" w:themeColor="text1"/>
          <w:sz w:val="22"/>
          <w:szCs w:val="22"/>
        </w:rPr>
      </w:pPr>
    </w:p>
    <w:p w14:paraId="009DBB90" w14:textId="6AB10A00"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also recognise the gendered nature of </w:t>
      </w:r>
      <w:r w:rsidR="00C71831" w:rsidRPr="00244A82">
        <w:rPr>
          <w:rFonts w:asciiTheme="minorHAnsi" w:hAnsiTheme="minorHAnsi" w:cstheme="minorHAnsi"/>
          <w:color w:val="000000" w:themeColor="text1"/>
          <w:sz w:val="22"/>
          <w:szCs w:val="22"/>
        </w:rPr>
        <w:t>child-on-child</w:t>
      </w:r>
      <w:r w:rsidRPr="00244A82">
        <w:rPr>
          <w:rFonts w:asciiTheme="minorHAnsi" w:hAnsiTheme="minorHAnsi" w:cstheme="minorHAnsi"/>
          <w:color w:val="000000" w:themeColor="text1"/>
          <w:sz w:val="22"/>
          <w:szCs w:val="22"/>
        </w:rPr>
        <w:t xml:space="preserve"> abuse. However, all </w:t>
      </w:r>
      <w:r w:rsidR="00C71831" w:rsidRPr="00244A82">
        <w:rPr>
          <w:rFonts w:asciiTheme="minorHAnsi" w:hAnsiTheme="minorHAnsi" w:cstheme="minorHAnsi"/>
          <w:color w:val="000000" w:themeColor="text1"/>
          <w:sz w:val="22"/>
          <w:szCs w:val="22"/>
        </w:rPr>
        <w:t>child-on-child</w:t>
      </w:r>
      <w:r w:rsidRPr="00244A82">
        <w:rPr>
          <w:rFonts w:asciiTheme="minorHAnsi" w:hAnsiTheme="minorHAnsi" w:cstheme="minorHAnsi"/>
          <w:color w:val="000000" w:themeColor="text1"/>
          <w:sz w:val="22"/>
          <w:szCs w:val="22"/>
        </w:rPr>
        <w:t xml:space="preserve"> abuse is unacceptable and will be taken seriously. </w:t>
      </w:r>
    </w:p>
    <w:p w14:paraId="548B9D51" w14:textId="77777777" w:rsidR="00B73467" w:rsidRPr="00244A82" w:rsidRDefault="00B73467" w:rsidP="00174FD1">
      <w:pPr>
        <w:rPr>
          <w:rFonts w:asciiTheme="minorHAnsi" w:hAnsiTheme="minorHAnsi" w:cstheme="minorHAnsi"/>
          <w:color w:val="000000" w:themeColor="text1"/>
          <w:sz w:val="22"/>
          <w:szCs w:val="22"/>
        </w:rPr>
      </w:pPr>
    </w:p>
    <w:p w14:paraId="3E312CD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7F91664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Is serious, and potentially a criminal offence</w:t>
      </w:r>
    </w:p>
    <w:p w14:paraId="080CBB7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Could put pupils in the school at risk</w:t>
      </w:r>
    </w:p>
    <w:p w14:paraId="6B813ED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Is violent</w:t>
      </w:r>
    </w:p>
    <w:p w14:paraId="585594A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Involves pupils being forced to use drugs or alcohol</w:t>
      </w:r>
    </w:p>
    <w:p w14:paraId="66359C5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Involves sexual exploitation, sexual abuse or sexual harassment, such as indecent exposure, sexual assault, </w:t>
      </w:r>
      <w:proofErr w:type="spellStart"/>
      <w:r w:rsidRPr="00244A82">
        <w:rPr>
          <w:rFonts w:asciiTheme="minorHAnsi" w:hAnsiTheme="minorHAnsi" w:cstheme="minorHAnsi"/>
          <w:color w:val="000000" w:themeColor="text1"/>
          <w:sz w:val="22"/>
          <w:szCs w:val="22"/>
        </w:rPr>
        <w:t>upskirting</w:t>
      </w:r>
      <w:proofErr w:type="spellEnd"/>
      <w:r w:rsidRPr="00244A82">
        <w:rPr>
          <w:rFonts w:asciiTheme="minorHAnsi" w:hAnsiTheme="minorHAnsi" w:cstheme="minorHAnsi"/>
          <w:color w:val="000000" w:themeColor="text1"/>
          <w:sz w:val="22"/>
          <w:szCs w:val="22"/>
        </w:rPr>
        <w:t xml:space="preserve"> or sexually inappropriate pictures or videos (including the sharing of nudes and semi-nudes)</w:t>
      </w:r>
    </w:p>
    <w:p w14:paraId="31BCB517" w14:textId="4B6A1F7C"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See appendix 4 for more information about </w:t>
      </w:r>
      <w:r w:rsidR="00C71831" w:rsidRPr="00244A82">
        <w:rPr>
          <w:rFonts w:asciiTheme="minorHAnsi" w:hAnsiTheme="minorHAnsi" w:cstheme="minorHAnsi"/>
          <w:color w:val="000000" w:themeColor="text1"/>
          <w:sz w:val="22"/>
          <w:szCs w:val="22"/>
        </w:rPr>
        <w:t>child-on-child</w:t>
      </w:r>
      <w:r w:rsidRPr="00244A82">
        <w:rPr>
          <w:rFonts w:asciiTheme="minorHAnsi" w:hAnsiTheme="minorHAnsi" w:cstheme="minorHAnsi"/>
          <w:color w:val="000000" w:themeColor="text1"/>
          <w:sz w:val="22"/>
          <w:szCs w:val="22"/>
        </w:rPr>
        <w:t xml:space="preserve"> abuse.</w:t>
      </w:r>
    </w:p>
    <w:p w14:paraId="2F7BFF42" w14:textId="527068A0" w:rsidR="00174FD1" w:rsidRPr="00244A82" w:rsidRDefault="00174FD1" w:rsidP="00174FD1">
      <w:pPr>
        <w:rPr>
          <w:rFonts w:asciiTheme="minorHAnsi" w:hAnsiTheme="minorHAnsi" w:cstheme="minorHAnsi"/>
          <w:b/>
          <w:bCs/>
          <w:color w:val="000000" w:themeColor="text1"/>
          <w:sz w:val="22"/>
          <w:szCs w:val="22"/>
        </w:rPr>
      </w:pPr>
      <w:r w:rsidRPr="00244A82">
        <w:rPr>
          <w:rFonts w:asciiTheme="minorHAnsi" w:hAnsiTheme="minorHAnsi" w:cstheme="minorHAnsi"/>
          <w:b/>
          <w:bCs/>
          <w:color w:val="000000" w:themeColor="text1"/>
          <w:sz w:val="22"/>
          <w:szCs w:val="22"/>
        </w:rPr>
        <w:t xml:space="preserve">Procedures for dealing with allegations of </w:t>
      </w:r>
      <w:r w:rsidR="00C71831" w:rsidRPr="00244A82">
        <w:rPr>
          <w:rFonts w:asciiTheme="minorHAnsi" w:hAnsiTheme="minorHAnsi" w:cstheme="minorHAnsi"/>
          <w:b/>
          <w:bCs/>
          <w:color w:val="000000" w:themeColor="text1"/>
          <w:sz w:val="22"/>
          <w:szCs w:val="22"/>
        </w:rPr>
        <w:t>child-on-child</w:t>
      </w:r>
      <w:r w:rsidRPr="00244A82">
        <w:rPr>
          <w:rFonts w:asciiTheme="minorHAnsi" w:hAnsiTheme="minorHAnsi" w:cstheme="minorHAnsi"/>
          <w:b/>
          <w:bCs/>
          <w:color w:val="000000" w:themeColor="text1"/>
          <w:sz w:val="22"/>
          <w:szCs w:val="22"/>
        </w:rPr>
        <w:t xml:space="preserve"> abuse</w:t>
      </w:r>
    </w:p>
    <w:p w14:paraId="42FC60E4"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 pupil makes an allegation of abuse against another pupil:</w:t>
      </w:r>
    </w:p>
    <w:p w14:paraId="671DE37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You must record the allegation and tell the DSL, but do not investigate it</w:t>
      </w:r>
    </w:p>
    <w:p w14:paraId="00AC47D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will contact the local authority children’s social care team and follow its advice, as well as the police if the allegation involves a potential criminal offence</w:t>
      </w:r>
    </w:p>
    <w:p w14:paraId="17A4CE95" w14:textId="77777777" w:rsidR="00E0332C" w:rsidRPr="00244A82" w:rsidRDefault="00174FD1" w:rsidP="003776FD">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will put a risk assessment and support plan into place for all children involved (including the victim(s), the child(ren) against whom the allegation has been made and any others affected) with a named person they can talk to if needed</w:t>
      </w:r>
      <w:r w:rsidR="00E0332C" w:rsidRPr="00244A82">
        <w:rPr>
          <w:rFonts w:asciiTheme="minorHAnsi" w:hAnsiTheme="minorHAnsi" w:cstheme="minorHAnsi"/>
          <w:color w:val="000000" w:themeColor="text1"/>
          <w:sz w:val="22"/>
          <w:szCs w:val="22"/>
        </w:rPr>
        <w:t xml:space="preserve">.  </w:t>
      </w:r>
      <w:r w:rsidR="00E0332C" w:rsidRPr="00244A82">
        <w:rPr>
          <w:rFonts w:asciiTheme="minorHAnsi" w:hAnsiTheme="minorHAnsi" w:cstheme="minorHAnsi"/>
          <w:sz w:val="22"/>
          <w:szCs w:val="22"/>
        </w:rPr>
        <w:t xml:space="preserve">This will include considering school transport as a potentially vulnerable place for a victim or alleged perpetrator(s) </w:t>
      </w:r>
    </w:p>
    <w:p w14:paraId="7C9447B2" w14:textId="3B74A6C4" w:rsidR="00174FD1" w:rsidRPr="00244A82" w:rsidRDefault="00174FD1" w:rsidP="003776FD">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will contact the children and adolescent mental health services (CAMHS), if appropriate</w:t>
      </w:r>
    </w:p>
    <w:p w14:paraId="052E7D88" w14:textId="24843A18" w:rsidR="00E0332C" w:rsidRPr="00244A82" w:rsidRDefault="00E0332C" w:rsidP="00E0332C">
      <w:pPr>
        <w:pStyle w:val="4Bulletedcopyblue"/>
        <w:numPr>
          <w:ilvl w:val="0"/>
          <w:numId w:val="0"/>
        </w:numPr>
        <w:ind w:left="170"/>
        <w:rPr>
          <w:rFonts w:asciiTheme="minorHAnsi" w:hAnsiTheme="minorHAnsi" w:cstheme="minorHAnsi"/>
          <w:sz w:val="22"/>
          <w:szCs w:val="22"/>
        </w:rPr>
      </w:pPr>
      <w:r w:rsidRPr="00244A82">
        <w:rPr>
          <w:rFonts w:asciiTheme="minorHAnsi" w:hAnsiTheme="minorHAnsi" w:cstheme="minorHAnsi"/>
          <w:sz w:val="22"/>
          <w:szCs w:val="22"/>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1A86B8F9" w14:textId="3DBD469A"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 xml:space="preserve">Creating a supportive environment in school and minimising the risk of </w:t>
      </w:r>
      <w:r w:rsidR="00C71831" w:rsidRPr="00244A82">
        <w:rPr>
          <w:rFonts w:asciiTheme="minorHAnsi" w:hAnsiTheme="minorHAnsi" w:cstheme="minorHAnsi"/>
          <w:b/>
          <w:color w:val="000000" w:themeColor="text1"/>
          <w:sz w:val="22"/>
          <w:szCs w:val="22"/>
        </w:rPr>
        <w:t>child-on-child</w:t>
      </w:r>
      <w:r w:rsidRPr="00244A82">
        <w:rPr>
          <w:rFonts w:asciiTheme="minorHAnsi" w:hAnsiTheme="minorHAnsi" w:cstheme="minorHAnsi"/>
          <w:b/>
          <w:color w:val="000000" w:themeColor="text1"/>
          <w:sz w:val="22"/>
          <w:szCs w:val="22"/>
        </w:rPr>
        <w:t xml:space="preserve"> abuse</w:t>
      </w:r>
    </w:p>
    <w:p w14:paraId="3D72DD82" w14:textId="3B9EEBFA"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recognise the importance of taking proactive action to minimise the risk of </w:t>
      </w:r>
      <w:r w:rsidR="00C71831" w:rsidRPr="00244A82">
        <w:rPr>
          <w:rFonts w:asciiTheme="minorHAnsi" w:hAnsiTheme="minorHAnsi" w:cstheme="minorHAnsi"/>
          <w:color w:val="000000" w:themeColor="text1"/>
          <w:sz w:val="22"/>
          <w:szCs w:val="22"/>
        </w:rPr>
        <w:t>child-on-child</w:t>
      </w:r>
      <w:r w:rsidRPr="00244A82">
        <w:rPr>
          <w:rFonts w:asciiTheme="minorHAnsi" w:hAnsiTheme="minorHAnsi" w:cstheme="minorHAnsi"/>
          <w:color w:val="000000" w:themeColor="text1"/>
          <w:sz w:val="22"/>
          <w:szCs w:val="22"/>
        </w:rPr>
        <w:t xml:space="preserve"> abuse, and of creating a supportive environment where victims feel confident in reporting incidents. </w:t>
      </w:r>
    </w:p>
    <w:p w14:paraId="7AA88EC7"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To achieve this, we will:</w:t>
      </w:r>
    </w:p>
    <w:p w14:paraId="2F7A5E3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Challenge any form of derogatory or sexualised language or inappropriate behaviour between peers, including requesting or sending sexual images </w:t>
      </w:r>
    </w:p>
    <w:p w14:paraId="047DD3A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Be vigilant to issues that particularly affect different genders – for example, sexualised or aggressive touching or grabbing towards female pupils, and initiation or hazing type violence with respect to boys</w:t>
      </w:r>
    </w:p>
    <w:p w14:paraId="6A2E704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Ensure our curriculum helps to educate pupils about appropriate behaviour and consent </w:t>
      </w:r>
    </w:p>
    <w:p w14:paraId="1297661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pupils are able to easily and confidently report abuse using our reporting systems (as described in section 7.10 below)</w:t>
      </w:r>
    </w:p>
    <w:p w14:paraId="5534163C" w14:textId="20EF2348"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Ensure staff reassure victims that they are being taken seriously </w:t>
      </w:r>
    </w:p>
    <w:p w14:paraId="761F8DA6" w14:textId="77777777" w:rsidR="00E0332C" w:rsidRPr="00244A82" w:rsidRDefault="00E0332C" w:rsidP="00E0332C">
      <w:pPr>
        <w:pStyle w:val="4Bulletedcopyblue"/>
        <w:rPr>
          <w:rFonts w:asciiTheme="minorHAnsi" w:hAnsiTheme="minorHAnsi" w:cstheme="minorHAnsi"/>
          <w:sz w:val="22"/>
          <w:szCs w:val="22"/>
        </w:rPr>
      </w:pPr>
      <w:r w:rsidRPr="00244A82">
        <w:rPr>
          <w:rFonts w:asciiTheme="minorHAnsi" w:hAnsiTheme="minorHAnsi" w:cstheme="minorHAnsi"/>
          <w:sz w:val="22"/>
          <w:szCs w:val="22"/>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338A0B7F" w14:textId="77777777" w:rsidR="00E0332C" w:rsidRPr="00244A82" w:rsidRDefault="00E0332C" w:rsidP="00E0332C">
      <w:pPr>
        <w:pStyle w:val="4Bulletedcopyblue"/>
        <w:rPr>
          <w:rFonts w:asciiTheme="minorHAnsi" w:hAnsiTheme="minorHAnsi" w:cstheme="minorHAnsi"/>
          <w:sz w:val="22"/>
          <w:szCs w:val="22"/>
        </w:rPr>
      </w:pPr>
      <w:r w:rsidRPr="00244A82">
        <w:rPr>
          <w:rFonts w:asciiTheme="minorHAnsi" w:hAnsiTheme="minorHAnsi" w:cstheme="minorHAnsi"/>
          <w:sz w:val="22"/>
          <w:szCs w:val="22"/>
        </w:rPr>
        <w:t>Support children who have witnessed sexual violence, especially rape or assault by penetration. We will do all we can to make sure the victim, alleged perpetrator(s) and any witnesses are not bullied or harassed</w:t>
      </w:r>
    </w:p>
    <w:p w14:paraId="11293D40" w14:textId="323BCD78" w:rsidR="00E0332C" w:rsidRPr="00244A82" w:rsidRDefault="00E0332C" w:rsidP="00E0332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Consider intra familial harms and any necessary support for siblings following a report of sexual violence and/or harassment  </w:t>
      </w:r>
    </w:p>
    <w:p w14:paraId="4A45D72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staff are trained to understand:</w:t>
      </w:r>
    </w:p>
    <w:p w14:paraId="745B1D4C" w14:textId="6DAF4B43"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How to recognise the indicators and signs of </w:t>
      </w:r>
      <w:r w:rsidR="00C71831" w:rsidRPr="00244A82">
        <w:rPr>
          <w:rFonts w:asciiTheme="minorHAnsi" w:hAnsiTheme="minorHAnsi" w:cstheme="minorHAnsi"/>
          <w:color w:val="000000" w:themeColor="text1"/>
          <w:sz w:val="22"/>
          <w:szCs w:val="22"/>
        </w:rPr>
        <w:t>child-on-child</w:t>
      </w:r>
      <w:r w:rsidRPr="00244A82">
        <w:rPr>
          <w:rFonts w:asciiTheme="minorHAnsi" w:hAnsiTheme="minorHAnsi" w:cstheme="minorHAnsi"/>
          <w:color w:val="000000" w:themeColor="text1"/>
          <w:sz w:val="22"/>
          <w:szCs w:val="22"/>
        </w:rPr>
        <w:t xml:space="preserve"> abuse, and know how to identify it and respond to reports</w:t>
      </w:r>
    </w:p>
    <w:p w14:paraId="667FE6AA" w14:textId="5845B5F9"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That even if there are no reports of </w:t>
      </w:r>
      <w:r w:rsidR="00C71831" w:rsidRPr="00244A82">
        <w:rPr>
          <w:rFonts w:asciiTheme="minorHAnsi" w:hAnsiTheme="minorHAnsi" w:cstheme="minorHAnsi"/>
          <w:color w:val="000000" w:themeColor="text1"/>
          <w:sz w:val="22"/>
          <w:szCs w:val="22"/>
        </w:rPr>
        <w:t>child-on-child</w:t>
      </w:r>
      <w:r w:rsidRPr="00244A82">
        <w:rPr>
          <w:rFonts w:asciiTheme="minorHAnsi" w:hAnsiTheme="minorHAnsi" w:cstheme="minorHAnsi"/>
          <w:color w:val="000000" w:themeColor="text1"/>
          <w:sz w:val="22"/>
          <w:szCs w:val="22"/>
        </w:rPr>
        <w:t xml:space="preserve"> abuse in school, it does not mean it is not happening – staff should maintain an attitude of “it could happen here” </w:t>
      </w:r>
    </w:p>
    <w:p w14:paraId="53C103EA"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That if they have any concerns about a child’s welfare, they should act on them immediately rather than wait to be told, and that victims may not always make a direct report. For example:</w:t>
      </w:r>
    </w:p>
    <w:p w14:paraId="2EC00106" w14:textId="77777777" w:rsidR="00174FD1" w:rsidRPr="00244A82" w:rsidRDefault="00174FD1" w:rsidP="00853163">
      <w:pPr>
        <w:pStyle w:val="4Bulletedcopyblue"/>
        <w:numPr>
          <w:ilvl w:val="2"/>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Children can show signs or act in ways they hope adults will notice and react to</w:t>
      </w:r>
    </w:p>
    <w:p w14:paraId="16F414EE" w14:textId="77777777" w:rsidR="00174FD1" w:rsidRPr="00244A82" w:rsidRDefault="00174FD1" w:rsidP="00853163">
      <w:pPr>
        <w:pStyle w:val="4Bulletedcopyblue"/>
        <w:numPr>
          <w:ilvl w:val="2"/>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 friend may make a report </w:t>
      </w:r>
    </w:p>
    <w:p w14:paraId="2CD3A875" w14:textId="77777777" w:rsidR="00174FD1" w:rsidRPr="00244A82" w:rsidRDefault="00174FD1" w:rsidP="00853163">
      <w:pPr>
        <w:pStyle w:val="4Bulletedcopyblue"/>
        <w:numPr>
          <w:ilvl w:val="2"/>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 member of staff may overhear a conversation </w:t>
      </w:r>
    </w:p>
    <w:p w14:paraId="4EF25A9B" w14:textId="77777777" w:rsidR="00174FD1" w:rsidRPr="00244A82" w:rsidRDefault="00174FD1" w:rsidP="00853163">
      <w:pPr>
        <w:pStyle w:val="4Bulletedcopyblue"/>
        <w:numPr>
          <w:ilvl w:val="2"/>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 child’s behaviour might indicate that something is wrong</w:t>
      </w:r>
    </w:p>
    <w:p w14:paraId="428ADECD"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That certain children may face additional barriers to telling someone because of their vulnerability, disability, gender, ethnicity and/or sexual orientation</w:t>
      </w:r>
    </w:p>
    <w:p w14:paraId="649226ED"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That a pupil harming a peer could be a sign that the child is being abused themselves, and that this would fall under the scope of this policy</w:t>
      </w:r>
    </w:p>
    <w:p w14:paraId="55EC44BD" w14:textId="420E7012"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important role they have to play in preventing </w:t>
      </w:r>
      <w:r w:rsidR="00C71831" w:rsidRPr="00244A82">
        <w:rPr>
          <w:rFonts w:asciiTheme="minorHAnsi" w:hAnsiTheme="minorHAnsi" w:cstheme="minorHAnsi"/>
          <w:color w:val="000000" w:themeColor="text1"/>
          <w:sz w:val="22"/>
          <w:szCs w:val="22"/>
        </w:rPr>
        <w:t>child-on-child</w:t>
      </w:r>
      <w:r w:rsidRPr="00244A82">
        <w:rPr>
          <w:rFonts w:asciiTheme="minorHAnsi" w:hAnsiTheme="minorHAnsi" w:cstheme="minorHAnsi"/>
          <w:color w:val="000000" w:themeColor="text1"/>
          <w:sz w:val="22"/>
          <w:szCs w:val="22"/>
        </w:rPr>
        <w:t xml:space="preserve"> abuse and responding where they believe a child may be at risk from it</w:t>
      </w:r>
    </w:p>
    <w:p w14:paraId="6415DD0D" w14:textId="10420C45"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That they should speak to the DSL if they have any concerns</w:t>
      </w:r>
    </w:p>
    <w:p w14:paraId="50DD7800" w14:textId="316120BD" w:rsidR="00E0332C" w:rsidRPr="00244A82" w:rsidRDefault="00E0332C" w:rsidP="00E0332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t>That social media is likely to play a role in the fall-out from any incident or alleged incident, including for potential contact between the victim, alleged perpetrator(s) and friends from either side</w:t>
      </w:r>
    </w:p>
    <w:p w14:paraId="005136A3" w14:textId="77777777" w:rsidR="0071567C" w:rsidRPr="00244A82" w:rsidRDefault="0071567C" w:rsidP="0071567C">
      <w:pPr>
        <w:pStyle w:val="1bodycopy10pt"/>
        <w:rPr>
          <w:rFonts w:asciiTheme="minorHAnsi" w:hAnsiTheme="minorHAnsi" w:cstheme="minorHAnsi"/>
          <w:sz w:val="22"/>
          <w:szCs w:val="22"/>
        </w:rPr>
      </w:pPr>
      <w:r w:rsidRPr="00244A82">
        <w:rPr>
          <w:rFonts w:asciiTheme="minorHAnsi" w:hAnsiTheme="minorHAnsi" w:cstheme="minorHAnsi"/>
          <w:sz w:val="22"/>
          <w:szCs w:val="22"/>
        </w:rPr>
        <w:t xml:space="preserve">The DSL will take the lead role in any disciplining of the alleged perpetrator(s). We will provide support at the same time as taking any disciplinary action. </w:t>
      </w:r>
    </w:p>
    <w:p w14:paraId="46A9A9B6" w14:textId="77777777" w:rsidR="0071567C" w:rsidRPr="00244A82" w:rsidRDefault="0071567C" w:rsidP="0071567C">
      <w:pPr>
        <w:pStyle w:val="1bodycopy10pt"/>
        <w:rPr>
          <w:rFonts w:asciiTheme="minorHAnsi" w:hAnsiTheme="minorHAnsi" w:cstheme="minorHAnsi"/>
          <w:sz w:val="22"/>
          <w:szCs w:val="22"/>
        </w:rPr>
      </w:pPr>
      <w:r w:rsidRPr="00244A82">
        <w:rPr>
          <w:rFonts w:asciiTheme="minorHAnsi" w:hAnsiTheme="minorHAnsi" w:cstheme="minorHAnsi"/>
          <w:sz w:val="22"/>
          <w:szCs w:val="22"/>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75E0822F" w14:textId="77777777" w:rsidR="0071567C" w:rsidRPr="00244A82"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Taking action would prejudice an investigation and/or subsequent prosecution – we will liaise with the police and/or LA children’s social care to determine this </w:t>
      </w:r>
    </w:p>
    <w:p w14:paraId="7631AE60" w14:textId="37521565" w:rsidR="0071567C" w:rsidRPr="00244A82"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There are circumstances that make it unreasonable or irrational for us to reach our own view about what happened while an independent investigation is ongoing  </w:t>
      </w:r>
    </w:p>
    <w:p w14:paraId="35CE261F"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7.9 Sharing of nudes and semi-nudes (‘sexting’) </w:t>
      </w:r>
    </w:p>
    <w:p w14:paraId="53C834C6" w14:textId="77777777"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lastRenderedPageBreak/>
        <w:t>Your responsibilities when responding to an incident</w:t>
      </w:r>
    </w:p>
    <w:p w14:paraId="429D6439"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you are made aware of an incident involving the consensual or non-consensual sharing of nude or semi-nude images/videos (also known as ‘sexting’ or ‘youth produced sexual imagery’), you must report it to the DSL immediately. </w:t>
      </w:r>
    </w:p>
    <w:p w14:paraId="2B1AC5CF"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You must </w:t>
      </w:r>
      <w:r w:rsidRPr="00244A82">
        <w:rPr>
          <w:rFonts w:asciiTheme="minorHAnsi" w:hAnsiTheme="minorHAnsi" w:cstheme="minorHAnsi"/>
          <w:b/>
          <w:color w:val="000000" w:themeColor="text1"/>
          <w:sz w:val="22"/>
          <w:szCs w:val="22"/>
        </w:rPr>
        <w:t>not</w:t>
      </w:r>
      <w:r w:rsidRPr="00244A82">
        <w:rPr>
          <w:rFonts w:asciiTheme="minorHAnsi" w:hAnsiTheme="minorHAnsi" w:cstheme="minorHAnsi"/>
          <w:color w:val="000000" w:themeColor="text1"/>
          <w:sz w:val="22"/>
          <w:szCs w:val="22"/>
        </w:rPr>
        <w:t xml:space="preserve">: </w:t>
      </w:r>
    </w:p>
    <w:p w14:paraId="3D236DA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View, copy, print, share, store or save the imagery yourself, or ask a pupil to share or download it (if you have already viewed the imagery by accident, you must report this to the DSL)</w:t>
      </w:r>
    </w:p>
    <w:p w14:paraId="1332057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Delete the imagery or ask the pupil to delete it</w:t>
      </w:r>
    </w:p>
    <w:p w14:paraId="0107AA3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Ask the pupil(s) who are involved in the incident to disclose information regarding the imagery (this is the DSL’s responsibility) </w:t>
      </w:r>
    </w:p>
    <w:p w14:paraId="1E1A354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Share information about the incident with other members of staff, the pupil(s) it involves or their, or other, parents and/or carers</w:t>
      </w:r>
    </w:p>
    <w:p w14:paraId="6E7BE10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Say or do anything to blame or shame any young people involved</w:t>
      </w:r>
    </w:p>
    <w:p w14:paraId="2175B4C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You should explain that you need to report the incident, and reassure the pupil(s) that they will receive support and help from the DSL.</w:t>
      </w:r>
    </w:p>
    <w:p w14:paraId="0C2503D3" w14:textId="77777777" w:rsidR="00E76104" w:rsidRPr="00244A82" w:rsidRDefault="00E76104" w:rsidP="00174FD1">
      <w:pPr>
        <w:rPr>
          <w:rFonts w:asciiTheme="minorHAnsi" w:hAnsiTheme="minorHAnsi" w:cstheme="minorHAnsi"/>
          <w:b/>
          <w:color w:val="000000" w:themeColor="text1"/>
          <w:sz w:val="22"/>
          <w:szCs w:val="22"/>
        </w:rPr>
      </w:pPr>
    </w:p>
    <w:p w14:paraId="3BA45077" w14:textId="1025907F"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Initial review meeting</w:t>
      </w:r>
    </w:p>
    <w:p w14:paraId="29AFC4D7"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571F3D4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Whether there is an immediate risk to pupil(s) </w:t>
      </w:r>
    </w:p>
    <w:p w14:paraId="647DB59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a referral needs to be made to the police and/or children’s social care </w:t>
      </w:r>
    </w:p>
    <w:p w14:paraId="45AC269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it is necessary to view the image(s) in order to safeguard the young person (in most cases, images or videos should not be viewed)</w:t>
      </w:r>
    </w:p>
    <w:p w14:paraId="785051C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What further information is required to decide on the best response</w:t>
      </w:r>
    </w:p>
    <w:p w14:paraId="3C5F307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Whether the image(s) has been shared widely and via what services and/or platforms (this may be unknown)</w:t>
      </w:r>
    </w:p>
    <w:p w14:paraId="2AD31CF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Whether immediate action should be taken to delete or remove images or videos from devices or online services</w:t>
      </w:r>
    </w:p>
    <w:p w14:paraId="000B4AD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Any relevant facts about the pupils involved which would influence risk assessment</w:t>
      </w:r>
    </w:p>
    <w:p w14:paraId="4C42A71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there is a need to contact another school, college, setting or individual</w:t>
      </w:r>
    </w:p>
    <w:p w14:paraId="3410214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Whether to contact parents or carers of the pupils involved (in most cases parents/carers should be involved)</w:t>
      </w:r>
    </w:p>
    <w:p w14:paraId="27058F84" w14:textId="77777777" w:rsidR="00E76104" w:rsidRPr="00244A82" w:rsidRDefault="00E76104" w:rsidP="00174FD1">
      <w:pPr>
        <w:rPr>
          <w:rFonts w:asciiTheme="minorHAnsi" w:hAnsiTheme="minorHAnsi" w:cstheme="minorHAnsi"/>
          <w:color w:val="000000" w:themeColor="text1"/>
          <w:sz w:val="22"/>
          <w:szCs w:val="22"/>
        </w:rPr>
      </w:pPr>
    </w:p>
    <w:p w14:paraId="69D969B2" w14:textId="03106529"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DSL will make an immediate referral to police and/or children’s social care if: </w:t>
      </w:r>
    </w:p>
    <w:p w14:paraId="54B8C7C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incident involves an adult </w:t>
      </w:r>
    </w:p>
    <w:p w14:paraId="4FD3F4C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There is reason to believe that a young person has been coerced, blackmailed or groomed, or if there are concerns about their capacity to consent (for example owing to special educational needs)</w:t>
      </w:r>
    </w:p>
    <w:p w14:paraId="116262F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What the DSL knows about the images or videos suggests the content depicts sexual acts which are unusual for the young person’s developmental stage, or are violent</w:t>
      </w:r>
    </w:p>
    <w:p w14:paraId="067A799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imagery involves sexual acts and any pupil in the images or videos is under 13</w:t>
      </w:r>
    </w:p>
    <w:p w14:paraId="2396642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has reason to believe a pupil is at immediate risk of harm owing to the sharing of nudes and semi-nudes (for example, the young person is presenting as suicidal or self-harming)</w:t>
      </w:r>
    </w:p>
    <w:p w14:paraId="5B8BFF28"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3B078D80" w14:textId="77777777" w:rsidR="00E76104" w:rsidRPr="00244A82" w:rsidRDefault="00E76104" w:rsidP="00174FD1">
      <w:pPr>
        <w:rPr>
          <w:rFonts w:asciiTheme="minorHAnsi" w:hAnsiTheme="minorHAnsi" w:cstheme="minorHAnsi"/>
          <w:b/>
          <w:color w:val="000000" w:themeColor="text1"/>
          <w:sz w:val="22"/>
          <w:szCs w:val="22"/>
        </w:rPr>
      </w:pPr>
    </w:p>
    <w:p w14:paraId="24C89213" w14:textId="1B5F8895"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Further review by the DSL</w:t>
      </w:r>
    </w:p>
    <w:p w14:paraId="3D98B600"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at the initial review stage a decision has been made not to refer to police and/or children’s social care, the DSL will conduct a further review to establish the facts and assess the risks.</w:t>
      </w:r>
    </w:p>
    <w:p w14:paraId="268AE256"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They will hold interviews with the pupils involved (if appropriate).</w:t>
      </w:r>
    </w:p>
    <w:p w14:paraId="3919C9E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 xml:space="preserve">If at any point in the process there is a concern that a pupil has been harmed or is at risk of harm, a referral will be made to children’s social care and/or the police immediately. </w:t>
      </w:r>
    </w:p>
    <w:p w14:paraId="5774A6F2" w14:textId="77777777" w:rsidR="00E76104" w:rsidRPr="00244A82" w:rsidRDefault="00E76104" w:rsidP="00174FD1">
      <w:pPr>
        <w:rPr>
          <w:rFonts w:asciiTheme="minorHAnsi" w:hAnsiTheme="minorHAnsi" w:cstheme="minorHAnsi"/>
          <w:b/>
          <w:color w:val="000000" w:themeColor="text1"/>
          <w:sz w:val="22"/>
          <w:szCs w:val="22"/>
        </w:rPr>
      </w:pPr>
    </w:p>
    <w:p w14:paraId="2D632910" w14:textId="2BCC4B62"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Informing parents/</w:t>
      </w:r>
      <w:proofErr w:type="spellStart"/>
      <w:r w:rsidRPr="00244A82">
        <w:rPr>
          <w:rFonts w:asciiTheme="minorHAnsi" w:hAnsiTheme="minorHAnsi" w:cstheme="minorHAnsi"/>
          <w:b/>
          <w:color w:val="000000" w:themeColor="text1"/>
          <w:sz w:val="22"/>
          <w:szCs w:val="22"/>
        </w:rPr>
        <w:t>carers</w:t>
      </w:r>
      <w:proofErr w:type="spellEnd"/>
    </w:p>
    <w:p w14:paraId="502B209B"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will inform parents/</w:t>
      </w:r>
      <w:proofErr w:type="spellStart"/>
      <w:r w:rsidRPr="00244A82">
        <w:rPr>
          <w:rFonts w:asciiTheme="minorHAnsi" w:hAnsiTheme="minorHAnsi" w:cstheme="minorHAnsi"/>
          <w:color w:val="000000" w:themeColor="text1"/>
          <w:sz w:val="22"/>
          <w:szCs w:val="22"/>
        </w:rPr>
        <w:t>carers</w:t>
      </w:r>
      <w:proofErr w:type="spellEnd"/>
      <w:r w:rsidRPr="00244A82">
        <w:rPr>
          <w:rFonts w:asciiTheme="minorHAnsi" w:hAnsiTheme="minorHAnsi" w:cstheme="minorHAnsi"/>
          <w:color w:val="000000" w:themeColor="text1"/>
          <w:sz w:val="22"/>
          <w:szCs w:val="22"/>
        </w:rPr>
        <w:t xml:space="preserve"> at an early stage and keep them involved in the process, unless there is a good reason to believe that involving them would put the pupil at risk of harm. </w:t>
      </w:r>
    </w:p>
    <w:p w14:paraId="6CDD7578" w14:textId="77777777" w:rsidR="00E76104" w:rsidRPr="00244A82" w:rsidRDefault="00E76104" w:rsidP="00174FD1">
      <w:pPr>
        <w:rPr>
          <w:rFonts w:asciiTheme="minorHAnsi" w:hAnsiTheme="minorHAnsi" w:cstheme="minorHAnsi"/>
          <w:b/>
          <w:color w:val="000000" w:themeColor="text1"/>
          <w:sz w:val="22"/>
          <w:szCs w:val="22"/>
        </w:rPr>
      </w:pPr>
    </w:p>
    <w:p w14:paraId="218EB353" w14:textId="31358288"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Referring to the police</w:t>
      </w:r>
    </w:p>
    <w:p w14:paraId="7A8248E5" w14:textId="47D32382" w:rsidR="00174FD1" w:rsidRPr="00244A82" w:rsidRDefault="00174FD1" w:rsidP="00174FD1">
      <w:pPr>
        <w:rPr>
          <w:rStyle w:val="1bodycopy10ptCha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it is necessary to refer an incident to the police, this will be done through</w:t>
      </w:r>
      <w:r w:rsidR="00E76104" w:rsidRPr="00244A82">
        <w:rPr>
          <w:rFonts w:asciiTheme="minorHAnsi" w:hAnsiTheme="minorHAnsi" w:cstheme="minorHAnsi"/>
          <w:color w:val="000000" w:themeColor="text1"/>
          <w:sz w:val="22"/>
          <w:szCs w:val="22"/>
        </w:rPr>
        <w:t xml:space="preserve"> contacting 101 or using the Metropolitan Police’s website </w:t>
      </w:r>
      <w:hyperlink r:id="rId44" w:history="1">
        <w:r w:rsidR="00E76104" w:rsidRPr="00244A82">
          <w:rPr>
            <w:rStyle w:val="Hyperlink"/>
            <w:rFonts w:asciiTheme="minorHAnsi" w:hAnsiTheme="minorHAnsi" w:cstheme="minorHAnsi"/>
            <w:sz w:val="22"/>
            <w:szCs w:val="22"/>
          </w:rPr>
          <w:t>Report a crime | Metropolitan Police</w:t>
        </w:r>
      </w:hyperlink>
    </w:p>
    <w:p w14:paraId="6F13A5D4" w14:textId="77777777" w:rsidR="00E76104" w:rsidRPr="00244A82" w:rsidRDefault="00E76104" w:rsidP="00174FD1">
      <w:pPr>
        <w:rPr>
          <w:rFonts w:asciiTheme="minorHAnsi" w:hAnsiTheme="minorHAnsi" w:cstheme="minorHAnsi"/>
          <w:b/>
          <w:color w:val="000000" w:themeColor="text1"/>
          <w:sz w:val="22"/>
          <w:szCs w:val="22"/>
        </w:rPr>
      </w:pPr>
    </w:p>
    <w:p w14:paraId="73337FE9" w14:textId="59536341"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Recording incidents</w:t>
      </w:r>
    </w:p>
    <w:p w14:paraId="19BEFE44"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All incidents of sharing of nudes and semi-nudes,</w:t>
      </w:r>
      <w:r w:rsidRPr="00244A82">
        <w:rPr>
          <w:rFonts w:asciiTheme="minorHAnsi" w:hAnsiTheme="minorHAnsi" w:cstheme="minorHAnsi"/>
          <w:b/>
          <w:color w:val="000000" w:themeColor="text1"/>
          <w:sz w:val="22"/>
          <w:szCs w:val="22"/>
        </w:rPr>
        <w:t xml:space="preserve"> </w:t>
      </w:r>
      <w:r w:rsidRPr="00244A82">
        <w:rPr>
          <w:rFonts w:asciiTheme="minorHAnsi" w:hAnsiTheme="minorHAnsi" w:cstheme="minorHAnsi"/>
          <w:color w:val="000000" w:themeColor="text1"/>
          <w:sz w:val="22"/>
          <w:szCs w:val="22"/>
        </w:rPr>
        <w:t xml:space="preserve">and the decisions made in responding to them, will be recorded. The record-keeping arrangements set out in section 14 of this policy also apply to recording these incidents. </w:t>
      </w:r>
    </w:p>
    <w:p w14:paraId="6EB817FC" w14:textId="77777777" w:rsidR="00E76104" w:rsidRPr="00244A82" w:rsidRDefault="00E76104" w:rsidP="00174FD1">
      <w:pPr>
        <w:rPr>
          <w:rFonts w:asciiTheme="minorHAnsi" w:hAnsiTheme="minorHAnsi" w:cstheme="minorHAnsi"/>
          <w:b/>
          <w:color w:val="000000" w:themeColor="text1"/>
          <w:sz w:val="22"/>
          <w:szCs w:val="22"/>
        </w:rPr>
      </w:pPr>
      <w:bookmarkStart w:id="7" w:name="_Hlk63344010"/>
    </w:p>
    <w:p w14:paraId="4F2D2A7A" w14:textId="5FCDA176"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 xml:space="preserve">Curriculum coverage </w:t>
      </w:r>
    </w:p>
    <w:p w14:paraId="6FDA488D" w14:textId="192C09CB"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Pupils are taught about the issues surrounding the sharing of nudes and semi-nudes</w:t>
      </w:r>
      <w:r w:rsidRPr="00244A82">
        <w:rPr>
          <w:rFonts w:asciiTheme="minorHAnsi" w:hAnsiTheme="minorHAnsi" w:cstheme="minorHAnsi"/>
          <w:b/>
          <w:color w:val="000000" w:themeColor="text1"/>
          <w:sz w:val="22"/>
          <w:szCs w:val="22"/>
        </w:rPr>
        <w:t xml:space="preserve"> </w:t>
      </w:r>
      <w:r w:rsidRPr="00244A82">
        <w:rPr>
          <w:rFonts w:asciiTheme="minorHAnsi" w:hAnsiTheme="minorHAnsi" w:cstheme="minorHAnsi"/>
          <w:color w:val="000000" w:themeColor="text1"/>
          <w:sz w:val="22"/>
          <w:szCs w:val="22"/>
        </w:rPr>
        <w:t xml:space="preserve">as part of our relationships and sex education and computing </w:t>
      </w:r>
      <w:proofErr w:type="spellStart"/>
      <w:r w:rsidRPr="00244A82">
        <w:rPr>
          <w:rFonts w:asciiTheme="minorHAnsi" w:hAnsiTheme="minorHAnsi" w:cstheme="minorHAnsi"/>
          <w:color w:val="000000" w:themeColor="text1"/>
          <w:sz w:val="22"/>
          <w:szCs w:val="22"/>
        </w:rPr>
        <w:t>programmes</w:t>
      </w:r>
      <w:proofErr w:type="spellEnd"/>
      <w:r w:rsidRPr="00244A82">
        <w:rPr>
          <w:rFonts w:asciiTheme="minorHAnsi" w:hAnsiTheme="minorHAnsi" w:cstheme="minorHAnsi"/>
          <w:color w:val="000000" w:themeColor="text1"/>
          <w:sz w:val="22"/>
          <w:szCs w:val="22"/>
        </w:rPr>
        <w:t xml:space="preserve">. Teaching covers the following in relation to the sharing of nudes and semi-nudes: </w:t>
      </w:r>
    </w:p>
    <w:bookmarkEnd w:id="7"/>
    <w:p w14:paraId="241E3F5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What it is</w:t>
      </w:r>
    </w:p>
    <w:p w14:paraId="376F9DB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How it is most likely to be encountered</w:t>
      </w:r>
    </w:p>
    <w:p w14:paraId="5002D53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consequences of requesting, forwarding or providing such images, including when it is and is not abusive and when it may be deemed as online sexual harassment</w:t>
      </w:r>
    </w:p>
    <w:p w14:paraId="17BA875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Issues of legality</w:t>
      </w:r>
    </w:p>
    <w:p w14:paraId="69E788D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risk of damage to people’s feelings and reputation</w:t>
      </w:r>
    </w:p>
    <w:p w14:paraId="727AB28B"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Pupils also learn the strategies and skills needed to manage:</w:t>
      </w:r>
    </w:p>
    <w:p w14:paraId="68206F0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Specific requests or pressure to provide (or forward) such images</w:t>
      </w:r>
    </w:p>
    <w:p w14:paraId="3F50A5E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receipt of such images</w:t>
      </w:r>
    </w:p>
    <w:p w14:paraId="13F87B0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This policy on the sharing of nudes and semi-nudes</w:t>
      </w:r>
      <w:r w:rsidRPr="00244A82">
        <w:rPr>
          <w:rFonts w:asciiTheme="minorHAnsi" w:hAnsiTheme="minorHAnsi" w:cstheme="minorHAnsi"/>
          <w:b/>
          <w:color w:val="000000" w:themeColor="text1"/>
          <w:sz w:val="22"/>
          <w:szCs w:val="22"/>
        </w:rPr>
        <w:t xml:space="preserve"> </w:t>
      </w:r>
      <w:r w:rsidRPr="00244A82">
        <w:rPr>
          <w:rFonts w:asciiTheme="minorHAnsi" w:hAnsiTheme="minorHAnsi" w:cstheme="minorHAnsi"/>
          <w:color w:val="000000" w:themeColor="text1"/>
          <w:sz w:val="22"/>
          <w:szCs w:val="22"/>
        </w:rPr>
        <w:t>is also shared with pupils so they are aware of the processes the school will follow in the event of an incident.</w:t>
      </w:r>
    </w:p>
    <w:p w14:paraId="3E93E680"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7.10 Reporting systems for our pupils </w:t>
      </w:r>
    </w:p>
    <w:p w14:paraId="4AFE901F"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Where there is a safeguarding concern, we will take the child’s wishes and feelings into account when determining what action to take and what services to provide. </w:t>
      </w:r>
    </w:p>
    <w:p w14:paraId="22EBC40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recognise the importance of ensuring pupils feel safe and comfortable to come forward and report any concerns and/or allegations. </w:t>
      </w:r>
    </w:p>
    <w:p w14:paraId="49CB7D42"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To achieve this, we will:</w:t>
      </w:r>
    </w:p>
    <w:p w14:paraId="1E91227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Put systems in place for pupils to confidently report abuse</w:t>
      </w:r>
    </w:p>
    <w:p w14:paraId="40E4391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Ensure our reporting systems are well promoted, easily understood and easily accessible for pupils </w:t>
      </w:r>
    </w:p>
    <w:p w14:paraId="06C5AE04" w14:textId="5D89E8E8"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Make it clear to pupils that their concerns will be taken seriously, and that they can safely express their views and give feedback </w:t>
      </w:r>
    </w:p>
    <w:p w14:paraId="0EB8E8F9" w14:textId="27D98619" w:rsidR="00E76104" w:rsidRPr="00244A82" w:rsidRDefault="00E76104"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DSLs and deputies are displayed around the school</w:t>
      </w:r>
    </w:p>
    <w:p w14:paraId="42CDFD27" w14:textId="2D95D0ED" w:rsidR="00E76104" w:rsidRPr="00244A82" w:rsidRDefault="00E76104"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a culture of all adults listening to children and that they feel comfortable to raise their concerns</w:t>
      </w:r>
    </w:p>
    <w:p w14:paraId="677CE53E" w14:textId="5E6F82CF" w:rsidR="00E76104" w:rsidRPr="00244A82" w:rsidRDefault="00E76104"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That pupils can contact us through our website.</w:t>
      </w:r>
    </w:p>
    <w:p w14:paraId="68B175BD" w14:textId="374DA3DF" w:rsidR="00174FD1" w:rsidRPr="00244A82" w:rsidRDefault="00174FD1" w:rsidP="00174FD1">
      <w:pPr>
        <w:pStyle w:val="Heading1"/>
        <w:rPr>
          <w:rFonts w:asciiTheme="minorHAnsi" w:hAnsiTheme="minorHAnsi" w:cstheme="minorHAnsi"/>
          <w:color w:val="000000" w:themeColor="text1"/>
          <w:sz w:val="22"/>
          <w:szCs w:val="22"/>
        </w:rPr>
      </w:pPr>
      <w:bookmarkStart w:id="8" w:name="_Toc78908241"/>
      <w:r w:rsidRPr="00244A82">
        <w:rPr>
          <w:rFonts w:asciiTheme="minorHAnsi" w:hAnsiTheme="minorHAnsi" w:cstheme="minorHAnsi"/>
          <w:color w:val="000000" w:themeColor="text1"/>
          <w:sz w:val="22"/>
          <w:szCs w:val="22"/>
        </w:rPr>
        <w:t>8. Online safety and the use of mobile technology</w:t>
      </w:r>
      <w:bookmarkEnd w:id="8"/>
    </w:p>
    <w:p w14:paraId="39955DB3" w14:textId="77777777" w:rsidR="00174FD1" w:rsidRPr="00244A82" w:rsidRDefault="00174FD1" w:rsidP="00174FD1">
      <w:pPr>
        <w:pStyle w:val="1bodycopy10pt"/>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We recognise the importance of safeguarding children from potentially harmful and inappropriate online material, and we understand that technology is a significant component in many safeguarding and wellbeing issues. </w:t>
      </w:r>
    </w:p>
    <w:p w14:paraId="32386682" w14:textId="77777777" w:rsidR="00174FD1" w:rsidRPr="00244A82" w:rsidRDefault="00174FD1" w:rsidP="00174FD1">
      <w:pPr>
        <w:pStyle w:val="1bodycopy10pt"/>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To address this, our school aims to:</w:t>
      </w:r>
    </w:p>
    <w:p w14:paraId="38C151D5" w14:textId="77777777" w:rsidR="00174FD1" w:rsidRPr="00244A82" w:rsidRDefault="00174FD1" w:rsidP="00174FD1">
      <w:pPr>
        <w:pStyle w:val="4Bulletedcopyblue"/>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lastRenderedPageBreak/>
        <w:t>Have robust processes in place to ensure the online safety of pupils, staff, volunteers and governors</w:t>
      </w:r>
    </w:p>
    <w:p w14:paraId="6B6D3297" w14:textId="77777777" w:rsidR="00174FD1" w:rsidRPr="00244A82" w:rsidRDefault="00174FD1" w:rsidP="00174FD1">
      <w:pPr>
        <w:pStyle w:val="4Bulletedcopyblue"/>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Protect and educate the whole school community in its safe and responsible use of technology, including mobile and smart technology (which we refer to as ‘mobile phones’)</w:t>
      </w:r>
    </w:p>
    <w:p w14:paraId="573ABF5E" w14:textId="77777777" w:rsidR="00174FD1" w:rsidRPr="00244A82" w:rsidRDefault="00174FD1" w:rsidP="00174FD1">
      <w:pPr>
        <w:pStyle w:val="4Bulletedcopyblue"/>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Set clear guidelines for the use of mobile phones for the whole school community</w:t>
      </w:r>
    </w:p>
    <w:p w14:paraId="03CC6460" w14:textId="4A99E821" w:rsidR="00174FD1" w:rsidRDefault="00174FD1" w:rsidP="00174FD1">
      <w:pPr>
        <w:pStyle w:val="4Bulletedcopyblue"/>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Establish clear mechanisms to identify, intervene in and escalate any incidents or concerns, where appropriate</w:t>
      </w:r>
    </w:p>
    <w:p w14:paraId="78C0FDA8" w14:textId="77777777" w:rsidR="00C956B0" w:rsidRPr="003B1A76" w:rsidRDefault="00C956B0" w:rsidP="00C956B0">
      <w:pPr>
        <w:pStyle w:val="4Bulletedcopyblue"/>
        <w:numPr>
          <w:ilvl w:val="0"/>
          <w:numId w:val="0"/>
        </w:numPr>
        <w:ind w:left="170" w:hanging="170"/>
        <w:rPr>
          <w:rFonts w:asciiTheme="minorHAnsi" w:hAnsiTheme="minorHAnsi" w:cstheme="minorHAnsi"/>
          <w:sz w:val="22"/>
          <w:szCs w:val="22"/>
          <w:lang w:eastAsia="en-GB"/>
        </w:rPr>
      </w:pPr>
      <w:r w:rsidRPr="003B1A76">
        <w:rPr>
          <w:rFonts w:asciiTheme="minorHAnsi" w:hAnsiTheme="minorHAnsi" w:cstheme="minorHAnsi"/>
          <w:sz w:val="22"/>
          <w:szCs w:val="22"/>
          <w:lang w:eastAsia="en-GB"/>
        </w:rPr>
        <w:t>To ensure the school is meeting this duty it follows the Department for Education’s standards in filtering and</w:t>
      </w:r>
    </w:p>
    <w:p w14:paraId="0D6B0A2A" w14:textId="6F3F2EE6" w:rsidR="00C956B0" w:rsidRPr="003B1A76" w:rsidRDefault="002C6544" w:rsidP="00C956B0">
      <w:pPr>
        <w:pStyle w:val="4Bulletedcopyblue"/>
        <w:numPr>
          <w:ilvl w:val="0"/>
          <w:numId w:val="0"/>
        </w:numPr>
        <w:ind w:left="170" w:hanging="170"/>
        <w:rPr>
          <w:rFonts w:asciiTheme="minorHAnsi" w:hAnsiTheme="minorHAnsi" w:cstheme="minorHAnsi"/>
          <w:sz w:val="22"/>
          <w:szCs w:val="22"/>
          <w:lang w:eastAsia="en-GB"/>
        </w:rPr>
      </w:pPr>
      <w:r w:rsidRPr="003B1A76">
        <w:rPr>
          <w:rFonts w:asciiTheme="minorHAnsi" w:hAnsiTheme="minorHAnsi" w:cstheme="minorHAnsi"/>
          <w:sz w:val="22"/>
          <w:szCs w:val="22"/>
          <w:lang w:eastAsia="en-GB"/>
        </w:rPr>
        <w:t>M</w:t>
      </w:r>
      <w:r w:rsidR="00C956B0" w:rsidRPr="003B1A76">
        <w:rPr>
          <w:rFonts w:asciiTheme="minorHAnsi" w:hAnsiTheme="minorHAnsi" w:cstheme="minorHAnsi"/>
          <w:sz w:val="22"/>
          <w:szCs w:val="22"/>
          <w:lang w:eastAsia="en-GB"/>
        </w:rPr>
        <w:t>onitoring</w:t>
      </w:r>
      <w:r w:rsidRPr="003B1A76">
        <w:rPr>
          <w:rFonts w:asciiTheme="minorHAnsi" w:hAnsiTheme="minorHAnsi" w:cstheme="minorHAnsi"/>
          <w:sz w:val="22"/>
          <w:szCs w:val="22"/>
          <w:lang w:eastAsia="en-GB"/>
        </w:rPr>
        <w:t xml:space="preserve"> </w:t>
      </w:r>
      <w:r w:rsidR="00E6792B">
        <w:rPr>
          <w:rFonts w:asciiTheme="minorHAnsi" w:hAnsiTheme="minorHAnsi" w:cstheme="minorHAnsi"/>
          <w:sz w:val="22"/>
          <w:szCs w:val="22"/>
          <w:lang w:eastAsia="en-GB"/>
        </w:rPr>
        <w:t xml:space="preserve"> including the use of AI, in line with Keeping Children Safe in Education 2025 </w:t>
      </w:r>
      <w:r w:rsidRPr="003B1A76">
        <w:rPr>
          <w:rFonts w:asciiTheme="minorHAnsi" w:hAnsiTheme="minorHAnsi" w:cstheme="minorHAnsi"/>
          <w:sz w:val="22"/>
          <w:szCs w:val="22"/>
          <w:lang w:eastAsia="en-GB"/>
        </w:rPr>
        <w:t>which set out the need for schools to:</w:t>
      </w:r>
    </w:p>
    <w:p w14:paraId="4FBCBECA" w14:textId="05650497" w:rsidR="002C6544" w:rsidRPr="003B1A76" w:rsidRDefault="002C6544" w:rsidP="00E44709">
      <w:pPr>
        <w:pStyle w:val="4Bulletedcopyblue"/>
        <w:numPr>
          <w:ilvl w:val="0"/>
          <w:numId w:val="16"/>
        </w:numPr>
        <w:rPr>
          <w:rFonts w:asciiTheme="minorHAnsi" w:hAnsiTheme="minorHAnsi" w:cstheme="minorHAnsi"/>
          <w:sz w:val="22"/>
          <w:szCs w:val="22"/>
          <w:lang w:eastAsia="en-GB"/>
        </w:rPr>
      </w:pPr>
      <w:r w:rsidRPr="003B1A76">
        <w:rPr>
          <w:rFonts w:asciiTheme="minorHAnsi" w:hAnsiTheme="minorHAnsi" w:cstheme="minorHAnsi"/>
          <w:sz w:val="22"/>
          <w:szCs w:val="22"/>
          <w:lang w:eastAsia="en-GB"/>
        </w:rPr>
        <w:t>Identify and assign roles and responsibilities to manage filtering and monitoring systems</w:t>
      </w:r>
    </w:p>
    <w:p w14:paraId="0F6DB946" w14:textId="553BFE16" w:rsidR="002C6544" w:rsidRPr="003B1A76" w:rsidRDefault="002C6544" w:rsidP="00E44709">
      <w:pPr>
        <w:pStyle w:val="4Bulletedcopyblue"/>
        <w:numPr>
          <w:ilvl w:val="0"/>
          <w:numId w:val="16"/>
        </w:numPr>
        <w:rPr>
          <w:rFonts w:asciiTheme="minorHAnsi" w:hAnsiTheme="minorHAnsi" w:cstheme="minorHAnsi"/>
          <w:sz w:val="22"/>
          <w:szCs w:val="22"/>
          <w:lang w:eastAsia="en-GB"/>
        </w:rPr>
      </w:pPr>
      <w:r w:rsidRPr="003B1A76">
        <w:rPr>
          <w:rFonts w:asciiTheme="minorHAnsi" w:hAnsiTheme="minorHAnsi" w:cstheme="minorHAnsi"/>
          <w:sz w:val="22"/>
          <w:szCs w:val="22"/>
          <w:lang w:eastAsia="en-GB"/>
        </w:rPr>
        <w:t>Review filtering and monitoring provision at least annually</w:t>
      </w:r>
    </w:p>
    <w:p w14:paraId="798F806F" w14:textId="2E6C7150" w:rsidR="002C6544" w:rsidRPr="003B1A76" w:rsidRDefault="002C6544" w:rsidP="00E44709">
      <w:pPr>
        <w:pStyle w:val="4Bulletedcopyblue"/>
        <w:numPr>
          <w:ilvl w:val="0"/>
          <w:numId w:val="16"/>
        </w:numPr>
        <w:rPr>
          <w:rFonts w:asciiTheme="minorHAnsi" w:hAnsiTheme="minorHAnsi" w:cstheme="minorHAnsi"/>
          <w:sz w:val="22"/>
          <w:szCs w:val="22"/>
          <w:lang w:eastAsia="en-GB"/>
        </w:rPr>
      </w:pPr>
      <w:r w:rsidRPr="003B1A76">
        <w:rPr>
          <w:rFonts w:asciiTheme="minorHAnsi" w:hAnsiTheme="minorHAnsi" w:cstheme="minorHAnsi"/>
          <w:sz w:val="22"/>
          <w:szCs w:val="22"/>
          <w:lang w:eastAsia="en-GB"/>
        </w:rPr>
        <w:t>Block harmful and inappropriate content without unreasonably impacting teaching and learning</w:t>
      </w:r>
    </w:p>
    <w:p w14:paraId="6D4B7C15" w14:textId="400F46CF" w:rsidR="00E44709" w:rsidRPr="003B1A76" w:rsidRDefault="002C6544" w:rsidP="008F4CF9">
      <w:pPr>
        <w:pStyle w:val="4Bulletedcopyblue"/>
        <w:numPr>
          <w:ilvl w:val="0"/>
          <w:numId w:val="16"/>
        </w:numPr>
        <w:rPr>
          <w:rFonts w:asciiTheme="minorHAnsi" w:hAnsiTheme="minorHAnsi" w:cstheme="minorHAnsi"/>
          <w:sz w:val="22"/>
          <w:szCs w:val="22"/>
          <w:lang w:eastAsia="en-GB"/>
        </w:rPr>
      </w:pPr>
      <w:r w:rsidRPr="003B1A76">
        <w:rPr>
          <w:rFonts w:asciiTheme="minorHAnsi" w:hAnsiTheme="minorHAnsi" w:cstheme="minorHAnsi"/>
          <w:sz w:val="22"/>
          <w:szCs w:val="22"/>
          <w:lang w:eastAsia="en-GB"/>
        </w:rPr>
        <w:t xml:space="preserve">Have effective monitoring strategies in place </w:t>
      </w:r>
      <w:r w:rsidR="00676C14">
        <w:rPr>
          <w:rFonts w:asciiTheme="minorHAnsi" w:hAnsiTheme="minorHAnsi" w:cstheme="minorHAnsi"/>
          <w:sz w:val="22"/>
          <w:szCs w:val="22"/>
          <w:lang w:eastAsia="en-GB"/>
        </w:rPr>
        <w:t>including the use of generative AI tools in classrooms ensuring children are not exposed to harmful or inappropriate material</w:t>
      </w:r>
    </w:p>
    <w:p w14:paraId="2C0033BB" w14:textId="1E4B0C86" w:rsidR="008F4CF9" w:rsidRPr="003B1A76" w:rsidRDefault="008F4CF9" w:rsidP="008F4CF9">
      <w:pPr>
        <w:pStyle w:val="4Bulletedcopyblue"/>
        <w:numPr>
          <w:ilvl w:val="0"/>
          <w:numId w:val="0"/>
        </w:numPr>
        <w:rPr>
          <w:rFonts w:asciiTheme="minorHAnsi" w:hAnsiTheme="minorHAnsi" w:cstheme="minorHAnsi"/>
          <w:b/>
          <w:bCs/>
          <w:sz w:val="22"/>
          <w:szCs w:val="22"/>
          <w:lang w:eastAsia="en-GB"/>
        </w:rPr>
      </w:pPr>
      <w:r w:rsidRPr="003B1A76">
        <w:rPr>
          <w:rFonts w:asciiTheme="minorHAnsi" w:hAnsiTheme="minorHAnsi" w:cstheme="minorHAnsi"/>
          <w:b/>
          <w:bCs/>
          <w:sz w:val="22"/>
          <w:szCs w:val="22"/>
          <w:lang w:eastAsia="en-GB"/>
        </w:rPr>
        <w:t>Named personnel with designated responsibility for Filtering and Monitoring Systems</w:t>
      </w:r>
    </w:p>
    <w:tbl>
      <w:tblPr>
        <w:tblStyle w:val="TableGrid"/>
        <w:tblW w:w="0" w:type="auto"/>
        <w:tblInd w:w="-5" w:type="dxa"/>
        <w:tblLook w:val="04A0" w:firstRow="1" w:lastRow="0" w:firstColumn="1" w:lastColumn="0" w:noHBand="0" w:noVBand="1"/>
      </w:tblPr>
      <w:tblGrid>
        <w:gridCol w:w="3315"/>
        <w:gridCol w:w="3315"/>
        <w:gridCol w:w="3860"/>
      </w:tblGrid>
      <w:tr w:rsidR="00E44709" w14:paraId="6912BC67" w14:textId="77777777" w:rsidTr="00E44709">
        <w:tc>
          <w:tcPr>
            <w:tcW w:w="3315" w:type="dxa"/>
            <w:shd w:val="clear" w:color="auto" w:fill="E2EFD9" w:themeFill="accent6" w:themeFillTint="33"/>
          </w:tcPr>
          <w:p w14:paraId="68CEDE42" w14:textId="48615DA5" w:rsidR="00E44709" w:rsidRDefault="00736C96" w:rsidP="00E44709">
            <w:pPr>
              <w:pStyle w:val="4Bulletedcopyblue"/>
              <w:numPr>
                <w:ilvl w:val="0"/>
                <w:numId w:val="0"/>
              </w:num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Safeguarding Lead</w:t>
            </w:r>
          </w:p>
        </w:tc>
        <w:tc>
          <w:tcPr>
            <w:tcW w:w="3315" w:type="dxa"/>
            <w:shd w:val="clear" w:color="auto" w:fill="E2EFD9" w:themeFill="accent6" w:themeFillTint="33"/>
          </w:tcPr>
          <w:p w14:paraId="63317605" w14:textId="0BCC2BEC" w:rsidR="00E44709" w:rsidRDefault="00736C96" w:rsidP="00E44709">
            <w:pPr>
              <w:pStyle w:val="4Bulletedcopyblue"/>
              <w:numPr>
                <w:ilvl w:val="0"/>
                <w:numId w:val="0"/>
              </w:num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IT Consultant</w:t>
            </w:r>
          </w:p>
        </w:tc>
        <w:tc>
          <w:tcPr>
            <w:tcW w:w="3860" w:type="dxa"/>
            <w:shd w:val="clear" w:color="auto" w:fill="E2EFD9" w:themeFill="accent6" w:themeFillTint="33"/>
          </w:tcPr>
          <w:p w14:paraId="7B899B2B" w14:textId="01B9396A" w:rsidR="00E44709" w:rsidRDefault="00E44709" w:rsidP="00E44709">
            <w:pPr>
              <w:pStyle w:val="4Bulletedcopyblue"/>
              <w:numPr>
                <w:ilvl w:val="0"/>
                <w:numId w:val="0"/>
              </w:num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Nominated Governor</w:t>
            </w:r>
          </w:p>
        </w:tc>
      </w:tr>
      <w:tr w:rsidR="00E44709" w14:paraId="3906FD31" w14:textId="77777777" w:rsidTr="00E44709">
        <w:tc>
          <w:tcPr>
            <w:tcW w:w="3315" w:type="dxa"/>
          </w:tcPr>
          <w:p w14:paraId="0ED297F5" w14:textId="4BBB204F" w:rsidR="00E44709" w:rsidRDefault="00736C96" w:rsidP="00E44709">
            <w:pPr>
              <w:pStyle w:val="4Bulletedcopyblue"/>
              <w:numPr>
                <w:ilvl w:val="0"/>
                <w:numId w:val="0"/>
              </w:num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Lee Buckingham</w:t>
            </w:r>
          </w:p>
        </w:tc>
        <w:tc>
          <w:tcPr>
            <w:tcW w:w="3315" w:type="dxa"/>
          </w:tcPr>
          <w:p w14:paraId="401C51FE" w14:textId="3A7E39CD" w:rsidR="00E44709" w:rsidRDefault="00736C96" w:rsidP="00E44709">
            <w:pPr>
              <w:pStyle w:val="4Bulletedcopyblue"/>
              <w:numPr>
                <w:ilvl w:val="0"/>
                <w:numId w:val="0"/>
              </w:num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Lee Howe</w:t>
            </w:r>
          </w:p>
        </w:tc>
        <w:tc>
          <w:tcPr>
            <w:tcW w:w="3860" w:type="dxa"/>
          </w:tcPr>
          <w:p w14:paraId="19825BC3" w14:textId="679FC3E9" w:rsidR="00E44709" w:rsidRDefault="00E44709" w:rsidP="00E44709">
            <w:pPr>
              <w:pStyle w:val="4Bulletedcopyblue"/>
              <w:numPr>
                <w:ilvl w:val="0"/>
                <w:numId w:val="0"/>
              </w:num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Eunice Korongo</w:t>
            </w:r>
          </w:p>
        </w:tc>
      </w:tr>
    </w:tbl>
    <w:p w14:paraId="6D1EF729" w14:textId="77777777" w:rsidR="00E44709" w:rsidRPr="00E44709" w:rsidRDefault="00E44709" w:rsidP="00E44709">
      <w:pPr>
        <w:pStyle w:val="4Bulletedcopyblue"/>
        <w:numPr>
          <w:ilvl w:val="0"/>
          <w:numId w:val="0"/>
        </w:numPr>
        <w:ind w:left="720"/>
        <w:rPr>
          <w:rFonts w:asciiTheme="minorHAnsi" w:hAnsiTheme="minorHAnsi" w:cstheme="minorHAnsi"/>
          <w:color w:val="000000" w:themeColor="text1"/>
          <w:sz w:val="22"/>
          <w:szCs w:val="22"/>
          <w:lang w:eastAsia="en-GB"/>
        </w:rPr>
      </w:pPr>
    </w:p>
    <w:bookmarkStart w:id="9" w:name="_Hlk141089031"/>
    <w:p w14:paraId="4DC843A6" w14:textId="2697389B" w:rsidR="00E44709" w:rsidRPr="00244A82" w:rsidRDefault="00E44709" w:rsidP="00E44709">
      <w:pPr>
        <w:pStyle w:val="4Bulletedcopyblue"/>
        <w:numPr>
          <w:ilvl w:val="0"/>
          <w:numId w:val="0"/>
        </w:numPr>
        <w:rPr>
          <w:rFonts w:asciiTheme="minorHAnsi" w:hAnsiTheme="minorHAnsi" w:cstheme="minorHAnsi"/>
          <w:color w:val="000000" w:themeColor="text1"/>
          <w:sz w:val="22"/>
          <w:szCs w:val="22"/>
          <w:lang w:eastAsia="en-GB"/>
        </w:rPr>
      </w:pPr>
      <w:r w:rsidRPr="00E44709">
        <w:rPr>
          <w:rFonts w:asciiTheme="minorHAnsi" w:eastAsia="Times New Roman" w:hAnsiTheme="minorHAnsi" w:cstheme="minorHAnsi"/>
          <w:color w:val="0000FF"/>
          <w:sz w:val="22"/>
          <w:szCs w:val="22"/>
          <w:u w:val="single"/>
          <w:lang w:val="en-US"/>
        </w:rPr>
        <w:fldChar w:fldCharType="begin"/>
      </w:r>
      <w:r w:rsidRPr="00E44709">
        <w:rPr>
          <w:rFonts w:asciiTheme="minorHAnsi" w:eastAsia="Times New Roman" w:hAnsiTheme="minorHAnsi" w:cstheme="minorHAnsi"/>
          <w:color w:val="0000FF"/>
          <w:sz w:val="22"/>
          <w:szCs w:val="22"/>
          <w:u w:val="single"/>
          <w:lang w:val="en-US"/>
        </w:rPr>
        <w:instrText xml:space="preserve"> HYPERLINK "http://Meeting digital and technology standards in schools and colleges - Filtering and monitoring standards for schools and colleges - Guidance - GOV.UK (www.gov.uk)" </w:instrText>
      </w:r>
      <w:r w:rsidRPr="00E44709">
        <w:rPr>
          <w:rFonts w:asciiTheme="minorHAnsi" w:eastAsia="Times New Roman" w:hAnsiTheme="minorHAnsi" w:cstheme="minorHAnsi"/>
          <w:color w:val="0000FF"/>
          <w:sz w:val="22"/>
          <w:szCs w:val="22"/>
          <w:u w:val="single"/>
          <w:lang w:val="en-US"/>
        </w:rPr>
        <w:fldChar w:fldCharType="separate"/>
      </w:r>
      <w:r w:rsidRPr="00E44709">
        <w:rPr>
          <w:rStyle w:val="Hyperlink"/>
          <w:rFonts w:asciiTheme="minorHAnsi" w:eastAsia="Times New Roman" w:hAnsiTheme="minorHAnsi" w:cstheme="minorHAnsi"/>
          <w:sz w:val="22"/>
          <w:szCs w:val="22"/>
          <w:lang w:val="en-US"/>
        </w:rPr>
        <w:t>Meeting digital and technology standards in schools and colleges - Filtering and monitoring standards for schools and colleges - Guidance - GOV.UK (www.gov.uk)</w:t>
      </w:r>
      <w:r w:rsidRPr="00E44709">
        <w:rPr>
          <w:rFonts w:asciiTheme="minorHAnsi" w:eastAsia="Times New Roman" w:hAnsiTheme="minorHAnsi" w:cstheme="minorHAnsi"/>
          <w:color w:val="0000FF"/>
          <w:sz w:val="22"/>
          <w:szCs w:val="22"/>
          <w:u w:val="single"/>
          <w:lang w:val="en-US"/>
        </w:rPr>
        <w:fldChar w:fldCharType="end"/>
      </w:r>
    </w:p>
    <w:bookmarkEnd w:id="9"/>
    <w:p w14:paraId="53336794" w14:textId="77777777" w:rsidR="00174FD1" w:rsidRPr="00244A82" w:rsidRDefault="00174FD1" w:rsidP="00174FD1">
      <w:pPr>
        <w:pStyle w:val="1bodycopy10pt"/>
        <w:rPr>
          <w:rFonts w:asciiTheme="minorHAnsi" w:hAnsiTheme="minorHAnsi" w:cstheme="minorHAnsi"/>
          <w:b/>
          <w:color w:val="000000" w:themeColor="text1"/>
          <w:sz w:val="22"/>
          <w:szCs w:val="22"/>
          <w:lang w:eastAsia="en-GB"/>
        </w:rPr>
      </w:pPr>
      <w:r w:rsidRPr="00244A82">
        <w:rPr>
          <w:rFonts w:asciiTheme="minorHAnsi" w:hAnsiTheme="minorHAnsi" w:cstheme="minorHAnsi"/>
          <w:b/>
          <w:color w:val="000000" w:themeColor="text1"/>
          <w:sz w:val="22"/>
          <w:szCs w:val="22"/>
        </w:rPr>
        <w:t>The 4 key categories of risk</w:t>
      </w:r>
    </w:p>
    <w:p w14:paraId="76197526" w14:textId="5DE382F2" w:rsidR="00174FD1" w:rsidRPr="00244A82" w:rsidRDefault="008F4CF9" w:rsidP="00174FD1">
      <w:pPr>
        <w:pStyle w:val="1bodycopy10pt"/>
        <w:rPr>
          <w:rFonts w:asciiTheme="minorHAnsi" w:hAnsiTheme="minorHAnsi" w:cstheme="minorHAnsi"/>
          <w:color w:val="000000" w:themeColor="text1"/>
          <w:sz w:val="22"/>
          <w:szCs w:val="22"/>
          <w:lang w:eastAsia="en-GB"/>
        </w:rPr>
      </w:pPr>
      <w:bookmarkStart w:id="10" w:name="_Hlk141091071"/>
      <w:r w:rsidRPr="00E85217">
        <w:rPr>
          <w:rFonts w:asciiTheme="minorHAnsi" w:hAnsiTheme="minorHAnsi" w:cstheme="minorHAnsi"/>
          <w:sz w:val="22"/>
          <w:szCs w:val="22"/>
          <w:lang w:eastAsia="en-GB"/>
        </w:rPr>
        <w:t xml:space="preserve">Whilst </w:t>
      </w:r>
      <w:r w:rsidRPr="00E85217">
        <w:rPr>
          <w:rFonts w:asciiTheme="minorHAnsi" w:hAnsiTheme="minorHAnsi" w:cstheme="minorHAnsi"/>
          <w:b/>
          <w:bCs/>
          <w:sz w:val="22"/>
          <w:szCs w:val="22"/>
          <w:lang w:eastAsia="en-GB"/>
        </w:rPr>
        <w:t>all</w:t>
      </w:r>
      <w:r w:rsidRPr="00E85217">
        <w:rPr>
          <w:rFonts w:asciiTheme="minorHAnsi" w:hAnsiTheme="minorHAnsi" w:cstheme="minorHAnsi"/>
          <w:sz w:val="22"/>
          <w:szCs w:val="22"/>
          <w:lang w:eastAsia="en-GB"/>
        </w:rPr>
        <w:t xml:space="preserve"> children should be protected, we recognise that some groups of children are potentially at greater risk of harm than others</w:t>
      </w:r>
      <w:bookmarkEnd w:id="10"/>
      <w:r w:rsidRPr="00E85217">
        <w:rPr>
          <w:rFonts w:asciiTheme="minorHAnsi" w:hAnsiTheme="minorHAnsi" w:cstheme="minorHAnsi"/>
          <w:sz w:val="22"/>
          <w:szCs w:val="22"/>
          <w:lang w:eastAsia="en-GB"/>
        </w:rPr>
        <w:t xml:space="preserve">.  </w:t>
      </w:r>
      <w:r w:rsidR="00174FD1" w:rsidRPr="00244A82">
        <w:rPr>
          <w:rFonts w:asciiTheme="minorHAnsi" w:hAnsiTheme="minorHAnsi" w:cstheme="minorHAnsi"/>
          <w:color w:val="000000" w:themeColor="text1"/>
          <w:sz w:val="22"/>
          <w:szCs w:val="22"/>
          <w:lang w:eastAsia="en-GB"/>
        </w:rPr>
        <w:t>Our approach to online safety is based on addressing the following categories of risk:</w:t>
      </w:r>
    </w:p>
    <w:p w14:paraId="3EFAAF9E" w14:textId="047EDBE7" w:rsidR="00022E4E" w:rsidRPr="00022E4E" w:rsidRDefault="00022E4E" w:rsidP="00022E4E">
      <w:pPr>
        <w:pStyle w:val="4Bulletedcopyblue"/>
        <w:rPr>
          <w:rFonts w:asciiTheme="minorHAnsi" w:hAnsiTheme="minorHAnsi" w:cstheme="minorHAnsi"/>
          <w:color w:val="000000" w:themeColor="text1"/>
          <w:sz w:val="22"/>
          <w:szCs w:val="22"/>
          <w:lang w:eastAsia="en-GB"/>
        </w:rPr>
      </w:pPr>
      <w:r w:rsidRPr="00022E4E">
        <w:rPr>
          <w:rFonts w:asciiTheme="minorHAnsi" w:hAnsiTheme="minorHAnsi" w:cstheme="minorHAnsi"/>
          <w:b/>
          <w:color w:val="000000" w:themeColor="text1"/>
          <w:sz w:val="22"/>
          <w:szCs w:val="22"/>
          <w:lang w:val="en-US" w:eastAsia="en-GB"/>
        </w:rPr>
        <w:t xml:space="preserve">content: </w:t>
      </w:r>
      <w:r w:rsidRPr="00022E4E">
        <w:rPr>
          <w:rFonts w:asciiTheme="minorHAnsi" w:hAnsiTheme="minorHAnsi" w:cstheme="minorHAnsi"/>
          <w:bCs/>
          <w:color w:val="000000" w:themeColor="text1"/>
          <w:sz w:val="22"/>
          <w:szCs w:val="22"/>
          <w:lang w:val="en-US" w:eastAsia="en-GB"/>
        </w:rPr>
        <w:t xml:space="preserve">being exposed to illegal, inappropriate, or harmful content, for example: pornography, racism, misogyny, self-harm, suicide, antisemitism, </w:t>
      </w:r>
      <w:proofErr w:type="spellStart"/>
      <w:r w:rsidRPr="00022E4E">
        <w:rPr>
          <w:rFonts w:asciiTheme="minorHAnsi" w:hAnsiTheme="minorHAnsi" w:cstheme="minorHAnsi"/>
          <w:bCs/>
          <w:color w:val="000000" w:themeColor="text1"/>
          <w:sz w:val="22"/>
          <w:szCs w:val="22"/>
          <w:lang w:val="en-US" w:eastAsia="en-GB"/>
        </w:rPr>
        <w:t>radicalisation</w:t>
      </w:r>
      <w:proofErr w:type="spellEnd"/>
      <w:r w:rsidRPr="00022E4E">
        <w:rPr>
          <w:rFonts w:asciiTheme="minorHAnsi" w:hAnsiTheme="minorHAnsi" w:cstheme="minorHAnsi"/>
          <w:bCs/>
          <w:color w:val="000000" w:themeColor="text1"/>
          <w:sz w:val="22"/>
          <w:szCs w:val="22"/>
          <w:lang w:val="en-US" w:eastAsia="en-GB"/>
        </w:rPr>
        <w:t>, extremism, misinformation, disinformation (including fake news) and conspiracy theories.</w:t>
      </w:r>
      <w:r w:rsidRPr="00022E4E">
        <w:rPr>
          <w:rFonts w:asciiTheme="minorHAnsi" w:hAnsiTheme="minorHAnsi" w:cstheme="minorHAnsi"/>
          <w:b/>
          <w:color w:val="000000" w:themeColor="text1"/>
          <w:sz w:val="22"/>
          <w:szCs w:val="22"/>
          <w:lang w:val="en-US" w:eastAsia="en-GB"/>
        </w:rPr>
        <w:t xml:space="preserve"> </w:t>
      </w:r>
    </w:p>
    <w:p w14:paraId="076B07DC" w14:textId="6AF6D709" w:rsidR="00174FD1" w:rsidRPr="00244A82" w:rsidRDefault="00A903E7" w:rsidP="00174FD1">
      <w:pPr>
        <w:pStyle w:val="4Bulletedcopyblue"/>
        <w:rPr>
          <w:rFonts w:asciiTheme="minorHAnsi" w:hAnsiTheme="minorHAnsi" w:cstheme="minorHAnsi"/>
          <w:color w:val="000000" w:themeColor="text1"/>
          <w:sz w:val="22"/>
          <w:szCs w:val="22"/>
          <w:lang w:eastAsia="en-GB"/>
        </w:rPr>
      </w:pPr>
      <w:r w:rsidRPr="00A903E7">
        <w:rPr>
          <w:rFonts w:asciiTheme="minorHAnsi" w:hAnsiTheme="minorHAnsi" w:cstheme="minorHAnsi"/>
          <w:b/>
          <w:color w:val="000000" w:themeColor="text1"/>
          <w:sz w:val="22"/>
          <w:szCs w:val="22"/>
          <w:lang w:val="en-US" w:eastAsia="en-GB"/>
        </w:rPr>
        <w:t xml:space="preserve">contact: </w:t>
      </w:r>
      <w:r w:rsidRPr="00A903E7">
        <w:rPr>
          <w:rFonts w:asciiTheme="minorHAnsi" w:hAnsiTheme="minorHAnsi" w:cstheme="minorHAnsi"/>
          <w:bCs/>
          <w:color w:val="000000" w:themeColor="text1"/>
          <w:sz w:val="22"/>
          <w:szCs w:val="22"/>
          <w:lang w:val="en-US" w:eastAsia="en-GB"/>
        </w:rPr>
        <w:t>being subjected to harmful online interaction with other users; for example: peer to peer pressure, commercial advertising and adults posing as children or young adults with the intention to groom or exploit them for sexual, criminal, financial or other purposes.</w:t>
      </w:r>
      <w:r w:rsidRPr="00A903E7">
        <w:rPr>
          <w:rFonts w:asciiTheme="minorHAnsi" w:hAnsiTheme="minorHAnsi" w:cstheme="minorHAnsi"/>
          <w:b/>
          <w:color w:val="000000" w:themeColor="text1"/>
          <w:sz w:val="22"/>
          <w:szCs w:val="22"/>
          <w:lang w:val="en-US" w:eastAsia="en-GB"/>
        </w:rPr>
        <w:t xml:space="preserve"> </w:t>
      </w:r>
    </w:p>
    <w:p w14:paraId="30193786" w14:textId="0479B681" w:rsidR="00174FD1" w:rsidRPr="00244A82" w:rsidRDefault="00A903E7" w:rsidP="00174FD1">
      <w:pPr>
        <w:pStyle w:val="4Bulletedcopyblue"/>
        <w:rPr>
          <w:rFonts w:asciiTheme="minorHAnsi" w:hAnsiTheme="minorHAnsi" w:cstheme="minorHAnsi"/>
          <w:color w:val="000000" w:themeColor="text1"/>
          <w:sz w:val="22"/>
          <w:szCs w:val="22"/>
          <w:lang w:eastAsia="en-GB"/>
        </w:rPr>
      </w:pPr>
      <w:r w:rsidRPr="00A903E7">
        <w:rPr>
          <w:rFonts w:asciiTheme="minorHAnsi" w:hAnsiTheme="minorHAnsi" w:cstheme="minorHAnsi"/>
          <w:b/>
          <w:color w:val="000000" w:themeColor="text1"/>
          <w:sz w:val="22"/>
          <w:szCs w:val="22"/>
          <w:lang w:val="en-US" w:eastAsia="en-GB"/>
        </w:rPr>
        <w:t xml:space="preserve">conduct: </w:t>
      </w:r>
      <w:r w:rsidRPr="00A903E7">
        <w:rPr>
          <w:rFonts w:asciiTheme="minorHAnsi" w:hAnsiTheme="minorHAnsi" w:cstheme="minorHAnsi"/>
          <w:bCs/>
          <w:color w:val="000000" w:themeColor="text1"/>
          <w:sz w:val="22"/>
          <w:szCs w:val="22"/>
          <w:lang w:val="en-US" w:eastAsia="en-GB"/>
        </w:rPr>
        <w:t>online behaviour that increases the likelihood of, or causes, harm; for example, making, sending and receiving explicit images (e.g. consensual and non-consensual sharing of nudes and semi-nudes and/or pornography, sharing other explicit images and online bullying</w:t>
      </w:r>
      <w:r w:rsidR="00174FD1" w:rsidRPr="00244A82">
        <w:rPr>
          <w:rFonts w:asciiTheme="minorHAnsi" w:hAnsiTheme="minorHAnsi" w:cstheme="minorHAnsi"/>
          <w:color w:val="000000" w:themeColor="text1"/>
          <w:sz w:val="22"/>
          <w:szCs w:val="22"/>
          <w:lang w:eastAsia="en-GB"/>
        </w:rPr>
        <w:t xml:space="preserve"> </w:t>
      </w:r>
    </w:p>
    <w:p w14:paraId="5273D6C9" w14:textId="6FD3DB8E" w:rsidR="00174FD1" w:rsidRPr="00A903E7" w:rsidRDefault="00174FD1" w:rsidP="00A903E7">
      <w:pPr>
        <w:pStyle w:val="4Bulletedcopyblue"/>
        <w:rPr>
          <w:rFonts w:asciiTheme="minorHAnsi" w:hAnsiTheme="minorHAnsi" w:cstheme="minorHAnsi"/>
          <w:color w:val="000000" w:themeColor="text1"/>
          <w:sz w:val="22"/>
          <w:szCs w:val="22"/>
          <w:lang w:eastAsia="en-GB"/>
        </w:rPr>
      </w:pPr>
      <w:r w:rsidRPr="00244A82">
        <w:rPr>
          <w:rFonts w:asciiTheme="minorHAnsi" w:hAnsiTheme="minorHAnsi" w:cstheme="minorHAnsi"/>
          <w:b/>
          <w:color w:val="000000" w:themeColor="text1"/>
          <w:sz w:val="22"/>
          <w:szCs w:val="22"/>
          <w:lang w:eastAsia="en-GB"/>
        </w:rPr>
        <w:t>Commerce</w:t>
      </w:r>
      <w:r w:rsidR="00A903E7" w:rsidRPr="00A903E7">
        <w:rPr>
          <w:rFonts w:asciiTheme="minorHAnsi" w:hAnsiTheme="minorHAnsi" w:cstheme="minorHAnsi"/>
          <w:color w:val="000000" w:themeColor="text1"/>
          <w:sz w:val="22"/>
          <w:szCs w:val="22"/>
          <w:lang w:val="en-US" w:eastAsia="en-GB"/>
        </w:rPr>
        <w:t>: risks such as online gambling, inappropriate advertising, phishing and or financial scams. If you feel your pupils, students or staff are at risk, please report it to the Anti-Phishing Working Group (https://apwg.org/)</w:t>
      </w:r>
    </w:p>
    <w:p w14:paraId="48B5AEA2" w14:textId="77777777" w:rsidR="00174FD1" w:rsidRPr="00244A82" w:rsidRDefault="00174FD1" w:rsidP="00174FD1">
      <w:pPr>
        <w:pStyle w:val="4Bulletedcopyblue"/>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Educate pupils about online safety as part of our curriculum. For example:</w:t>
      </w:r>
    </w:p>
    <w:p w14:paraId="7CF96081"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The safe use of social media, the internet and technology</w:t>
      </w:r>
    </w:p>
    <w:p w14:paraId="05F82509"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Keeping personal information private</w:t>
      </w:r>
    </w:p>
    <w:p w14:paraId="1BB17A9A"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How to recognise unacceptable behaviour online</w:t>
      </w:r>
    </w:p>
    <w:p w14:paraId="02B91F7F"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How to report any incidents of cyber-bullying, ensuring pupils are encouraged to do so, including where they are a witness rather than a victim</w:t>
      </w:r>
    </w:p>
    <w:p w14:paraId="12F9EB6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Train staff, as part of their induction, on safe internet use and online safeguarding issues including cyber-bullying and the risks of online radicalisation. All staff members will receive refresher training at least once each academic year</w:t>
      </w:r>
    </w:p>
    <w:p w14:paraId="18C9BFD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Educate parents/carers about online safety via our website, communications sent directly to them and during parents’ evenings. We will also share clear procedures with them so they know how to raise concerns about online safety</w:t>
      </w:r>
    </w:p>
    <w:p w14:paraId="0ED0922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Make sure staff are aware of any restrictions placed on them with regards to the use of their mobile phone and cameras, for example that:</w:t>
      </w:r>
    </w:p>
    <w:p w14:paraId="7283210D"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Staff are allowed to bring their personal phones to school for their own use, but will limit such use to non-contact time when pupils are not present</w:t>
      </w:r>
    </w:p>
    <w:p w14:paraId="2B97F5D9"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Staff will not take pictures or recordings of pupils on their personal phones or cameras</w:t>
      </w:r>
    </w:p>
    <w:p w14:paraId="7FBF3EB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Make all pupils, parents/carers, staff, volunteers and governors aware that they are expected to sign an agreement regarding the acceptable use of the internet in school, use of the school’s ICT systems and use of their mobile and smart technology</w:t>
      </w:r>
    </w:p>
    <w:p w14:paraId="66D5540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Explain the sanctions we will use if a pupil is in breach of our policies on the acceptable use of the internet and mobile phones </w:t>
      </w:r>
    </w:p>
    <w:p w14:paraId="2106A72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Make sure all staff, pupils and parents/carers are aware that staff have the power to search pupils’ phones, as set out in the </w:t>
      </w:r>
      <w:hyperlink r:id="rId45" w:history="1">
        <w:r w:rsidRPr="00244A82">
          <w:rPr>
            <w:rStyle w:val="Hyperlink"/>
            <w:rFonts w:asciiTheme="minorHAnsi" w:hAnsiTheme="minorHAnsi" w:cstheme="minorHAnsi"/>
            <w:color w:val="000000" w:themeColor="text1"/>
            <w:sz w:val="22"/>
            <w:szCs w:val="22"/>
          </w:rPr>
          <w:t>DfE’s guidance on searching, screening and confiscation</w:t>
        </w:r>
      </w:hyperlink>
      <w:r w:rsidRPr="00244A82">
        <w:rPr>
          <w:rFonts w:asciiTheme="minorHAnsi" w:hAnsiTheme="minorHAnsi" w:cstheme="minorHAnsi"/>
          <w:color w:val="000000" w:themeColor="text1"/>
          <w:sz w:val="22"/>
          <w:szCs w:val="22"/>
        </w:rPr>
        <w:t xml:space="preserve"> </w:t>
      </w:r>
    </w:p>
    <w:p w14:paraId="1748607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Put in place robust filtering and monitoring systems to limit children’s exposure to the 4 key categories of risk (described above) from the school’s IT systems</w:t>
      </w:r>
    </w:p>
    <w:p w14:paraId="4EAA478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Carry out an annual review of our approach to online safety, supported by an annual risk assessment that considers and reflects the risks faced by our school community</w:t>
      </w:r>
    </w:p>
    <w:p w14:paraId="6B6C78BB" w14:textId="77777777" w:rsidR="00174FD1" w:rsidRPr="00244A82" w:rsidRDefault="00174FD1" w:rsidP="00E76104">
      <w:pPr>
        <w:pStyle w:val="Heading1"/>
        <w:shd w:val="clear" w:color="auto" w:fill="C5E0B3" w:themeFill="accent6" w:themeFillTint="66"/>
        <w:rPr>
          <w:rFonts w:asciiTheme="minorHAnsi" w:hAnsiTheme="minorHAnsi" w:cstheme="minorHAnsi"/>
          <w:color w:val="000000" w:themeColor="text1"/>
          <w:sz w:val="22"/>
          <w:szCs w:val="22"/>
        </w:rPr>
      </w:pPr>
      <w:bookmarkStart w:id="11" w:name="_Toc78908242"/>
      <w:r w:rsidRPr="00244A82">
        <w:rPr>
          <w:rFonts w:asciiTheme="minorHAnsi" w:hAnsiTheme="minorHAnsi" w:cstheme="minorHAnsi"/>
          <w:color w:val="000000" w:themeColor="text1"/>
          <w:sz w:val="22"/>
          <w:szCs w:val="22"/>
        </w:rPr>
        <w:t>9. Notifying parents or carers</w:t>
      </w:r>
      <w:bookmarkEnd w:id="11"/>
    </w:p>
    <w:p w14:paraId="3B607E38" w14:textId="3FD0F7B9"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Where appropriate, we will discuss any concerns about a child with the child’s parents or </w:t>
      </w:r>
      <w:proofErr w:type="spellStart"/>
      <w:r w:rsidRPr="00244A82">
        <w:rPr>
          <w:rFonts w:asciiTheme="minorHAnsi" w:hAnsiTheme="minorHAnsi" w:cstheme="minorHAnsi"/>
          <w:color w:val="000000" w:themeColor="text1"/>
          <w:sz w:val="22"/>
          <w:szCs w:val="22"/>
        </w:rPr>
        <w:t>carers</w:t>
      </w:r>
      <w:proofErr w:type="spellEnd"/>
      <w:r w:rsidRPr="00244A82">
        <w:rPr>
          <w:rFonts w:asciiTheme="minorHAnsi" w:hAnsiTheme="minorHAnsi" w:cstheme="minorHAnsi"/>
          <w:color w:val="000000" w:themeColor="text1"/>
          <w:sz w:val="22"/>
          <w:szCs w:val="22"/>
        </w:rPr>
        <w:t xml:space="preserve">. The DSL will normally do this in the event of a suspicion or disclosure. </w:t>
      </w:r>
    </w:p>
    <w:p w14:paraId="4EBC5B15" w14:textId="77777777" w:rsidR="00E76104" w:rsidRPr="00244A82" w:rsidRDefault="00E76104" w:rsidP="00174FD1">
      <w:pPr>
        <w:rPr>
          <w:rFonts w:asciiTheme="minorHAnsi" w:hAnsiTheme="minorHAnsi" w:cstheme="minorHAnsi"/>
          <w:color w:val="000000" w:themeColor="text1"/>
          <w:sz w:val="22"/>
          <w:szCs w:val="22"/>
        </w:rPr>
      </w:pPr>
    </w:p>
    <w:p w14:paraId="7FD6ED8D" w14:textId="58AA7FD5"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Other staff will only talk to parents or </w:t>
      </w:r>
      <w:proofErr w:type="spellStart"/>
      <w:r w:rsidRPr="00244A82">
        <w:rPr>
          <w:rFonts w:asciiTheme="minorHAnsi" w:hAnsiTheme="minorHAnsi" w:cstheme="minorHAnsi"/>
          <w:color w:val="000000" w:themeColor="text1"/>
          <w:sz w:val="22"/>
          <w:szCs w:val="22"/>
        </w:rPr>
        <w:t>carers</w:t>
      </w:r>
      <w:proofErr w:type="spellEnd"/>
      <w:r w:rsidRPr="00244A82">
        <w:rPr>
          <w:rFonts w:asciiTheme="minorHAnsi" w:hAnsiTheme="minorHAnsi" w:cstheme="minorHAnsi"/>
          <w:color w:val="000000" w:themeColor="text1"/>
          <w:sz w:val="22"/>
          <w:szCs w:val="22"/>
        </w:rPr>
        <w:t xml:space="preserve"> about any such concerns following consultation with the DSL. </w:t>
      </w:r>
    </w:p>
    <w:p w14:paraId="1FF7024C" w14:textId="77777777" w:rsidR="00E76104" w:rsidRPr="00244A82" w:rsidRDefault="00E76104" w:rsidP="00174FD1">
      <w:pPr>
        <w:rPr>
          <w:rFonts w:asciiTheme="minorHAnsi" w:hAnsiTheme="minorHAnsi" w:cstheme="minorHAnsi"/>
          <w:color w:val="000000" w:themeColor="text1"/>
          <w:sz w:val="22"/>
          <w:szCs w:val="22"/>
        </w:rPr>
      </w:pPr>
    </w:p>
    <w:p w14:paraId="736437CD" w14:textId="1E96A51E"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we believe that notifying the parents or </w:t>
      </w:r>
      <w:proofErr w:type="spellStart"/>
      <w:r w:rsidRPr="00244A82">
        <w:rPr>
          <w:rFonts w:asciiTheme="minorHAnsi" w:hAnsiTheme="minorHAnsi" w:cstheme="minorHAnsi"/>
          <w:color w:val="000000" w:themeColor="text1"/>
          <w:sz w:val="22"/>
          <w:szCs w:val="22"/>
        </w:rPr>
        <w:t>carers</w:t>
      </w:r>
      <w:proofErr w:type="spellEnd"/>
      <w:r w:rsidRPr="00244A82">
        <w:rPr>
          <w:rFonts w:asciiTheme="minorHAnsi" w:hAnsiTheme="minorHAnsi" w:cstheme="minorHAnsi"/>
          <w:color w:val="000000" w:themeColor="text1"/>
          <w:sz w:val="22"/>
          <w:szCs w:val="22"/>
        </w:rPr>
        <w:t xml:space="preserve"> would increase the risk to the child, we will discuss this with the local authority children’s social care team before doing so.</w:t>
      </w:r>
    </w:p>
    <w:p w14:paraId="14493CB4" w14:textId="77777777" w:rsidR="00E76104" w:rsidRPr="00244A82" w:rsidRDefault="00E76104" w:rsidP="00174FD1">
      <w:pPr>
        <w:rPr>
          <w:rFonts w:asciiTheme="minorHAnsi" w:hAnsiTheme="minorHAnsi" w:cstheme="minorHAnsi"/>
          <w:color w:val="000000" w:themeColor="text1"/>
          <w:sz w:val="22"/>
          <w:szCs w:val="22"/>
        </w:rPr>
      </w:pPr>
    </w:p>
    <w:p w14:paraId="0A176DE0" w14:textId="77777777" w:rsidR="0071567C" w:rsidRPr="00244A82" w:rsidRDefault="0071567C" w:rsidP="0071567C">
      <w:pPr>
        <w:rPr>
          <w:rFonts w:asciiTheme="minorHAnsi" w:hAnsiTheme="minorHAnsi" w:cstheme="minorHAnsi"/>
          <w:sz w:val="22"/>
          <w:szCs w:val="22"/>
        </w:rPr>
      </w:pPr>
      <w:r w:rsidRPr="00244A82">
        <w:rPr>
          <w:rFonts w:asciiTheme="minorHAnsi" w:hAnsiTheme="minorHAnsi" w:cstheme="minorHAnsi"/>
          <w:sz w:val="22"/>
          <w:szCs w:val="22"/>
        </w:rPr>
        <w:t xml:space="preserve">In the case of allegations of abuse made against other children, we will normally notify the parents or </w:t>
      </w:r>
      <w:proofErr w:type="spellStart"/>
      <w:r w:rsidRPr="00244A82">
        <w:rPr>
          <w:rFonts w:asciiTheme="minorHAnsi" w:hAnsiTheme="minorHAnsi" w:cstheme="minorHAnsi"/>
          <w:sz w:val="22"/>
          <w:szCs w:val="22"/>
        </w:rPr>
        <w:t>carers</w:t>
      </w:r>
      <w:proofErr w:type="spellEnd"/>
      <w:r w:rsidRPr="00244A82">
        <w:rPr>
          <w:rFonts w:asciiTheme="minorHAnsi" w:hAnsiTheme="minorHAnsi" w:cstheme="minorHAnsi"/>
          <w:sz w:val="22"/>
          <w:szCs w:val="22"/>
        </w:rPr>
        <w:t xml:space="preserve">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3B2444B" w14:textId="77777777" w:rsidR="0071567C" w:rsidRPr="00244A82" w:rsidRDefault="0071567C" w:rsidP="0071567C">
      <w:pPr>
        <w:rPr>
          <w:rFonts w:asciiTheme="minorHAnsi" w:hAnsiTheme="minorHAnsi" w:cstheme="minorHAnsi"/>
          <w:sz w:val="22"/>
          <w:szCs w:val="22"/>
        </w:rPr>
      </w:pPr>
    </w:p>
    <w:p w14:paraId="3FDED7B5" w14:textId="3D2C3321" w:rsidR="0071567C" w:rsidRPr="00244A82" w:rsidRDefault="0071567C" w:rsidP="0071567C">
      <w:pPr>
        <w:rPr>
          <w:rFonts w:asciiTheme="minorHAnsi" w:hAnsiTheme="minorHAnsi" w:cstheme="minorHAnsi"/>
          <w:sz w:val="22"/>
          <w:szCs w:val="22"/>
        </w:rPr>
      </w:pPr>
      <w:r w:rsidRPr="00244A82">
        <w:rPr>
          <w:rFonts w:asciiTheme="minorHAnsi" w:hAnsiTheme="minorHAnsi" w:cstheme="minorHAnsi"/>
          <w:sz w:val="22"/>
          <w:szCs w:val="22"/>
        </w:rPr>
        <w:t xml:space="preserve">The DSL will, along with any relevant agencies (this will be decided on a case-by-case basis): </w:t>
      </w:r>
    </w:p>
    <w:p w14:paraId="63061078" w14:textId="77777777" w:rsidR="0071567C" w:rsidRPr="00244A82"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Meet with the victim’s parents or carers, with the victim, to discuss what’s being put in place to safeguard them, and understand their wishes in terms of what support they may need and how the report will be progressed </w:t>
      </w:r>
    </w:p>
    <w:p w14:paraId="7AB2C400" w14:textId="68D644E6" w:rsidR="0071567C" w:rsidRPr="00244A82"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Meet with the alleged perpetrator’s parents or carers to discuss support for them, and what’s being put in place that will impact them, </w:t>
      </w:r>
      <w:r w:rsidR="007E3AA1" w:rsidRPr="00244A82">
        <w:rPr>
          <w:rFonts w:asciiTheme="minorHAnsi" w:hAnsiTheme="minorHAnsi" w:cstheme="minorHAnsi"/>
          <w:sz w:val="22"/>
          <w:szCs w:val="22"/>
        </w:rPr>
        <w:t>e.g.,</w:t>
      </w:r>
      <w:r w:rsidRPr="00244A82">
        <w:rPr>
          <w:rFonts w:asciiTheme="minorHAnsi" w:hAnsiTheme="minorHAnsi" w:cstheme="minorHAnsi"/>
          <w:sz w:val="22"/>
          <w:szCs w:val="22"/>
        </w:rPr>
        <w:t xml:space="preserve"> moving them out of classes with the victim, and the reason(s) behind any decision(s)  </w:t>
      </w:r>
    </w:p>
    <w:p w14:paraId="135B6B5C" w14:textId="77777777" w:rsidR="00174FD1" w:rsidRPr="00244A82" w:rsidRDefault="00174FD1" w:rsidP="00174FD1">
      <w:pPr>
        <w:rPr>
          <w:rFonts w:asciiTheme="minorHAnsi" w:hAnsiTheme="minorHAnsi" w:cstheme="minorHAnsi"/>
          <w:color w:val="000000" w:themeColor="text1"/>
          <w:sz w:val="22"/>
          <w:szCs w:val="22"/>
        </w:rPr>
      </w:pPr>
    </w:p>
    <w:p w14:paraId="35327081" w14:textId="77777777" w:rsidR="00174FD1" w:rsidRPr="00244A82" w:rsidRDefault="00174FD1" w:rsidP="00E76104">
      <w:pPr>
        <w:pStyle w:val="Heading1"/>
        <w:shd w:val="clear" w:color="auto" w:fill="C5E0B3" w:themeFill="accent6" w:themeFillTint="66"/>
        <w:rPr>
          <w:rFonts w:asciiTheme="minorHAnsi" w:hAnsiTheme="minorHAnsi" w:cstheme="minorHAnsi"/>
          <w:color w:val="000000" w:themeColor="text1"/>
          <w:sz w:val="22"/>
          <w:szCs w:val="22"/>
        </w:rPr>
      </w:pPr>
      <w:bookmarkStart w:id="12" w:name="_Toc78908243"/>
      <w:r w:rsidRPr="00244A82">
        <w:rPr>
          <w:rFonts w:asciiTheme="minorHAnsi" w:hAnsiTheme="minorHAnsi" w:cstheme="minorHAnsi"/>
          <w:color w:val="000000" w:themeColor="text1"/>
          <w:sz w:val="22"/>
          <w:szCs w:val="22"/>
        </w:rPr>
        <w:t>10. Pupils with special educational needs, disabilities or health issues</w:t>
      </w:r>
      <w:bookmarkEnd w:id="12"/>
    </w:p>
    <w:p w14:paraId="6B12D4A9" w14:textId="0332567A"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recognise that pupils with special educational needs (SEN) or disabilities or certain health conditions can face additional safeguarding challenges</w:t>
      </w:r>
      <w:r w:rsidR="0071567C" w:rsidRPr="00244A82">
        <w:rPr>
          <w:rFonts w:asciiTheme="minorHAnsi" w:hAnsiTheme="minorHAnsi" w:cstheme="minorHAnsi"/>
          <w:color w:val="000000" w:themeColor="text1"/>
          <w:sz w:val="22"/>
          <w:szCs w:val="22"/>
        </w:rPr>
        <w:t xml:space="preserve"> </w:t>
      </w:r>
      <w:r w:rsidR="0071567C" w:rsidRPr="00244A82">
        <w:rPr>
          <w:rFonts w:asciiTheme="minorHAnsi" w:hAnsiTheme="minorHAnsi" w:cstheme="minorHAnsi"/>
          <w:sz w:val="22"/>
          <w:szCs w:val="22"/>
        </w:rPr>
        <w:t>and are 3 times more likely to be abused than their peers</w:t>
      </w:r>
      <w:r w:rsidRPr="00244A82">
        <w:rPr>
          <w:rFonts w:asciiTheme="minorHAnsi" w:hAnsiTheme="minorHAnsi" w:cstheme="minorHAnsi"/>
          <w:color w:val="000000" w:themeColor="text1"/>
          <w:sz w:val="22"/>
          <w:szCs w:val="22"/>
        </w:rPr>
        <w:t xml:space="preserve">. Additional barriers can exist when recognising abuse and neglect in this group, including: </w:t>
      </w:r>
    </w:p>
    <w:p w14:paraId="4C75426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Assumptions that indicators of possible abuse such as behaviour, mood and injury relate to the child’s condition without further exploration</w:t>
      </w:r>
    </w:p>
    <w:p w14:paraId="4980DED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Pupils being more prone to peer group isolation or bullying (including prejudice-based bullying) than other pupils</w:t>
      </w:r>
    </w:p>
    <w:p w14:paraId="6FF239F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potential for pupils with SEN, disabilities or certain health conditions being disproportionally impacted by behaviours such as bullying, without outwardly showing any signs</w:t>
      </w:r>
    </w:p>
    <w:p w14:paraId="4747E45E" w14:textId="5960EB42"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Communication barriers and difficulties in managing or reporting these challenges</w:t>
      </w:r>
    </w:p>
    <w:p w14:paraId="2C10BAEC" w14:textId="77777777" w:rsidR="00174FD1" w:rsidRPr="00244A82" w:rsidRDefault="00174FD1" w:rsidP="00E76104">
      <w:pPr>
        <w:pStyle w:val="Heading1"/>
        <w:shd w:val="clear" w:color="auto" w:fill="C5E0B3" w:themeFill="accent6" w:themeFillTint="66"/>
        <w:rPr>
          <w:rFonts w:asciiTheme="minorHAnsi" w:hAnsiTheme="minorHAnsi" w:cstheme="minorHAnsi"/>
          <w:color w:val="000000" w:themeColor="text1"/>
          <w:sz w:val="22"/>
          <w:szCs w:val="22"/>
        </w:rPr>
      </w:pPr>
      <w:bookmarkStart w:id="13" w:name="_Toc78908244"/>
      <w:r w:rsidRPr="00244A82">
        <w:rPr>
          <w:rFonts w:asciiTheme="minorHAnsi" w:hAnsiTheme="minorHAnsi" w:cstheme="minorHAnsi"/>
          <w:color w:val="000000" w:themeColor="text1"/>
          <w:sz w:val="22"/>
          <w:szCs w:val="22"/>
        </w:rPr>
        <w:t>11. Pupils with a social worker</w:t>
      </w:r>
      <w:bookmarkEnd w:id="13"/>
      <w:r w:rsidRPr="00244A82">
        <w:rPr>
          <w:rFonts w:asciiTheme="minorHAnsi" w:hAnsiTheme="minorHAnsi" w:cstheme="minorHAnsi"/>
          <w:color w:val="000000" w:themeColor="text1"/>
          <w:sz w:val="22"/>
          <w:szCs w:val="22"/>
        </w:rPr>
        <w:t xml:space="preserve"> </w:t>
      </w:r>
    </w:p>
    <w:p w14:paraId="18DFC23C" w14:textId="77777777" w:rsidR="00174FD1" w:rsidRPr="00244A82" w:rsidRDefault="00174FD1" w:rsidP="00174FD1">
      <w:pPr>
        <w:pStyle w:val="1bodycopy10pt"/>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rPr>
        <w:t xml:space="preserve">Pupils may need a social worker due to safeguarding or welfare needs. We recognise that a child’s experiences of adversity and trauma can leave them vulnerable to further harm as well as potentially </w:t>
      </w:r>
      <w:r w:rsidRPr="00244A82">
        <w:rPr>
          <w:rFonts w:asciiTheme="minorHAnsi" w:hAnsiTheme="minorHAnsi" w:cstheme="minorHAnsi"/>
          <w:color w:val="000000" w:themeColor="text1"/>
          <w:sz w:val="22"/>
          <w:szCs w:val="22"/>
          <w:shd w:val="clear" w:color="auto" w:fill="FFFFFF"/>
        </w:rPr>
        <w:t>creating barriers to attendance, learning, behaviour and mental health.</w:t>
      </w:r>
    </w:p>
    <w:p w14:paraId="5B2B2ABF" w14:textId="77777777"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shd w:val="clear" w:color="auto" w:fill="FFFFFF"/>
        </w:rPr>
        <w:t>The DSL and all members of staff will work with and support social workers to help protect vulnerable children.</w:t>
      </w:r>
    </w:p>
    <w:p w14:paraId="2213CF02" w14:textId="77777777" w:rsidR="00174FD1" w:rsidRPr="00244A82" w:rsidRDefault="00174FD1" w:rsidP="00174FD1">
      <w:pPr>
        <w:pStyle w:val="1bodycopy10pt"/>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6CF94F99" w14:textId="77777777" w:rsidR="00174FD1" w:rsidRPr="00244A82" w:rsidRDefault="00174FD1" w:rsidP="00174FD1">
      <w:pPr>
        <w:pStyle w:val="4Bulletedcopyblue"/>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shd w:val="clear" w:color="auto" w:fill="FFFFFF"/>
        </w:rPr>
        <w:t>Responding to unauthorised absence or missing education where there are known safeguarding risks</w:t>
      </w:r>
    </w:p>
    <w:p w14:paraId="5A55E956" w14:textId="17162977" w:rsidR="00174FD1" w:rsidRPr="00244A82" w:rsidRDefault="00174FD1" w:rsidP="0085316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shd w:val="clear" w:color="auto" w:fill="FFFFFF"/>
        </w:rPr>
        <w:t>The provision of pastoral and/or academic support</w:t>
      </w:r>
    </w:p>
    <w:p w14:paraId="2CE57856" w14:textId="77777777" w:rsidR="00174FD1" w:rsidRPr="00244A82" w:rsidRDefault="00174FD1" w:rsidP="00E76104">
      <w:pPr>
        <w:pStyle w:val="Heading1"/>
        <w:shd w:val="clear" w:color="auto" w:fill="C5E0B3" w:themeFill="accent6" w:themeFillTint="66"/>
        <w:rPr>
          <w:rFonts w:asciiTheme="minorHAnsi" w:hAnsiTheme="minorHAnsi" w:cstheme="minorHAnsi"/>
          <w:color w:val="000000" w:themeColor="text1"/>
          <w:sz w:val="22"/>
          <w:szCs w:val="22"/>
        </w:rPr>
      </w:pPr>
      <w:bookmarkStart w:id="14" w:name="_Toc78908245"/>
      <w:r w:rsidRPr="00244A82">
        <w:rPr>
          <w:rFonts w:asciiTheme="minorHAnsi" w:hAnsiTheme="minorHAnsi" w:cstheme="minorHAnsi"/>
          <w:color w:val="000000" w:themeColor="text1"/>
          <w:sz w:val="22"/>
          <w:szCs w:val="22"/>
        </w:rPr>
        <w:t>12. Looked-after and previously looked-after children</w:t>
      </w:r>
      <w:bookmarkEnd w:id="14"/>
    </w:p>
    <w:p w14:paraId="75B3E9E3" w14:textId="77777777"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ensure that staff have the skills, knowledge and understanding to keep looked-after children and previously looked-after children safe. In particular, we will ensure that: </w:t>
      </w:r>
    </w:p>
    <w:p w14:paraId="12209A63" w14:textId="4B983BE6"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Appropriate staff have relevant information about </w:t>
      </w:r>
      <w:r w:rsidR="007E3AA1" w:rsidRPr="00244A82">
        <w:rPr>
          <w:rFonts w:asciiTheme="minorHAnsi" w:hAnsiTheme="minorHAnsi" w:cstheme="minorHAnsi"/>
          <w:color w:val="000000" w:themeColor="text1"/>
          <w:sz w:val="22"/>
          <w:szCs w:val="22"/>
        </w:rPr>
        <w:t>children</w:t>
      </w:r>
      <w:r w:rsidRPr="00244A82">
        <w:rPr>
          <w:rFonts w:asciiTheme="minorHAnsi" w:hAnsiTheme="minorHAnsi" w:cstheme="minorHAnsi"/>
          <w:color w:val="000000" w:themeColor="text1"/>
          <w:sz w:val="22"/>
          <w:szCs w:val="22"/>
        </w:rPr>
        <w:t xml:space="preserve"> looked after legal status, contact arrangements with birth parents or those with parental responsibility, and care arrangements</w:t>
      </w:r>
    </w:p>
    <w:p w14:paraId="07CF714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DSL has details of children’s social workers and relevant virtual school heads </w:t>
      </w:r>
    </w:p>
    <w:p w14:paraId="3C388150" w14:textId="54612D8B"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have appointed a designated teacher, </w:t>
      </w:r>
      <w:r w:rsidR="00E76104" w:rsidRPr="00244A82">
        <w:rPr>
          <w:rFonts w:asciiTheme="minorHAnsi" w:hAnsiTheme="minorHAnsi" w:cstheme="minorHAnsi"/>
          <w:color w:val="000000" w:themeColor="text1"/>
          <w:sz w:val="22"/>
          <w:szCs w:val="22"/>
        </w:rPr>
        <w:t xml:space="preserve">Jade Beech, SENDCo </w:t>
      </w:r>
      <w:r w:rsidRPr="00244A82">
        <w:rPr>
          <w:rFonts w:asciiTheme="minorHAnsi" w:hAnsiTheme="minorHAnsi" w:cstheme="minorHAnsi"/>
          <w:color w:val="000000" w:themeColor="text1"/>
          <w:sz w:val="22"/>
          <w:szCs w:val="22"/>
        </w:rPr>
        <w:t xml:space="preserve">who is responsible for promoting the educational achievement of looked-after children and previously looked-after children in line with </w:t>
      </w:r>
      <w:hyperlink r:id="rId46" w:history="1">
        <w:r w:rsidRPr="00244A82">
          <w:rPr>
            <w:rStyle w:val="Hyperlink"/>
            <w:rFonts w:asciiTheme="minorHAnsi" w:hAnsiTheme="minorHAnsi" w:cstheme="minorHAnsi"/>
            <w:color w:val="000000" w:themeColor="text1"/>
            <w:sz w:val="22"/>
            <w:szCs w:val="22"/>
          </w:rPr>
          <w:t>statutory guidance</w:t>
        </w:r>
      </w:hyperlink>
      <w:r w:rsidRPr="00244A82">
        <w:rPr>
          <w:rFonts w:asciiTheme="minorHAnsi" w:hAnsiTheme="minorHAnsi" w:cstheme="minorHAnsi"/>
          <w:color w:val="000000" w:themeColor="text1"/>
          <w:sz w:val="22"/>
          <w:szCs w:val="22"/>
        </w:rPr>
        <w:t xml:space="preserve">. </w:t>
      </w:r>
    </w:p>
    <w:p w14:paraId="5EC5A477" w14:textId="77777777"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designated teacher is appropriately trained and has the relevant qualifications and experience to perform the role.</w:t>
      </w:r>
    </w:p>
    <w:p w14:paraId="5F43513B" w14:textId="77777777"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As part of their role, the designated teacher will: </w:t>
      </w:r>
    </w:p>
    <w:p w14:paraId="349022C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Work closely with the DSL to ensure that any safeguarding concerns regarding looked-after and previously looked-after children are quickly and effectively responded to</w:t>
      </w:r>
    </w:p>
    <w:p w14:paraId="1892AD58"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7BCB4D07" w14:textId="77777777" w:rsidR="00174FD1" w:rsidRPr="00244A82" w:rsidRDefault="00174FD1" w:rsidP="00E76104">
      <w:pPr>
        <w:pStyle w:val="Heading1"/>
        <w:shd w:val="clear" w:color="auto" w:fill="C5E0B3" w:themeFill="accent6" w:themeFillTint="66"/>
        <w:rPr>
          <w:rFonts w:asciiTheme="minorHAnsi" w:hAnsiTheme="minorHAnsi" w:cstheme="minorHAnsi"/>
          <w:color w:val="000000" w:themeColor="text1"/>
          <w:sz w:val="22"/>
          <w:szCs w:val="22"/>
        </w:rPr>
      </w:pPr>
      <w:bookmarkStart w:id="15" w:name="_Toc78908246"/>
      <w:r w:rsidRPr="00244A82">
        <w:rPr>
          <w:rFonts w:asciiTheme="minorHAnsi" w:hAnsiTheme="minorHAnsi" w:cstheme="minorHAnsi"/>
          <w:color w:val="000000" w:themeColor="text1"/>
          <w:sz w:val="22"/>
          <w:szCs w:val="22"/>
        </w:rPr>
        <w:t>13. Complaints and concerns about school safeguarding policies</w:t>
      </w:r>
      <w:bookmarkEnd w:id="15"/>
    </w:p>
    <w:p w14:paraId="4156FC88"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13.1 Complaints against staff</w:t>
      </w:r>
    </w:p>
    <w:p w14:paraId="4122B1F7"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Complaints against staff that are likely to require a child protection investigation will be handled in accordance with our procedures for dealing with allegations of abuse made against staff (see appendix 3).</w:t>
      </w:r>
    </w:p>
    <w:p w14:paraId="6B123249"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13.2 Other complaints</w:t>
      </w:r>
    </w:p>
    <w:p w14:paraId="4BC85E52" w14:textId="7C0E6BA6" w:rsidR="00174FD1" w:rsidRPr="00244A82" w:rsidRDefault="00E76104"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These will be addressed in line with our school’s complaints policy.</w:t>
      </w:r>
    </w:p>
    <w:p w14:paraId="60D74535"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13.3 Whistle-blowing</w:t>
      </w:r>
    </w:p>
    <w:p w14:paraId="7CC0CBF9" w14:textId="3F264A59" w:rsidR="00174FD1" w:rsidRPr="00244A82" w:rsidRDefault="00E76104" w:rsidP="00E76104">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William Ford Junior School has a separate Whistleblowing policy.</w:t>
      </w:r>
    </w:p>
    <w:p w14:paraId="0B5E0326" w14:textId="77777777" w:rsidR="00174FD1" w:rsidRPr="00244A82" w:rsidRDefault="00174FD1" w:rsidP="00E76104">
      <w:pPr>
        <w:pStyle w:val="Heading1"/>
        <w:shd w:val="clear" w:color="auto" w:fill="C5E0B3" w:themeFill="accent6" w:themeFillTint="66"/>
        <w:rPr>
          <w:rFonts w:asciiTheme="minorHAnsi" w:hAnsiTheme="minorHAnsi" w:cstheme="minorHAnsi"/>
          <w:color w:val="000000" w:themeColor="text1"/>
          <w:sz w:val="22"/>
          <w:szCs w:val="22"/>
        </w:rPr>
      </w:pPr>
      <w:bookmarkStart w:id="16" w:name="_Toc78908247"/>
      <w:r w:rsidRPr="00244A82">
        <w:rPr>
          <w:rFonts w:asciiTheme="minorHAnsi" w:hAnsiTheme="minorHAnsi" w:cstheme="minorHAnsi"/>
          <w:color w:val="000000" w:themeColor="text1"/>
          <w:sz w:val="22"/>
          <w:szCs w:val="22"/>
        </w:rPr>
        <w:t>14. Record-keeping</w:t>
      </w:r>
      <w:bookmarkEnd w:id="16"/>
    </w:p>
    <w:p w14:paraId="30AB8DAA"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hold records in line with our records retention schedule. </w:t>
      </w:r>
    </w:p>
    <w:p w14:paraId="406689D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All safeguarding concerns, discussions, decisions made and the reasons for those decisions, must be recorded in writing. If you are in any doubt about whether to record something, discuss it with the DSL. </w:t>
      </w:r>
    </w:p>
    <w:p w14:paraId="38C2400A"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Records will include:</w:t>
      </w:r>
    </w:p>
    <w:p w14:paraId="0F1F980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 clear and comprehensive summary of the concern</w:t>
      </w:r>
    </w:p>
    <w:p w14:paraId="4A18EB1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Details of how the concern was followed up and resolved</w:t>
      </w:r>
    </w:p>
    <w:p w14:paraId="38FF85F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 note of any action taken, decisions reached and the outcome</w:t>
      </w:r>
    </w:p>
    <w:p w14:paraId="3DC2CF1C"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Concerns and referrals will be kept in a separate child protection file for each child.</w:t>
      </w:r>
    </w:p>
    <w:p w14:paraId="75904D78"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Any non-confidential records will be readily accessible and available. Confidential information and records will be held securely and only available to those who have a right or professional need to see them. </w:t>
      </w:r>
    </w:p>
    <w:p w14:paraId="3BF8EECD" w14:textId="3AFEFE1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Safeguarding records relating to individual children will be retained for a reasonable period of time after they have left the school.</w:t>
      </w:r>
    </w:p>
    <w:p w14:paraId="63669650" w14:textId="77777777" w:rsidR="00E76104" w:rsidRPr="00244A82" w:rsidRDefault="00E76104" w:rsidP="00174FD1">
      <w:pPr>
        <w:rPr>
          <w:rFonts w:asciiTheme="minorHAnsi" w:hAnsiTheme="minorHAnsi" w:cstheme="minorHAnsi"/>
          <w:color w:val="000000" w:themeColor="text1"/>
          <w:sz w:val="22"/>
          <w:szCs w:val="22"/>
        </w:rPr>
      </w:pPr>
    </w:p>
    <w:p w14:paraId="59BB001E" w14:textId="77777777" w:rsidR="00E76104" w:rsidRPr="00244A82" w:rsidRDefault="00E76104" w:rsidP="00174FD1">
      <w:pPr>
        <w:rPr>
          <w:rFonts w:asciiTheme="minorHAnsi" w:hAnsiTheme="minorHAnsi" w:cstheme="minorHAnsi"/>
          <w:color w:val="000000" w:themeColor="text1"/>
          <w:sz w:val="22"/>
          <w:szCs w:val="22"/>
        </w:rPr>
      </w:pPr>
    </w:p>
    <w:p w14:paraId="2A5145E6" w14:textId="77777777" w:rsidR="0071567C" w:rsidRPr="00244A82" w:rsidRDefault="0071567C" w:rsidP="0071567C">
      <w:pPr>
        <w:rPr>
          <w:rFonts w:asciiTheme="minorHAnsi" w:hAnsiTheme="minorHAnsi" w:cstheme="minorHAnsi"/>
          <w:sz w:val="22"/>
          <w:szCs w:val="22"/>
        </w:rPr>
      </w:pPr>
      <w:r w:rsidRPr="00244A82">
        <w:rPr>
          <w:rFonts w:asciiTheme="minorHAnsi" w:hAnsiTheme="minorHAnsi" w:cstheme="minorHAnsi"/>
          <w:sz w:val="22"/>
          <w:szCs w:val="22"/>
        </w:rPr>
        <w:t xml:space="preserve">If a child for whom the school has, or has had, safeguarding concerns moves to another school, the DSL will ensure that their child protection file is forwarded as soon as possible, securely, and separately from the main pupil file. </w:t>
      </w:r>
    </w:p>
    <w:p w14:paraId="0AF3428E" w14:textId="77777777" w:rsidR="0071567C" w:rsidRPr="00244A82" w:rsidRDefault="0071567C" w:rsidP="0071567C">
      <w:pPr>
        <w:rPr>
          <w:rFonts w:asciiTheme="minorHAnsi" w:hAnsiTheme="minorHAnsi" w:cstheme="minorHAnsi"/>
          <w:sz w:val="22"/>
          <w:szCs w:val="22"/>
        </w:rPr>
      </w:pPr>
      <w:r w:rsidRPr="00244A82">
        <w:rPr>
          <w:rFonts w:asciiTheme="minorHAnsi" w:hAnsiTheme="minorHAnsi" w:cstheme="minorHAnsi"/>
          <w:sz w:val="22"/>
          <w:szCs w:val="22"/>
        </w:rPr>
        <w:t>To allow the new school/college to have support in place when the child arrives, this should be within:</w:t>
      </w:r>
    </w:p>
    <w:p w14:paraId="314CE554" w14:textId="77777777" w:rsidR="0071567C" w:rsidRPr="00244A82"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b/>
          <w:sz w:val="22"/>
          <w:szCs w:val="22"/>
        </w:rPr>
        <w:t xml:space="preserve">5 days </w:t>
      </w:r>
      <w:r w:rsidRPr="00244A82">
        <w:rPr>
          <w:rFonts w:asciiTheme="minorHAnsi" w:hAnsiTheme="minorHAnsi" w:cstheme="minorHAnsi"/>
          <w:sz w:val="22"/>
          <w:szCs w:val="22"/>
        </w:rPr>
        <w:t xml:space="preserve">for an in-year transfer, or within  </w:t>
      </w:r>
    </w:p>
    <w:p w14:paraId="6E0693A4" w14:textId="77777777" w:rsidR="0071567C" w:rsidRPr="00244A82"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b/>
          <w:sz w:val="22"/>
          <w:szCs w:val="22"/>
        </w:rPr>
        <w:t xml:space="preserve">The first 5 days </w:t>
      </w:r>
      <w:r w:rsidRPr="00244A82">
        <w:rPr>
          <w:rFonts w:asciiTheme="minorHAnsi" w:hAnsiTheme="minorHAnsi" w:cstheme="minorHAnsi"/>
          <w:sz w:val="22"/>
          <w:szCs w:val="22"/>
        </w:rPr>
        <w:t xml:space="preserve">of the start of a new term </w:t>
      </w:r>
    </w:p>
    <w:p w14:paraId="0D5AE967" w14:textId="77777777" w:rsidR="0071567C" w:rsidRPr="00244A82" w:rsidRDefault="0071567C" w:rsidP="0071567C">
      <w:pPr>
        <w:rPr>
          <w:rFonts w:asciiTheme="minorHAnsi" w:hAnsiTheme="minorHAnsi" w:cstheme="minorHAnsi"/>
          <w:sz w:val="22"/>
          <w:szCs w:val="22"/>
        </w:rPr>
      </w:pPr>
      <w:r w:rsidRPr="00244A82">
        <w:rPr>
          <w:rFonts w:asciiTheme="minorHAnsi" w:hAnsiTheme="minorHAnsi" w:cstheme="minorHAnsi"/>
          <w:sz w:val="22"/>
          <w:szCs w:val="22"/>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0B461FAE" w14:textId="77777777" w:rsidR="006610B3" w:rsidRPr="00244A82" w:rsidRDefault="006610B3" w:rsidP="006610B3">
      <w:pPr>
        <w:pStyle w:val="CM148"/>
        <w:ind w:right="328"/>
        <w:jc w:val="both"/>
        <w:rPr>
          <w:rFonts w:asciiTheme="minorHAnsi" w:hAnsiTheme="minorHAnsi" w:cstheme="minorHAnsi"/>
          <w:sz w:val="22"/>
          <w:szCs w:val="22"/>
        </w:rPr>
      </w:pPr>
    </w:p>
    <w:p w14:paraId="5C1ACF21" w14:textId="77777777" w:rsidR="006610B3" w:rsidRPr="00244A82" w:rsidRDefault="006610B3" w:rsidP="006610B3">
      <w:pPr>
        <w:ind w:right="328"/>
        <w:jc w:val="both"/>
        <w:rPr>
          <w:rFonts w:asciiTheme="minorHAnsi" w:hAnsiTheme="minorHAnsi" w:cstheme="minorHAnsi"/>
          <w:sz w:val="22"/>
          <w:szCs w:val="22"/>
        </w:rPr>
      </w:pPr>
      <w:r w:rsidRPr="00244A82">
        <w:rPr>
          <w:rFonts w:asciiTheme="minorHAnsi" w:hAnsiTheme="minorHAnsi" w:cstheme="minorHAnsi"/>
          <w:sz w:val="22"/>
          <w:szCs w:val="22"/>
        </w:rPr>
        <w:t>Staff should use CPOMS</w:t>
      </w:r>
      <w:r w:rsidRPr="00244A82">
        <w:rPr>
          <w:rFonts w:asciiTheme="minorHAnsi" w:hAnsiTheme="minorHAnsi" w:cstheme="minorHAnsi"/>
          <w:b/>
          <w:sz w:val="22"/>
          <w:szCs w:val="22"/>
        </w:rPr>
        <w:t xml:space="preserve"> </w:t>
      </w:r>
      <w:r w:rsidRPr="00244A82">
        <w:rPr>
          <w:rFonts w:asciiTheme="minorHAnsi" w:hAnsiTheme="minorHAnsi" w:cstheme="minorHAnsi"/>
          <w:sz w:val="22"/>
          <w:szCs w:val="22"/>
        </w:rPr>
        <w:t xml:space="preserve">to record any early concerns. Make a written record of what the child has said using the </w:t>
      </w:r>
      <w:r w:rsidRPr="00244A82">
        <w:rPr>
          <w:rFonts w:asciiTheme="minorHAnsi" w:hAnsiTheme="minorHAnsi" w:cstheme="minorHAnsi"/>
          <w:bCs/>
          <w:sz w:val="22"/>
          <w:szCs w:val="22"/>
        </w:rPr>
        <w:t xml:space="preserve">Record Form using CPOMS </w:t>
      </w:r>
      <w:hyperlink r:id="rId47" w:history="1">
        <w:r w:rsidRPr="00244A82">
          <w:rPr>
            <w:rStyle w:val="Hyperlink"/>
            <w:rFonts w:asciiTheme="minorHAnsi" w:hAnsiTheme="minorHAnsi" w:cstheme="minorHAnsi"/>
            <w:sz w:val="22"/>
            <w:szCs w:val="22"/>
          </w:rPr>
          <w:t>https://williamfordjun.cpoms.net/</w:t>
        </w:r>
      </w:hyperlink>
      <w:r w:rsidRPr="00244A82">
        <w:rPr>
          <w:rFonts w:asciiTheme="minorHAnsi" w:hAnsiTheme="minorHAnsi" w:cstheme="minorHAnsi"/>
          <w:i/>
          <w:sz w:val="22"/>
          <w:szCs w:val="22"/>
        </w:rPr>
        <w:t xml:space="preserve"> </w:t>
      </w:r>
    </w:p>
    <w:p w14:paraId="7C8F1435" w14:textId="77777777" w:rsidR="006610B3" w:rsidRPr="00244A82" w:rsidRDefault="006610B3" w:rsidP="00174FD1">
      <w:pPr>
        <w:rPr>
          <w:rFonts w:asciiTheme="minorHAnsi" w:hAnsiTheme="minorHAnsi" w:cstheme="minorHAnsi"/>
          <w:color w:val="000000" w:themeColor="text1"/>
          <w:sz w:val="22"/>
          <w:szCs w:val="22"/>
        </w:rPr>
      </w:pPr>
    </w:p>
    <w:p w14:paraId="35228876" w14:textId="1C3A1D9F"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 addition:</w:t>
      </w:r>
    </w:p>
    <w:p w14:paraId="08D9E4C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Appendix 2 sets out our policy on record-keeping specifically with respect to recruitment and pre-appointment checks</w:t>
      </w:r>
    </w:p>
    <w:p w14:paraId="51F7675F" w14:textId="7681EA55" w:rsidR="00174FD1" w:rsidRPr="00244A82" w:rsidRDefault="00174FD1" w:rsidP="0085316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Appendix 3 sets out our policy on record-keeping with respect to allegations of abuse made against staff</w:t>
      </w:r>
    </w:p>
    <w:p w14:paraId="1B4586E6" w14:textId="77777777" w:rsidR="00174FD1" w:rsidRPr="00244A82" w:rsidRDefault="00174FD1" w:rsidP="006610B3">
      <w:pPr>
        <w:pStyle w:val="Heading1"/>
        <w:shd w:val="clear" w:color="auto" w:fill="C5E0B3" w:themeFill="accent6" w:themeFillTint="66"/>
        <w:rPr>
          <w:rFonts w:asciiTheme="minorHAnsi" w:hAnsiTheme="minorHAnsi" w:cstheme="minorHAnsi"/>
          <w:color w:val="000000" w:themeColor="text1"/>
          <w:sz w:val="22"/>
          <w:szCs w:val="22"/>
        </w:rPr>
      </w:pPr>
      <w:bookmarkStart w:id="17" w:name="_Toc78908248"/>
      <w:r w:rsidRPr="00244A82">
        <w:rPr>
          <w:rFonts w:asciiTheme="minorHAnsi" w:hAnsiTheme="minorHAnsi" w:cstheme="minorHAnsi"/>
          <w:color w:val="000000" w:themeColor="text1"/>
          <w:sz w:val="22"/>
          <w:szCs w:val="22"/>
        </w:rPr>
        <w:t>15. Training</w:t>
      </w:r>
      <w:bookmarkEnd w:id="17"/>
      <w:r w:rsidRPr="00244A82">
        <w:rPr>
          <w:rFonts w:asciiTheme="minorHAnsi" w:hAnsiTheme="minorHAnsi" w:cstheme="minorHAnsi"/>
          <w:color w:val="000000" w:themeColor="text1"/>
          <w:sz w:val="22"/>
          <w:szCs w:val="22"/>
        </w:rPr>
        <w:t xml:space="preserve"> </w:t>
      </w:r>
    </w:p>
    <w:p w14:paraId="5554E1CC"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15.1 All staff</w:t>
      </w:r>
    </w:p>
    <w:p w14:paraId="34672A7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14:paraId="74D4415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This training will be regularly updated and will:</w:t>
      </w:r>
    </w:p>
    <w:p w14:paraId="0DDC607C" w14:textId="73AF75DF" w:rsidR="00174FD1"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 integrated, aligned and considered as part of the whole-school safeguarding approach and wider staff training, and curriculum planning</w:t>
      </w:r>
    </w:p>
    <w:p w14:paraId="2D49DA62" w14:textId="761334F2" w:rsidR="0047246C" w:rsidRPr="00E85217" w:rsidRDefault="0047246C" w:rsidP="00174FD1">
      <w:pPr>
        <w:pStyle w:val="4Bulletedcopyblue"/>
        <w:rPr>
          <w:rFonts w:asciiTheme="minorHAnsi" w:hAnsiTheme="minorHAnsi" w:cstheme="minorHAnsi"/>
          <w:sz w:val="22"/>
          <w:szCs w:val="22"/>
        </w:rPr>
      </w:pPr>
      <w:r w:rsidRPr="00E85217">
        <w:rPr>
          <w:rFonts w:asciiTheme="minorHAnsi" w:hAnsiTheme="minorHAnsi" w:cstheme="minorHAnsi"/>
          <w:sz w:val="22"/>
          <w:szCs w:val="22"/>
        </w:rPr>
        <w:t>Ensure</w:t>
      </w:r>
      <w:r w:rsidR="0054230D" w:rsidRPr="00E85217">
        <w:rPr>
          <w:rFonts w:asciiTheme="minorHAnsi" w:hAnsiTheme="minorHAnsi" w:cstheme="minorHAnsi"/>
          <w:sz w:val="22"/>
          <w:szCs w:val="22"/>
        </w:rPr>
        <w:t xml:space="preserve"> training for all staff will include online safety, including</w:t>
      </w:r>
      <w:r w:rsidRPr="00E85217">
        <w:rPr>
          <w:rFonts w:asciiTheme="minorHAnsi" w:hAnsiTheme="minorHAnsi" w:cstheme="minorHAnsi"/>
          <w:sz w:val="22"/>
          <w:szCs w:val="22"/>
        </w:rPr>
        <w:t xml:space="preserve"> an understanding of the expectations, applicable roles and responsibilities in relation to filtering and monitoring</w:t>
      </w:r>
    </w:p>
    <w:p w14:paraId="5A6E247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 in line with advice from the 3 safeguarding partners</w:t>
      </w:r>
    </w:p>
    <w:p w14:paraId="4E7A355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Have regard to the Teachers’ Standards to support the expectation that all teachers:</w:t>
      </w:r>
    </w:p>
    <w:p w14:paraId="415CF5FD"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Manage behaviour effectively to ensure a good and safe environment</w:t>
      </w:r>
    </w:p>
    <w:p w14:paraId="2655CB45"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Have a clear understanding of the needs of all pupils</w:t>
      </w:r>
    </w:p>
    <w:p w14:paraId="4463E02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All staff will have training on the government’s anti-</w:t>
      </w:r>
      <w:proofErr w:type="spellStart"/>
      <w:r w:rsidRPr="00244A82">
        <w:rPr>
          <w:rFonts w:asciiTheme="minorHAnsi" w:hAnsiTheme="minorHAnsi" w:cstheme="minorHAnsi"/>
          <w:color w:val="000000" w:themeColor="text1"/>
          <w:sz w:val="22"/>
          <w:szCs w:val="22"/>
        </w:rPr>
        <w:t>radicalisation</w:t>
      </w:r>
      <w:proofErr w:type="spellEnd"/>
      <w:r w:rsidRPr="00244A82">
        <w:rPr>
          <w:rFonts w:asciiTheme="minorHAnsi" w:hAnsiTheme="minorHAnsi" w:cstheme="minorHAnsi"/>
          <w:color w:val="000000" w:themeColor="text1"/>
          <w:sz w:val="22"/>
          <w:szCs w:val="22"/>
        </w:rPr>
        <w:t xml:space="preserve"> strategy, Prevent, to enable them to identify children at risk of being drawn into terrorism and to challenge extremist ideas.</w:t>
      </w:r>
    </w:p>
    <w:p w14:paraId="469BC41D" w14:textId="6AD5F3F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Staff will also receive regular safeguarding and child protection updates, including on online safety, as required but at least annually (for example, through emails,</w:t>
      </w:r>
      <w:r w:rsidR="0047246C">
        <w:rPr>
          <w:rFonts w:asciiTheme="minorHAnsi" w:hAnsiTheme="minorHAnsi" w:cstheme="minorHAnsi"/>
          <w:color w:val="000000" w:themeColor="text1"/>
          <w:sz w:val="22"/>
          <w:szCs w:val="22"/>
        </w:rPr>
        <w:t xml:space="preserve"> </w:t>
      </w:r>
      <w:r w:rsidR="0047246C" w:rsidRPr="00E85217">
        <w:rPr>
          <w:rFonts w:asciiTheme="minorHAnsi" w:hAnsiTheme="minorHAnsi" w:cstheme="minorHAnsi"/>
          <w:sz w:val="22"/>
          <w:szCs w:val="22"/>
        </w:rPr>
        <w:t>online training,</w:t>
      </w:r>
      <w:r w:rsidRPr="00E85217">
        <w:rPr>
          <w:rFonts w:asciiTheme="minorHAnsi" w:hAnsiTheme="minorHAnsi" w:cstheme="minorHAnsi"/>
          <w:sz w:val="22"/>
          <w:szCs w:val="22"/>
        </w:rPr>
        <w:t xml:space="preserve"> e</w:t>
      </w:r>
      <w:r w:rsidRPr="00244A82">
        <w:rPr>
          <w:rFonts w:asciiTheme="minorHAnsi" w:hAnsiTheme="minorHAnsi" w:cstheme="minorHAnsi"/>
          <w:color w:val="000000" w:themeColor="text1"/>
          <w:sz w:val="22"/>
          <w:szCs w:val="22"/>
        </w:rPr>
        <w:t xml:space="preserve">-bulletins and staff meetings). </w:t>
      </w:r>
    </w:p>
    <w:p w14:paraId="60BF54F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Contractors who are provided through a private finance initiative (PFI) or similar contract will also receive safeguarding training. </w:t>
      </w:r>
    </w:p>
    <w:p w14:paraId="272C608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Volunteers will receive appropriate training, if applicable.</w:t>
      </w:r>
    </w:p>
    <w:p w14:paraId="20527747" w14:textId="2AFE0E7E" w:rsidR="006610B3" w:rsidRPr="00244A82" w:rsidRDefault="00174FD1" w:rsidP="006610B3">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15.2 The DSL and deputies</w:t>
      </w:r>
    </w:p>
    <w:p w14:paraId="25DC8C6F" w14:textId="345E57A3"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DSL and </w:t>
      </w:r>
      <w:r w:rsidRPr="00244A82">
        <w:rPr>
          <w:rStyle w:val="1bodycopy10ptChar"/>
          <w:rFonts w:asciiTheme="minorHAnsi" w:hAnsiTheme="minorHAnsi" w:cstheme="minorHAnsi"/>
          <w:color w:val="000000" w:themeColor="text1"/>
          <w:sz w:val="22"/>
          <w:szCs w:val="22"/>
        </w:rPr>
        <w:t>deputies</w:t>
      </w:r>
      <w:r w:rsidRPr="00244A82">
        <w:rPr>
          <w:rFonts w:asciiTheme="minorHAnsi" w:hAnsiTheme="minorHAnsi" w:cstheme="minorHAnsi"/>
          <w:color w:val="000000" w:themeColor="text1"/>
          <w:sz w:val="22"/>
          <w:szCs w:val="22"/>
        </w:rPr>
        <w:t xml:space="preserve"> will undertake child protection and safeguarding training at least every 2 years.</w:t>
      </w:r>
    </w:p>
    <w:p w14:paraId="19045578" w14:textId="3B55D2B3"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 addition, they will update their knowledge and skills at regular intervals and at least annually (for example, through e-bulletins,</w:t>
      </w:r>
      <w:r w:rsidR="0047246C">
        <w:rPr>
          <w:rFonts w:asciiTheme="minorHAnsi" w:hAnsiTheme="minorHAnsi" w:cstheme="minorHAnsi"/>
          <w:color w:val="000000" w:themeColor="text1"/>
          <w:sz w:val="22"/>
          <w:szCs w:val="22"/>
        </w:rPr>
        <w:t xml:space="preserve"> </w:t>
      </w:r>
      <w:r w:rsidR="0047246C" w:rsidRPr="00E85217">
        <w:rPr>
          <w:rFonts w:asciiTheme="minorHAnsi" w:hAnsiTheme="minorHAnsi" w:cstheme="minorHAnsi"/>
          <w:sz w:val="22"/>
          <w:szCs w:val="22"/>
        </w:rPr>
        <w:t>online training,</w:t>
      </w:r>
      <w:r w:rsidRPr="00E85217">
        <w:rPr>
          <w:rFonts w:asciiTheme="minorHAnsi" w:hAnsiTheme="minorHAnsi" w:cstheme="minorHAnsi"/>
          <w:sz w:val="22"/>
          <w:szCs w:val="22"/>
        </w:rPr>
        <w:t xml:space="preserve"> meeting </w:t>
      </w:r>
      <w:r w:rsidRPr="00244A82">
        <w:rPr>
          <w:rFonts w:asciiTheme="minorHAnsi" w:hAnsiTheme="minorHAnsi" w:cstheme="minorHAnsi"/>
          <w:color w:val="000000" w:themeColor="text1"/>
          <w:sz w:val="22"/>
          <w:szCs w:val="22"/>
        </w:rPr>
        <w:t>other DSLs, or taking time to read and digest safeguarding developments).</w:t>
      </w:r>
    </w:p>
    <w:p w14:paraId="564F9996"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They will also undertake Prevent awareness training.</w:t>
      </w:r>
    </w:p>
    <w:p w14:paraId="46C3E3C9"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15.3 Governors</w:t>
      </w:r>
    </w:p>
    <w:p w14:paraId="3F6DFC77" w14:textId="77777777" w:rsidR="0071567C" w:rsidRPr="00244A82" w:rsidRDefault="0071567C" w:rsidP="0071567C">
      <w:pPr>
        <w:rPr>
          <w:rFonts w:asciiTheme="minorHAnsi" w:hAnsiTheme="minorHAnsi" w:cstheme="minorHAnsi"/>
          <w:sz w:val="22"/>
          <w:szCs w:val="22"/>
        </w:rPr>
      </w:pPr>
      <w:r w:rsidRPr="00244A82">
        <w:rPr>
          <w:rFonts w:asciiTheme="minorHAnsi" w:hAnsiTheme="minorHAnsi" w:cstheme="minorHAnsi"/>
          <w:sz w:val="22"/>
          <w:szCs w:val="22"/>
        </w:rPr>
        <w:t>All governors receive training about safeguarding and child protection (including online safety) at induction, which is regularly updated. This is to make sure that they:</w:t>
      </w:r>
    </w:p>
    <w:p w14:paraId="797B3778" w14:textId="77777777" w:rsidR="0071567C" w:rsidRPr="00244A82"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sz w:val="22"/>
          <w:szCs w:val="22"/>
        </w:rPr>
        <w:t>Have the knowledge and information needed to perform their functions and understand their responsibilities, such as providing strategic challenge</w:t>
      </w:r>
    </w:p>
    <w:p w14:paraId="070BF96C" w14:textId="20A00385" w:rsidR="0071567C" w:rsidRDefault="0071567C" w:rsidP="0071567C">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Can be assured </w:t>
      </w:r>
      <w:r w:rsidR="000705C6" w:rsidRPr="00244A82">
        <w:rPr>
          <w:rFonts w:asciiTheme="minorHAnsi" w:hAnsiTheme="minorHAnsi" w:cstheme="minorHAnsi"/>
          <w:sz w:val="22"/>
          <w:szCs w:val="22"/>
        </w:rPr>
        <w:t>those safeguarding policies and procedures</w:t>
      </w:r>
      <w:r w:rsidRPr="00244A82">
        <w:rPr>
          <w:rFonts w:asciiTheme="minorHAnsi" w:hAnsiTheme="minorHAnsi" w:cstheme="minorHAnsi"/>
          <w:sz w:val="22"/>
          <w:szCs w:val="22"/>
        </w:rPr>
        <w:t xml:space="preserve"> are effective and support the school to deliver a robust whole-school approach to safeguarding  </w:t>
      </w:r>
    </w:p>
    <w:p w14:paraId="753B2DA0" w14:textId="0CD6F613" w:rsidR="007E3AA1" w:rsidRPr="00E85217" w:rsidRDefault="007E3AA1" w:rsidP="0071567C">
      <w:pPr>
        <w:pStyle w:val="4Bulletedcopyblue"/>
        <w:rPr>
          <w:rFonts w:asciiTheme="minorHAnsi" w:hAnsiTheme="minorHAnsi" w:cstheme="minorHAnsi"/>
          <w:sz w:val="22"/>
          <w:szCs w:val="22"/>
        </w:rPr>
      </w:pPr>
      <w:r w:rsidRPr="00E85217">
        <w:rPr>
          <w:rFonts w:asciiTheme="minorHAnsi" w:hAnsiTheme="minorHAnsi" w:cstheme="minorHAnsi"/>
          <w:sz w:val="22"/>
          <w:szCs w:val="22"/>
          <w:lang w:eastAsia="en-GB"/>
        </w:rPr>
        <w:t xml:space="preserve">Whilst </w:t>
      </w:r>
      <w:r w:rsidRPr="00E85217">
        <w:rPr>
          <w:rFonts w:asciiTheme="minorHAnsi" w:hAnsiTheme="minorHAnsi" w:cstheme="minorHAnsi"/>
          <w:b/>
          <w:bCs/>
          <w:sz w:val="22"/>
          <w:szCs w:val="22"/>
          <w:lang w:eastAsia="en-GB"/>
        </w:rPr>
        <w:t>all</w:t>
      </w:r>
      <w:r w:rsidRPr="00E85217">
        <w:rPr>
          <w:rFonts w:asciiTheme="minorHAnsi" w:hAnsiTheme="minorHAnsi" w:cstheme="minorHAnsi"/>
          <w:sz w:val="22"/>
          <w:szCs w:val="22"/>
          <w:lang w:eastAsia="en-GB"/>
        </w:rPr>
        <w:t xml:space="preserve"> children should be protected, governors recognise that some groups of children are potentially at greater risk of harm than others both online and offline</w:t>
      </w:r>
    </w:p>
    <w:p w14:paraId="2DAAF698" w14:textId="27681522" w:rsidR="007E3AA1" w:rsidRPr="00E85217" w:rsidRDefault="007E3AA1" w:rsidP="0071567C">
      <w:pPr>
        <w:pStyle w:val="4Bulletedcopyblue"/>
        <w:rPr>
          <w:rFonts w:asciiTheme="minorHAnsi" w:hAnsiTheme="minorHAnsi" w:cstheme="minorHAnsi"/>
          <w:sz w:val="22"/>
          <w:szCs w:val="22"/>
        </w:rPr>
      </w:pPr>
      <w:r w:rsidRPr="00E85217">
        <w:rPr>
          <w:rFonts w:asciiTheme="minorHAnsi" w:hAnsiTheme="minorHAnsi" w:cstheme="minorHAnsi"/>
          <w:sz w:val="22"/>
          <w:szCs w:val="22"/>
          <w:lang w:eastAsia="en-GB"/>
        </w:rPr>
        <w:t>The Governing Body will review the school</w:t>
      </w:r>
      <w:r w:rsidR="000705C6" w:rsidRPr="00E85217">
        <w:rPr>
          <w:rFonts w:asciiTheme="minorHAnsi" w:hAnsiTheme="minorHAnsi" w:cstheme="minorHAnsi"/>
          <w:sz w:val="22"/>
          <w:szCs w:val="22"/>
          <w:lang w:eastAsia="en-GB"/>
        </w:rPr>
        <w:t xml:space="preserve"> procedures on filtering and monitoring and ensure that they are effective and in place</w:t>
      </w:r>
    </w:p>
    <w:p w14:paraId="716C5D67" w14:textId="77777777" w:rsidR="0071567C" w:rsidRPr="00244A82" w:rsidRDefault="0071567C" w:rsidP="0071567C">
      <w:pPr>
        <w:rPr>
          <w:rFonts w:asciiTheme="minorHAnsi" w:hAnsiTheme="minorHAnsi" w:cstheme="minorHAnsi"/>
          <w:sz w:val="22"/>
          <w:szCs w:val="22"/>
        </w:rPr>
      </w:pPr>
      <w:r w:rsidRPr="00244A82">
        <w:rPr>
          <w:rFonts w:asciiTheme="minorHAnsi" w:hAnsiTheme="minorHAnsi" w:cstheme="minorHAnsi"/>
          <w:sz w:val="22"/>
          <w:szCs w:val="22"/>
        </w:rPr>
        <w:t>As the chair of governors may be required to act as the ‘case manager’ in the event that an allegation of abuse is made against the headteacher, they receive training in managing allegations for this purpose.</w:t>
      </w:r>
    </w:p>
    <w:p w14:paraId="1F4B0342"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15.4 Recruitment – interview panels</w:t>
      </w:r>
    </w:p>
    <w:p w14:paraId="7F4C0D9E" w14:textId="0DA1987C"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At least one person conducting any interview for any post at the school will have undertaken safer recruitment training. This will cover, as a minimum, the contents of Keeping Children Safe in Education, and will be in line with local safeguarding procedures. </w:t>
      </w:r>
    </w:p>
    <w:p w14:paraId="0B6381A6" w14:textId="77777777" w:rsidR="00031B78" w:rsidRPr="00244A82" w:rsidRDefault="00031B78" w:rsidP="00174FD1">
      <w:pPr>
        <w:rPr>
          <w:rFonts w:asciiTheme="minorHAnsi" w:hAnsiTheme="minorHAnsi" w:cstheme="minorHAnsi"/>
          <w:color w:val="000000" w:themeColor="text1"/>
          <w:sz w:val="22"/>
          <w:szCs w:val="22"/>
        </w:rPr>
      </w:pPr>
    </w:p>
    <w:p w14:paraId="23B3561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See appendix 2 of this policy for more information about our safer recruitment procedures. </w:t>
      </w:r>
    </w:p>
    <w:p w14:paraId="4F366187" w14:textId="77777777" w:rsidR="00174FD1" w:rsidRPr="00244A82" w:rsidRDefault="00174FD1" w:rsidP="00031B78">
      <w:pPr>
        <w:pStyle w:val="Heading1"/>
        <w:shd w:val="clear" w:color="auto" w:fill="C5E0B3" w:themeFill="accent6" w:themeFillTint="66"/>
        <w:rPr>
          <w:rFonts w:asciiTheme="minorHAnsi" w:hAnsiTheme="minorHAnsi" w:cstheme="minorHAnsi"/>
          <w:color w:val="000000" w:themeColor="text1"/>
          <w:sz w:val="22"/>
          <w:szCs w:val="22"/>
        </w:rPr>
      </w:pPr>
      <w:bookmarkStart w:id="18" w:name="_Toc78908249"/>
      <w:r w:rsidRPr="00244A82">
        <w:rPr>
          <w:rFonts w:asciiTheme="minorHAnsi" w:hAnsiTheme="minorHAnsi" w:cstheme="minorHAnsi"/>
          <w:color w:val="000000" w:themeColor="text1"/>
          <w:sz w:val="22"/>
          <w:szCs w:val="22"/>
        </w:rPr>
        <w:t>16. Monitoring arrangements</w:t>
      </w:r>
      <w:bookmarkEnd w:id="18"/>
    </w:p>
    <w:p w14:paraId="14ED431D" w14:textId="4354B886" w:rsidR="00174FD1" w:rsidRPr="00E85217" w:rsidRDefault="00174FD1" w:rsidP="00031B78">
      <w:pPr>
        <w:rPr>
          <w:rFonts w:asciiTheme="minorHAnsi" w:hAnsiTheme="minorHAnsi" w:cstheme="minorHAnsi"/>
          <w:sz w:val="22"/>
          <w:szCs w:val="22"/>
        </w:rPr>
      </w:pPr>
      <w:r w:rsidRPr="00E85217">
        <w:rPr>
          <w:rFonts w:asciiTheme="minorHAnsi" w:hAnsiTheme="minorHAnsi" w:cstheme="minorHAnsi"/>
          <w:sz w:val="22"/>
          <w:szCs w:val="22"/>
        </w:rPr>
        <w:t>This policy</w:t>
      </w:r>
      <w:r w:rsidR="00FB6A6D" w:rsidRPr="00E85217">
        <w:rPr>
          <w:rFonts w:asciiTheme="minorHAnsi" w:hAnsiTheme="minorHAnsi" w:cstheme="minorHAnsi"/>
          <w:sz w:val="22"/>
          <w:szCs w:val="22"/>
        </w:rPr>
        <w:t>, including online safety,</w:t>
      </w:r>
      <w:r w:rsidRPr="00E85217">
        <w:rPr>
          <w:rFonts w:asciiTheme="minorHAnsi" w:hAnsiTheme="minorHAnsi" w:cstheme="minorHAnsi"/>
          <w:sz w:val="22"/>
          <w:szCs w:val="22"/>
        </w:rPr>
        <w:t xml:space="preserve"> will be reviewed</w:t>
      </w:r>
      <w:r w:rsidR="00FB6A6D" w:rsidRPr="00E85217">
        <w:rPr>
          <w:rFonts w:asciiTheme="minorHAnsi" w:hAnsiTheme="minorHAnsi" w:cstheme="minorHAnsi"/>
          <w:sz w:val="22"/>
          <w:szCs w:val="22"/>
        </w:rPr>
        <w:t xml:space="preserve"> as guidance from the local authority or DfE is updated, and as a minimum every year</w:t>
      </w:r>
      <w:r w:rsidRPr="00E85217">
        <w:rPr>
          <w:rFonts w:asciiTheme="minorHAnsi" w:hAnsiTheme="minorHAnsi" w:cstheme="minorHAnsi"/>
          <w:sz w:val="22"/>
          <w:szCs w:val="22"/>
        </w:rPr>
        <w:t xml:space="preserve"> by </w:t>
      </w:r>
      <w:r w:rsidR="00031B78" w:rsidRPr="00E85217">
        <w:rPr>
          <w:rStyle w:val="1bodycopy10ptChar"/>
          <w:rFonts w:asciiTheme="minorHAnsi" w:hAnsiTheme="minorHAnsi" w:cstheme="minorHAnsi"/>
          <w:sz w:val="22"/>
          <w:szCs w:val="22"/>
        </w:rPr>
        <w:t>David Huntingford – Headteacher.</w:t>
      </w:r>
      <w:r w:rsidRPr="00E85217">
        <w:rPr>
          <w:rFonts w:asciiTheme="minorHAnsi" w:hAnsiTheme="minorHAnsi" w:cstheme="minorHAnsi"/>
          <w:sz w:val="22"/>
          <w:szCs w:val="22"/>
        </w:rPr>
        <w:t xml:space="preserve"> At every review, it will be approved by the full governing board.</w:t>
      </w:r>
    </w:p>
    <w:p w14:paraId="6D346CC0" w14:textId="77777777" w:rsidR="00174FD1" w:rsidRPr="00244A82" w:rsidRDefault="00174FD1" w:rsidP="00031B78">
      <w:pPr>
        <w:pStyle w:val="Heading1"/>
        <w:shd w:val="clear" w:color="auto" w:fill="C5E0B3" w:themeFill="accent6" w:themeFillTint="66"/>
        <w:rPr>
          <w:rFonts w:asciiTheme="minorHAnsi" w:hAnsiTheme="minorHAnsi" w:cstheme="minorHAnsi"/>
          <w:color w:val="000000" w:themeColor="text1"/>
          <w:sz w:val="22"/>
          <w:szCs w:val="22"/>
        </w:rPr>
      </w:pPr>
      <w:bookmarkStart w:id="19" w:name="_Toc78908250"/>
      <w:r w:rsidRPr="00244A82">
        <w:rPr>
          <w:rFonts w:asciiTheme="minorHAnsi" w:hAnsiTheme="minorHAnsi" w:cstheme="minorHAnsi"/>
          <w:color w:val="000000" w:themeColor="text1"/>
          <w:sz w:val="22"/>
          <w:szCs w:val="22"/>
        </w:rPr>
        <w:t>17. Links with other policies</w:t>
      </w:r>
      <w:bookmarkEnd w:id="19"/>
    </w:p>
    <w:p w14:paraId="0F3CEAF4"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This policy links to the following policies and procedures:</w:t>
      </w:r>
    </w:p>
    <w:p w14:paraId="2F0E470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Behaviour</w:t>
      </w:r>
    </w:p>
    <w:p w14:paraId="51C73D05" w14:textId="10AF54CF"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Staff </w:t>
      </w:r>
      <w:r w:rsidR="00031B78" w:rsidRPr="00244A82">
        <w:rPr>
          <w:rStyle w:val="1bodycopy10ptChar"/>
          <w:rFonts w:asciiTheme="minorHAnsi" w:hAnsiTheme="minorHAnsi" w:cstheme="minorHAnsi"/>
          <w:color w:val="000000" w:themeColor="text1"/>
          <w:sz w:val="22"/>
          <w:szCs w:val="22"/>
        </w:rPr>
        <w:t>c</w:t>
      </w:r>
      <w:r w:rsidRPr="00244A82">
        <w:rPr>
          <w:rStyle w:val="1bodycopy10ptChar"/>
          <w:rFonts w:asciiTheme="minorHAnsi" w:hAnsiTheme="minorHAnsi" w:cstheme="minorHAnsi"/>
          <w:color w:val="000000" w:themeColor="text1"/>
          <w:sz w:val="22"/>
          <w:szCs w:val="22"/>
        </w:rPr>
        <w:t>ode of conduct</w:t>
      </w:r>
    </w:p>
    <w:p w14:paraId="637CB71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Complaints</w:t>
      </w:r>
    </w:p>
    <w:p w14:paraId="4289CC9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Health and safety</w:t>
      </w:r>
    </w:p>
    <w:p w14:paraId="3B7BB79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Attendance</w:t>
      </w:r>
    </w:p>
    <w:p w14:paraId="144009A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Online safety</w:t>
      </w:r>
    </w:p>
    <w:p w14:paraId="7F7B4AF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Equality</w:t>
      </w:r>
    </w:p>
    <w:p w14:paraId="37F6F2D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Relationships and sex education</w:t>
      </w:r>
    </w:p>
    <w:p w14:paraId="17CFF71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First aid</w:t>
      </w:r>
    </w:p>
    <w:p w14:paraId="2047931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Curriculum</w:t>
      </w:r>
    </w:p>
    <w:p w14:paraId="31BD5F0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Privacy notices </w:t>
      </w:r>
    </w:p>
    <w:p w14:paraId="1478FA70" w14:textId="0F2F6B99" w:rsidR="00174FD1" w:rsidRPr="00244A82" w:rsidRDefault="00174FD1" w:rsidP="00174FD1">
      <w:pPr>
        <w:pStyle w:val="1bodycopy10pt"/>
        <w:rPr>
          <w:rFonts w:asciiTheme="minorHAnsi" w:eastAsia="Arial" w:hAnsiTheme="minorHAnsi" w:cstheme="minorHAnsi"/>
          <w:b/>
          <w:bCs/>
          <w:color w:val="000000" w:themeColor="text1"/>
          <w:sz w:val="22"/>
          <w:szCs w:val="22"/>
        </w:rPr>
      </w:pPr>
      <w:r w:rsidRPr="00244A82">
        <w:rPr>
          <w:rFonts w:asciiTheme="minorHAnsi" w:hAnsiTheme="minorHAnsi" w:cstheme="minorHAnsi"/>
          <w:color w:val="000000" w:themeColor="text1"/>
          <w:sz w:val="22"/>
          <w:szCs w:val="22"/>
          <w:highlight w:val="yellow"/>
        </w:rPr>
        <w:br w:type="page"/>
      </w:r>
      <w:r w:rsidRPr="00244A82">
        <w:rPr>
          <w:rFonts w:asciiTheme="minorHAnsi" w:eastAsia="Arial" w:hAnsiTheme="minorHAnsi" w:cstheme="minorHAnsi"/>
          <w:b/>
          <w:bCs/>
          <w:color w:val="000000" w:themeColor="text1"/>
          <w:sz w:val="22"/>
          <w:szCs w:val="22"/>
        </w:rPr>
        <w:lastRenderedPageBreak/>
        <w:t>These appendices are based on the Department for Education’s statutory guidance, Keeping Children Safe in Education</w:t>
      </w:r>
      <w:r w:rsidR="00E6792B">
        <w:rPr>
          <w:rFonts w:asciiTheme="minorHAnsi" w:eastAsia="Arial" w:hAnsiTheme="minorHAnsi" w:cstheme="minorHAnsi"/>
          <w:b/>
          <w:bCs/>
          <w:color w:val="000000" w:themeColor="text1"/>
          <w:sz w:val="22"/>
          <w:szCs w:val="22"/>
        </w:rPr>
        <w:t xml:space="preserve"> 2025</w:t>
      </w:r>
      <w:r w:rsidRPr="00244A82">
        <w:rPr>
          <w:rFonts w:asciiTheme="minorHAnsi" w:eastAsia="Arial" w:hAnsiTheme="minorHAnsi" w:cstheme="minorHAnsi"/>
          <w:b/>
          <w:bCs/>
          <w:color w:val="000000" w:themeColor="text1"/>
          <w:sz w:val="22"/>
          <w:szCs w:val="22"/>
        </w:rPr>
        <w:t>.</w:t>
      </w:r>
    </w:p>
    <w:p w14:paraId="002C489F" w14:textId="77777777" w:rsidR="00174FD1" w:rsidRPr="00244A82" w:rsidRDefault="00174FD1" w:rsidP="00C20973">
      <w:pPr>
        <w:pStyle w:val="Heading3"/>
        <w:shd w:val="clear" w:color="auto" w:fill="C5E0B3" w:themeFill="accent6" w:themeFillTint="66"/>
        <w:rPr>
          <w:rFonts w:asciiTheme="minorHAnsi" w:hAnsiTheme="minorHAnsi" w:cstheme="minorHAnsi"/>
          <w:color w:val="000000" w:themeColor="text1"/>
          <w:sz w:val="22"/>
          <w:szCs w:val="22"/>
        </w:rPr>
      </w:pPr>
      <w:bookmarkStart w:id="20" w:name="_Toc78908251"/>
      <w:r w:rsidRPr="00244A82">
        <w:rPr>
          <w:rFonts w:asciiTheme="minorHAnsi" w:hAnsiTheme="minorHAnsi" w:cstheme="minorHAnsi"/>
          <w:color w:val="000000" w:themeColor="text1"/>
          <w:sz w:val="22"/>
          <w:szCs w:val="22"/>
        </w:rPr>
        <w:t>Appendix 1: types of abuse</w:t>
      </w:r>
      <w:bookmarkEnd w:id="20"/>
    </w:p>
    <w:p w14:paraId="3DEABC80"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Abuse</w:t>
      </w:r>
      <w:r w:rsidRPr="00244A82">
        <w:rPr>
          <w:rFonts w:asciiTheme="minorHAnsi" w:hAnsiTheme="minorHAnsi" w:cstheme="minorHAnsi"/>
          <w:color w:val="000000" w:themeColor="text1"/>
          <w:sz w:val="22"/>
          <w:szCs w:val="22"/>
        </w:rPr>
        <w:t xml:space="preserve">, including neglect, and safeguarding issues are rarely standalone events that can be covered by one definition or label. In most cases, multiple issues will overlap. </w:t>
      </w:r>
    </w:p>
    <w:p w14:paraId="714E51F1"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bCs/>
          <w:color w:val="000000" w:themeColor="text1"/>
          <w:sz w:val="22"/>
          <w:szCs w:val="22"/>
        </w:rPr>
        <w:t>Physical abuse</w:t>
      </w:r>
      <w:r w:rsidRPr="00244A82">
        <w:rPr>
          <w:rFonts w:asciiTheme="minorHAnsi" w:hAnsiTheme="minorHAnsi" w:cstheme="minorHAnsi"/>
          <w:color w:val="000000" w:themeColor="text1"/>
          <w:sz w:val="22"/>
          <w:szCs w:val="22"/>
        </w:rPr>
        <w:t xml:space="preserve"> may involve hitting, shaking, throwing, poisoning, burning or scalding, drowning, suffocating or otherwise causing physical harm to a child. Physical harm may also be caused when a parent or </w:t>
      </w:r>
      <w:proofErr w:type="spellStart"/>
      <w:r w:rsidRPr="00244A82">
        <w:rPr>
          <w:rFonts w:asciiTheme="minorHAnsi" w:hAnsiTheme="minorHAnsi" w:cstheme="minorHAnsi"/>
          <w:color w:val="000000" w:themeColor="text1"/>
          <w:sz w:val="22"/>
          <w:szCs w:val="22"/>
        </w:rPr>
        <w:t>carer</w:t>
      </w:r>
      <w:proofErr w:type="spellEnd"/>
      <w:r w:rsidRPr="00244A82">
        <w:rPr>
          <w:rFonts w:asciiTheme="minorHAnsi" w:hAnsiTheme="minorHAnsi" w:cstheme="minorHAnsi"/>
          <w:color w:val="000000" w:themeColor="text1"/>
          <w:sz w:val="22"/>
          <w:szCs w:val="22"/>
        </w:rPr>
        <w:t xml:space="preserve"> fabricates the symptoms of, or deliberately induces, illness in a child. </w:t>
      </w:r>
    </w:p>
    <w:p w14:paraId="64AA71C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bCs/>
          <w:color w:val="000000" w:themeColor="text1"/>
          <w:sz w:val="22"/>
          <w:szCs w:val="22"/>
        </w:rPr>
        <w:t>Emotional abuse</w:t>
      </w:r>
      <w:r w:rsidRPr="00244A82">
        <w:rPr>
          <w:rFonts w:asciiTheme="minorHAnsi" w:hAnsiTheme="minorHAnsi" w:cstheme="minorHAnsi"/>
          <w:color w:val="000000" w:themeColor="text1"/>
          <w:sz w:val="22"/>
          <w:szCs w:val="22"/>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79DCAAFF"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Emotional abuse may involve:</w:t>
      </w:r>
    </w:p>
    <w:p w14:paraId="2198FD9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Conveying to a child that they are worthless or unloved, inadequate, or valued only insofar as they meet the needs of another person</w:t>
      </w:r>
    </w:p>
    <w:p w14:paraId="054439C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Not giving the child opportunities to express their views, deliberately silencing them or ‘making fun’ of what they say or how they communicate</w:t>
      </w:r>
    </w:p>
    <w:p w14:paraId="2569778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5A1BA05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Seeing or hearing the ill-treatment of another</w:t>
      </w:r>
    </w:p>
    <w:p w14:paraId="70E397E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Serious bullying (including cyber-bullying), causing children frequently to feel frightened or in danger, or the exploitation or corruption of children</w:t>
      </w:r>
    </w:p>
    <w:p w14:paraId="66465DE4"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bCs/>
          <w:color w:val="000000" w:themeColor="text1"/>
          <w:sz w:val="22"/>
          <w:szCs w:val="22"/>
        </w:rPr>
        <w:t>Sexual abuse</w:t>
      </w:r>
      <w:r w:rsidRPr="00244A82">
        <w:rPr>
          <w:rFonts w:asciiTheme="minorHAnsi" w:hAnsiTheme="minorHAnsi" w:cstheme="minorHAnsi"/>
          <w:color w:val="000000" w:themeColor="text1"/>
          <w:sz w:val="22"/>
          <w:szCs w:val="22"/>
        </w:rPr>
        <w:t xml:space="preserve"> involves forcing or enticing a child or young person to take part in sexual activities, not necessarily involving a high level of violence, whether or not the child is aware of what is happening. The activities may involve:</w:t>
      </w:r>
    </w:p>
    <w:p w14:paraId="348CD4D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Physical contact, including assault by penetration (for example rape or oral sex) or non-penetrative acts such as masturbation, kissing, rubbing and touching outside of clothing</w:t>
      </w:r>
    </w:p>
    <w:p w14:paraId="19CEDE6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3035FCA4" w14:textId="206A54E3"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Sexual abuse is not solely perpetrated by adult males. Women can also commit acts of sexual abuse, as can other children.</w:t>
      </w:r>
    </w:p>
    <w:p w14:paraId="2A4758DD" w14:textId="77777777" w:rsidR="00C20973" w:rsidRPr="00244A82" w:rsidRDefault="00C20973" w:rsidP="00174FD1">
      <w:pPr>
        <w:rPr>
          <w:rFonts w:asciiTheme="minorHAnsi" w:hAnsiTheme="minorHAnsi" w:cstheme="minorHAnsi"/>
          <w:color w:val="000000" w:themeColor="text1"/>
          <w:sz w:val="22"/>
          <w:szCs w:val="22"/>
        </w:rPr>
      </w:pPr>
    </w:p>
    <w:p w14:paraId="2229EB68"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Neglect</w:t>
      </w:r>
      <w:r w:rsidRPr="00244A82">
        <w:rPr>
          <w:rFonts w:asciiTheme="minorHAnsi" w:hAnsiTheme="minorHAnsi" w:cstheme="minorHAnsi"/>
          <w:color w:val="000000" w:themeColor="text1"/>
          <w:sz w:val="22"/>
          <w:szCs w:val="22"/>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3D38C7BA"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Once a child is born, neglect may involve a parent or </w:t>
      </w:r>
      <w:proofErr w:type="spellStart"/>
      <w:r w:rsidRPr="00244A82">
        <w:rPr>
          <w:rFonts w:asciiTheme="minorHAnsi" w:hAnsiTheme="minorHAnsi" w:cstheme="minorHAnsi"/>
          <w:color w:val="000000" w:themeColor="text1"/>
          <w:sz w:val="22"/>
          <w:szCs w:val="22"/>
        </w:rPr>
        <w:t>carer</w:t>
      </w:r>
      <w:proofErr w:type="spellEnd"/>
      <w:r w:rsidRPr="00244A82">
        <w:rPr>
          <w:rFonts w:asciiTheme="minorHAnsi" w:hAnsiTheme="minorHAnsi" w:cstheme="minorHAnsi"/>
          <w:color w:val="000000" w:themeColor="text1"/>
          <w:sz w:val="22"/>
          <w:szCs w:val="22"/>
        </w:rPr>
        <w:t xml:space="preserve"> failing to:</w:t>
      </w:r>
    </w:p>
    <w:p w14:paraId="4653075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Provide adequate food, clothing and shelter (including exclusion from home or abandonment)</w:t>
      </w:r>
    </w:p>
    <w:p w14:paraId="7A4D1CC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Protect a child from physical and emotional harm or danger</w:t>
      </w:r>
    </w:p>
    <w:p w14:paraId="7B55AA0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adequate supervision (including the use of inadequate care-givers)</w:t>
      </w:r>
    </w:p>
    <w:p w14:paraId="2069919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access to appropriate medical care or treatment</w:t>
      </w:r>
    </w:p>
    <w:p w14:paraId="0D01F6E4"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It may also include neglect of, or unresponsiveness to, a child’s basic emotional needs.</w:t>
      </w:r>
    </w:p>
    <w:p w14:paraId="1F693770" w14:textId="77777777" w:rsidR="00174FD1" w:rsidRPr="00244A82" w:rsidRDefault="00174FD1" w:rsidP="00174FD1">
      <w:pPr>
        <w:pStyle w:val="1bodycopy10pt"/>
        <w:rPr>
          <w:rFonts w:asciiTheme="minorHAnsi" w:hAnsiTheme="minorHAnsi" w:cstheme="minorHAnsi"/>
          <w:color w:val="000000" w:themeColor="text1"/>
          <w:sz w:val="22"/>
          <w:szCs w:val="22"/>
        </w:rPr>
      </w:pPr>
    </w:p>
    <w:p w14:paraId="2280766B" w14:textId="77777777" w:rsidR="00174FD1" w:rsidRPr="00244A82" w:rsidRDefault="00174FD1" w:rsidP="00C20973">
      <w:pPr>
        <w:pStyle w:val="Heading3"/>
        <w:shd w:val="clear" w:color="auto" w:fill="C5E0B3" w:themeFill="accent6" w:themeFillTint="66"/>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br w:type="page"/>
      </w:r>
      <w:bookmarkStart w:id="21" w:name="_Toc78908252"/>
      <w:r w:rsidRPr="00244A82">
        <w:rPr>
          <w:rFonts w:asciiTheme="minorHAnsi" w:hAnsiTheme="minorHAnsi" w:cstheme="minorHAnsi"/>
          <w:color w:val="000000" w:themeColor="text1"/>
          <w:sz w:val="22"/>
          <w:szCs w:val="22"/>
        </w:rPr>
        <w:lastRenderedPageBreak/>
        <w:t>Appendix 2: safer recruitment and DBS checks – policy and procedures</w:t>
      </w:r>
      <w:bookmarkEnd w:id="21"/>
    </w:p>
    <w:p w14:paraId="354B9939"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Recruitment and selection process</w:t>
      </w:r>
    </w:p>
    <w:p w14:paraId="6E6B3D64" w14:textId="6C4D2F59"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To make sure we recruit suitable people, we will ensure that those involved in the recruitment and employment of staff to work with children have received appropriate safer recruitment training</w:t>
      </w:r>
      <w:r w:rsidR="00103EA1">
        <w:rPr>
          <w:rFonts w:asciiTheme="minorHAnsi" w:hAnsiTheme="minorHAnsi" w:cstheme="minorHAnsi"/>
          <w:color w:val="000000" w:themeColor="text1"/>
          <w:sz w:val="22"/>
          <w:szCs w:val="22"/>
        </w:rPr>
        <w:t xml:space="preserve"> and follow all guidance from KCSIE 2025</w:t>
      </w:r>
      <w:r w:rsidRPr="00244A82">
        <w:rPr>
          <w:rFonts w:asciiTheme="minorHAnsi" w:hAnsiTheme="minorHAnsi" w:cstheme="minorHAnsi"/>
          <w:color w:val="000000" w:themeColor="text1"/>
          <w:sz w:val="22"/>
          <w:szCs w:val="22"/>
        </w:rPr>
        <w:t>.</w:t>
      </w:r>
    </w:p>
    <w:p w14:paraId="231F144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have put the following steps in place during our recruitment and selection process to ensure we are committed to safeguarding and promoting the welfare of children. </w:t>
      </w:r>
    </w:p>
    <w:p w14:paraId="5ABEF1E2" w14:textId="77777777" w:rsidR="00C20973" w:rsidRPr="00244A82" w:rsidRDefault="00C20973" w:rsidP="00174FD1">
      <w:pPr>
        <w:rPr>
          <w:rFonts w:asciiTheme="minorHAnsi" w:hAnsiTheme="minorHAnsi" w:cstheme="minorHAnsi"/>
          <w:b/>
          <w:color w:val="000000" w:themeColor="text1"/>
          <w:sz w:val="22"/>
          <w:szCs w:val="22"/>
        </w:rPr>
      </w:pPr>
    </w:p>
    <w:p w14:paraId="7A5A81E5" w14:textId="7D199D92"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Advertising</w:t>
      </w:r>
    </w:p>
    <w:p w14:paraId="7D3629AB"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When advertising roles, we will make clear:</w:t>
      </w:r>
    </w:p>
    <w:p w14:paraId="21E9928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Our school’s commitment to safeguarding and promoting the welfare of children</w:t>
      </w:r>
    </w:p>
    <w:p w14:paraId="18A67C2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That safeguarding checks will be undertaken</w:t>
      </w:r>
    </w:p>
    <w:p w14:paraId="45F52EA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safeguarding requirements and responsibilities of the role, such as the extent to which the role will involve contact with children</w:t>
      </w:r>
    </w:p>
    <w:p w14:paraId="6A0C3BC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725EED9A"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Application forms</w:t>
      </w:r>
    </w:p>
    <w:p w14:paraId="3ECE2DBF"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Our application forms will:</w:t>
      </w:r>
    </w:p>
    <w:p w14:paraId="06BDDB8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Include a statement saying that it is an offence to apply for the role if an applicant is barred from engaging in regulated activity relevant to children (where the role involves this type of regulated activity)</w:t>
      </w:r>
    </w:p>
    <w:p w14:paraId="3C9B3CB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Include a copy of, or link to, our child protection and safeguarding policy and our policy on the employment of ex-offenders</w:t>
      </w:r>
    </w:p>
    <w:p w14:paraId="2A74B8DB"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Shortlisting</w:t>
      </w:r>
    </w:p>
    <w:p w14:paraId="5AE47FE0"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Our shortlisting process will involve at least 2 people and will:</w:t>
      </w:r>
    </w:p>
    <w:p w14:paraId="0B0A97C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Consider any inconsistencies and look for gaps in employment and reasons given for them</w:t>
      </w:r>
    </w:p>
    <w:p w14:paraId="306E951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Explore all potential concerns</w:t>
      </w:r>
    </w:p>
    <w:p w14:paraId="1D5AC311"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Once we have shortlisted candidates, we will ask shortlisted candidates to:</w:t>
      </w:r>
    </w:p>
    <w:p w14:paraId="3DFA14A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3DF639D5"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they have a criminal history</w:t>
      </w:r>
    </w:p>
    <w:p w14:paraId="2A1575F3"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Whether they are included on the barred list</w:t>
      </w:r>
    </w:p>
    <w:p w14:paraId="145AAF64"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Whether they are prohibited from teaching</w:t>
      </w:r>
    </w:p>
    <w:p w14:paraId="76074712"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Information about any criminal offences committed in any country in line with the law as applicable in England and Wales</w:t>
      </w:r>
    </w:p>
    <w:p w14:paraId="103E8324"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Any relevant overseas information </w:t>
      </w:r>
    </w:p>
    <w:p w14:paraId="4939AA75" w14:textId="0F6F2EFA"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Sign a declaration confirming the information they have provided is true</w:t>
      </w:r>
    </w:p>
    <w:p w14:paraId="72FD4E45" w14:textId="325E18D2" w:rsidR="00C20973" w:rsidRPr="00244A82" w:rsidRDefault="0071567C" w:rsidP="0002336E">
      <w:pPr>
        <w:pStyle w:val="4Bulletedcopyblue"/>
        <w:rPr>
          <w:rFonts w:asciiTheme="minorHAnsi" w:hAnsiTheme="minorHAnsi" w:cstheme="minorHAnsi"/>
          <w:b/>
          <w:color w:val="000000" w:themeColor="text1"/>
          <w:sz w:val="22"/>
          <w:szCs w:val="22"/>
        </w:rPr>
      </w:pPr>
      <w:r w:rsidRPr="00244A82">
        <w:rPr>
          <w:rFonts w:asciiTheme="minorHAnsi" w:hAnsiTheme="minorHAnsi" w:cstheme="minorHAnsi"/>
          <w:sz w:val="22"/>
          <w:szCs w:val="22"/>
        </w:rPr>
        <w:t xml:space="preserve">We will also consider carrying out an online search on shortlisted candidates to help identify any incidents or issues that are </w:t>
      </w:r>
      <w:r w:rsidRPr="00E85217">
        <w:rPr>
          <w:rFonts w:asciiTheme="minorHAnsi" w:hAnsiTheme="minorHAnsi" w:cstheme="minorHAnsi"/>
          <w:sz w:val="22"/>
          <w:szCs w:val="22"/>
        </w:rPr>
        <w:t xml:space="preserve">publicly available online. </w:t>
      </w:r>
      <w:r w:rsidR="00950053" w:rsidRPr="00E85217">
        <w:rPr>
          <w:rFonts w:asciiTheme="minorHAnsi" w:hAnsiTheme="minorHAnsi" w:cstheme="minorHAnsi"/>
          <w:sz w:val="22"/>
          <w:szCs w:val="22"/>
        </w:rPr>
        <w:t xml:space="preserve">Shortlisted candidates will be informed that online searches may be </w:t>
      </w:r>
      <w:r w:rsidR="00C22516" w:rsidRPr="00E85217">
        <w:rPr>
          <w:rFonts w:asciiTheme="minorHAnsi" w:hAnsiTheme="minorHAnsi" w:cstheme="minorHAnsi"/>
          <w:sz w:val="22"/>
          <w:szCs w:val="22"/>
        </w:rPr>
        <w:t>carried out</w:t>
      </w:r>
      <w:r w:rsidR="00950053" w:rsidRPr="00E85217">
        <w:rPr>
          <w:rFonts w:asciiTheme="minorHAnsi" w:hAnsiTheme="minorHAnsi" w:cstheme="minorHAnsi"/>
          <w:sz w:val="22"/>
          <w:szCs w:val="22"/>
        </w:rPr>
        <w:t xml:space="preserve"> as part of due diligence checks.</w:t>
      </w:r>
    </w:p>
    <w:p w14:paraId="444D350D" w14:textId="6A525114"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Seeking references and checking employment history</w:t>
      </w:r>
    </w:p>
    <w:p w14:paraId="60F918CD"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obtain references before interview. Any concerns raised will be explored further with referees and taken up with the candidate at interview.  </w:t>
      </w:r>
    </w:p>
    <w:p w14:paraId="4F394B96"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When seeking references we will:</w:t>
      </w:r>
    </w:p>
    <w:p w14:paraId="64158E8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Not accept open references </w:t>
      </w:r>
    </w:p>
    <w:p w14:paraId="2A09FDD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Liaise directly with referees and verify any information contained within references with the referees</w:t>
      </w:r>
    </w:p>
    <w:p w14:paraId="5C5B829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DAE774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Obtain verification of the candidate’s most recent relevant period of employment if they are not currently employed</w:t>
      </w:r>
    </w:p>
    <w:p w14:paraId="6922F27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Secure a reference from the relevant employer from the last time the candidate worked with children if they are not currently working with children</w:t>
      </w:r>
    </w:p>
    <w:p w14:paraId="7CBD0CA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Compare the information on the application form with that in the reference and take up any inconsistencies with the candidate</w:t>
      </w:r>
    </w:p>
    <w:p w14:paraId="7B9C71A8"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Resolve any concerns before any appointment is confirmed  </w:t>
      </w:r>
    </w:p>
    <w:p w14:paraId="64929D3A" w14:textId="77777777" w:rsidR="00C20973" w:rsidRPr="00244A82" w:rsidRDefault="00C20973" w:rsidP="00174FD1">
      <w:pPr>
        <w:pStyle w:val="1bodycopy10pt"/>
        <w:rPr>
          <w:rFonts w:asciiTheme="minorHAnsi" w:hAnsiTheme="minorHAnsi" w:cstheme="minorHAnsi"/>
          <w:b/>
          <w:color w:val="000000" w:themeColor="text1"/>
          <w:sz w:val="22"/>
          <w:szCs w:val="22"/>
        </w:rPr>
      </w:pPr>
    </w:p>
    <w:p w14:paraId="3BC14360" w14:textId="7AB09D61"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Interview and selection</w:t>
      </w:r>
    </w:p>
    <w:p w14:paraId="004291C5"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When interviewing candidates, we will: </w:t>
      </w:r>
    </w:p>
    <w:p w14:paraId="14DEE88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Probe any gaps in employment, or where the candidate has changed employment or location frequently, and ask candidates to explain this</w:t>
      </w:r>
    </w:p>
    <w:p w14:paraId="468AE16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Explore any potential areas of concern to determine the candidate’s suitability to work with children</w:t>
      </w:r>
    </w:p>
    <w:p w14:paraId="58F5FF4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Record all information considered and decisions made</w:t>
      </w:r>
    </w:p>
    <w:p w14:paraId="704ED7B9"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Pre-appointment vetting checks</w:t>
      </w:r>
    </w:p>
    <w:p w14:paraId="1BB6D65C"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504A4E87"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New staff</w:t>
      </w:r>
    </w:p>
    <w:p w14:paraId="4DB37958"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All offers of appointment will be conditional until satisfactory completion of the necessary pre-employment checks. When appointing new staff, we will:</w:t>
      </w:r>
    </w:p>
    <w:p w14:paraId="7942F8C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Verify their identity </w:t>
      </w:r>
    </w:p>
    <w:p w14:paraId="19502738"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32FD594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Obtain a separate barred list check if they will start work in regulated activity before the DBS certificate is available</w:t>
      </w:r>
    </w:p>
    <w:p w14:paraId="3C579D2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Verify their mental and physical fitness to carry out their work responsibilities</w:t>
      </w:r>
    </w:p>
    <w:p w14:paraId="083524F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Verify their right to work in the UK. We will keep a copy of this verification for the duration of the member of staff’s employment and for 2 years afterwards </w:t>
      </w:r>
    </w:p>
    <w:p w14:paraId="79D7968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Verify their professional qualifications, as appropriate</w:t>
      </w:r>
    </w:p>
    <w:p w14:paraId="5EB6BCD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Ensure they are not subject to a prohibition order if they are employed to be a teacher</w:t>
      </w:r>
    </w:p>
    <w:p w14:paraId="2377716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Carry out further additional checks, as appropriate, on candidates who have lived or worked outside of the UK. Where available, these will include: </w:t>
      </w:r>
    </w:p>
    <w:p w14:paraId="38473CF6" w14:textId="77777777" w:rsidR="00174FD1" w:rsidRPr="00244A82" w:rsidRDefault="00174FD1" w:rsidP="00853163">
      <w:pPr>
        <w:pStyle w:val="4Bulletedcopyblue"/>
        <w:numPr>
          <w:ilvl w:val="1"/>
          <w:numId w:val="9"/>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For all staff, including teaching positions: </w:t>
      </w:r>
      <w:hyperlink r:id="rId48" w:history="1">
        <w:r w:rsidRPr="00244A82">
          <w:rPr>
            <w:rStyle w:val="Hyperlink"/>
            <w:rFonts w:asciiTheme="minorHAnsi" w:hAnsiTheme="minorHAnsi" w:cstheme="minorHAnsi"/>
            <w:color w:val="000000" w:themeColor="text1"/>
            <w:sz w:val="22"/>
            <w:szCs w:val="22"/>
          </w:rPr>
          <w:t>criminal records checks for overseas applicants</w:t>
        </w:r>
      </w:hyperlink>
    </w:p>
    <w:p w14:paraId="4700E258" w14:textId="77777777" w:rsidR="0071567C" w:rsidRPr="00244A82" w:rsidRDefault="0071567C" w:rsidP="0071567C">
      <w:pPr>
        <w:pStyle w:val="4Bulletedcopyblue"/>
        <w:numPr>
          <w:ilvl w:val="1"/>
          <w:numId w:val="9"/>
        </w:numPr>
        <w:rPr>
          <w:rFonts w:asciiTheme="minorHAnsi" w:hAnsiTheme="minorHAnsi" w:cstheme="minorHAnsi"/>
          <w:sz w:val="22"/>
          <w:szCs w:val="22"/>
        </w:rPr>
      </w:pPr>
      <w:r w:rsidRPr="00244A82">
        <w:rPr>
          <w:rFonts w:asciiTheme="minorHAnsi" w:hAnsiTheme="minorHAnsi" w:cstheme="minorHAnsi"/>
          <w:sz w:val="22"/>
          <w:szCs w:val="22"/>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469CFD0A" w14:textId="18FE1131" w:rsidR="00174FD1" w:rsidRPr="00244A82" w:rsidRDefault="00174FD1" w:rsidP="00174FD1">
      <w:pPr>
        <w:spacing w:after="160" w:line="259" w:lineRule="auto"/>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FA43044" w14:textId="77777777" w:rsidR="00174FD1" w:rsidRPr="00244A82" w:rsidRDefault="00174FD1" w:rsidP="00174FD1">
      <w:pPr>
        <w:spacing w:after="160" w:line="259" w:lineRule="auto"/>
        <w:rPr>
          <w:rFonts w:asciiTheme="minorHAnsi" w:hAnsiTheme="minorHAnsi" w:cstheme="minorHAnsi"/>
          <w:color w:val="000000" w:themeColor="text1"/>
          <w:sz w:val="22"/>
          <w:szCs w:val="22"/>
        </w:rPr>
      </w:pPr>
      <w:r w:rsidRPr="00244A82">
        <w:rPr>
          <w:rFonts w:asciiTheme="minorHAnsi" w:eastAsia="Arial" w:hAnsiTheme="minorHAnsi" w:cstheme="minorHAnsi"/>
          <w:b/>
          <w:color w:val="000000" w:themeColor="text1"/>
          <w:sz w:val="22"/>
          <w:szCs w:val="22"/>
        </w:rPr>
        <w:t>Regulated activity</w:t>
      </w:r>
      <w:r w:rsidRPr="00244A82">
        <w:rPr>
          <w:rFonts w:asciiTheme="minorHAnsi" w:eastAsia="Arial" w:hAnsiTheme="minorHAnsi" w:cstheme="minorHAnsi"/>
          <w:color w:val="000000" w:themeColor="text1"/>
          <w:sz w:val="22"/>
          <w:szCs w:val="22"/>
        </w:rPr>
        <w:t xml:space="preserve"> means a person who will be:</w:t>
      </w:r>
    </w:p>
    <w:p w14:paraId="28DC6D0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Responsible, on a regular basis in a school or college, for teaching, training, instructing, caring for or supervising children; or</w:t>
      </w:r>
    </w:p>
    <w:p w14:paraId="2B508F7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Carrying out paid, or unsupervised unpaid, work regularly in a school or college where that work provides an opportunity for contact with children; or</w:t>
      </w:r>
    </w:p>
    <w:p w14:paraId="4C9BEEB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Engaging in intimate or personal care or overnight activity, even if this happens only once and regardless of whether they are supervised or not</w:t>
      </w:r>
    </w:p>
    <w:p w14:paraId="1520D3D2"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Existing staff</w:t>
      </w:r>
    </w:p>
    <w:p w14:paraId="276AD8C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 certain circumstances we will carry out all the relevant checks on existing staff as if the individual was a new member of staff. These circumstances are when:</w:t>
      </w:r>
    </w:p>
    <w:p w14:paraId="490A708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There are concerns about an existing member of staff’s suitability to work with children; or </w:t>
      </w:r>
    </w:p>
    <w:p w14:paraId="308BD40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An individual moves from a post that is not regulated activity to one that is; or</w:t>
      </w:r>
    </w:p>
    <w:p w14:paraId="7F5189A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There has been a break in service of 12 weeks or more </w:t>
      </w:r>
    </w:p>
    <w:p w14:paraId="761A8A3B"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refer to the DBS anyone who has harmed, or poses a risk of harm, to a child or vulnerable adult where:</w:t>
      </w:r>
    </w:p>
    <w:p w14:paraId="7335ED0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believe the individual has engaged in </w:t>
      </w:r>
      <w:hyperlink r:id="rId49" w:anchor="relevant-conduct-in-relation-to-children" w:history="1">
        <w:r w:rsidRPr="00244A82">
          <w:rPr>
            <w:rStyle w:val="Hyperlink"/>
            <w:rFonts w:asciiTheme="minorHAnsi" w:hAnsiTheme="minorHAnsi" w:cstheme="minorHAnsi"/>
            <w:color w:val="000000" w:themeColor="text1"/>
            <w:sz w:val="22"/>
            <w:szCs w:val="22"/>
          </w:rPr>
          <w:t>relevant conduct</w:t>
        </w:r>
      </w:hyperlink>
      <w:r w:rsidRPr="00244A82">
        <w:rPr>
          <w:rFonts w:asciiTheme="minorHAnsi" w:hAnsiTheme="minorHAnsi" w:cstheme="minorHAnsi"/>
          <w:color w:val="000000" w:themeColor="text1"/>
          <w:sz w:val="22"/>
          <w:szCs w:val="22"/>
        </w:rPr>
        <w:t>; or</w:t>
      </w:r>
    </w:p>
    <w:p w14:paraId="76D3C9A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believe the individual has received a caution or conviction for a relevant (automatic barring either with or without the right to make representations) offence, under the </w:t>
      </w:r>
      <w:hyperlink r:id="rId50" w:history="1">
        <w:r w:rsidRPr="00244A82">
          <w:rPr>
            <w:rStyle w:val="Hyperlink"/>
            <w:rFonts w:asciiTheme="minorHAnsi" w:hAnsiTheme="minorHAnsi" w:cstheme="minorHAnsi"/>
            <w:color w:val="000000" w:themeColor="text1"/>
            <w:sz w:val="22"/>
            <w:szCs w:val="22"/>
          </w:rPr>
          <w:t>Safeguarding Vulnerable Groups Act 2006 (Prescribed Criteria and Miscellaneous Provisions) Regulations 2009</w:t>
        </w:r>
      </w:hyperlink>
      <w:r w:rsidRPr="00244A82">
        <w:rPr>
          <w:rFonts w:asciiTheme="minorHAnsi" w:hAnsiTheme="minorHAnsi" w:cstheme="minorHAnsi"/>
          <w:color w:val="000000" w:themeColor="text1"/>
          <w:sz w:val="22"/>
          <w:szCs w:val="22"/>
        </w:rPr>
        <w:t>; or</w:t>
      </w:r>
    </w:p>
    <w:p w14:paraId="35ED472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believe the ‘harm test’ is satisfied in respect of the individual (i.e. they may harm a child or vulnerable adult or put them at risk of harm); and</w:t>
      </w:r>
    </w:p>
    <w:p w14:paraId="6AD01B8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individual has been removed from working in regulated activity (paid or unpaid) or would have been removed if they had not left</w:t>
      </w:r>
      <w:r w:rsidRPr="00244A82">
        <w:rPr>
          <w:rFonts w:asciiTheme="minorHAnsi" w:eastAsia="Arial" w:hAnsiTheme="minorHAnsi" w:cstheme="minorHAnsi"/>
          <w:color w:val="000000" w:themeColor="text1"/>
          <w:sz w:val="22"/>
          <w:szCs w:val="22"/>
        </w:rPr>
        <w:t xml:space="preserve"> </w:t>
      </w:r>
    </w:p>
    <w:p w14:paraId="4CBDF5BF"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Agency and third-party staff</w:t>
      </w:r>
    </w:p>
    <w:p w14:paraId="2E896E3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956E96F"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Contractors</w:t>
      </w:r>
    </w:p>
    <w:p w14:paraId="464627E8" w14:textId="77777777" w:rsidR="00174FD1" w:rsidRPr="00244A82" w:rsidRDefault="00174FD1" w:rsidP="00174FD1">
      <w:pPr>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We will ensure that any contractor, or any employee of the contractor, who is to work at the school has had the appropriate level of DBS check (this includes contractors who are provided through a PFI or similar contract). This will be:</w:t>
      </w:r>
    </w:p>
    <w:p w14:paraId="0C75CE4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An enhanced DBS check with barred list information for contractors engaging in regulated activity</w:t>
      </w:r>
    </w:p>
    <w:p w14:paraId="1E77D30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An enhanced DBS check, not including barred list information, for all other contractors who are not in regulated activity but whose work provides them with an opportunity for regular contact with children </w:t>
      </w:r>
    </w:p>
    <w:p w14:paraId="75E6E3AB"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obtain the DBS check for self-employed contractors. </w:t>
      </w:r>
    </w:p>
    <w:p w14:paraId="35B8FF33"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not keep copies of such checks for longer than 6 months. </w:t>
      </w:r>
    </w:p>
    <w:p w14:paraId="1523068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Contractors who have not had any checks will not be allowed to work unsupervised or engage in regulated activity under any circumstances. </w:t>
      </w:r>
    </w:p>
    <w:p w14:paraId="50201E64" w14:textId="77777777" w:rsidR="00C20973" w:rsidRPr="00244A82" w:rsidRDefault="00C20973" w:rsidP="00174FD1">
      <w:pPr>
        <w:rPr>
          <w:rFonts w:asciiTheme="minorHAnsi" w:hAnsiTheme="minorHAnsi" w:cstheme="minorHAnsi"/>
          <w:color w:val="000000" w:themeColor="text1"/>
          <w:sz w:val="22"/>
          <w:szCs w:val="22"/>
        </w:rPr>
      </w:pPr>
    </w:p>
    <w:p w14:paraId="7BBED31E" w14:textId="65E6538C"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check the identity of all contractors and their staff on arrival at the school. </w:t>
      </w:r>
    </w:p>
    <w:p w14:paraId="02D48C47" w14:textId="77777777" w:rsidR="00C20973" w:rsidRPr="00244A82" w:rsidRDefault="00C20973" w:rsidP="00174FD1">
      <w:pPr>
        <w:rPr>
          <w:rStyle w:val="1bodycopy10ptChar"/>
          <w:rFonts w:asciiTheme="minorHAnsi" w:hAnsiTheme="minorHAnsi" w:cstheme="minorHAnsi"/>
          <w:color w:val="000000" w:themeColor="text1"/>
          <w:sz w:val="22"/>
          <w:szCs w:val="22"/>
          <w:highlight w:val="yellow"/>
        </w:rPr>
      </w:pPr>
    </w:p>
    <w:p w14:paraId="62B610D2" w14:textId="73BBB325" w:rsidR="00174FD1" w:rsidRPr="00244A82" w:rsidRDefault="00C20973" w:rsidP="00174FD1">
      <w:pPr>
        <w:rPr>
          <w:rFonts w:asciiTheme="minorHAnsi" w:hAnsiTheme="minorHAnsi" w:cstheme="minorHAnsi"/>
          <w:color w:val="000000" w:themeColor="text1"/>
          <w:sz w:val="22"/>
          <w:szCs w:val="22"/>
        </w:rPr>
      </w:pPr>
      <w:r w:rsidRPr="00244A82">
        <w:rPr>
          <w:rStyle w:val="1bodycopy10ptChar"/>
          <w:rFonts w:asciiTheme="minorHAnsi" w:hAnsiTheme="minorHAnsi" w:cstheme="minorHAnsi"/>
          <w:color w:val="000000" w:themeColor="text1"/>
          <w:sz w:val="22"/>
          <w:szCs w:val="22"/>
        </w:rPr>
        <w:t>F</w:t>
      </w:r>
      <w:r w:rsidR="00174FD1" w:rsidRPr="00244A82">
        <w:rPr>
          <w:rFonts w:asciiTheme="minorHAnsi" w:hAnsiTheme="minorHAnsi" w:cstheme="minorHAnsi"/>
          <w:color w:val="000000" w:themeColor="text1"/>
          <w:sz w:val="22"/>
          <w:szCs w:val="22"/>
        </w:rPr>
        <w:t>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3BF1877" w14:textId="77777777" w:rsidR="00C20973" w:rsidRPr="00244A82" w:rsidRDefault="00C20973" w:rsidP="00174FD1">
      <w:pPr>
        <w:pStyle w:val="1bodycopy10pt"/>
        <w:rPr>
          <w:rFonts w:asciiTheme="minorHAnsi" w:hAnsiTheme="minorHAnsi" w:cstheme="minorHAnsi"/>
          <w:b/>
          <w:color w:val="000000" w:themeColor="text1"/>
          <w:sz w:val="22"/>
          <w:szCs w:val="22"/>
        </w:rPr>
      </w:pPr>
    </w:p>
    <w:p w14:paraId="7DB029EB" w14:textId="2F1640C2"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Trainee/student teachers</w:t>
      </w:r>
    </w:p>
    <w:p w14:paraId="6A45103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applicants for initial teacher training are salaried by us, we will ensure that all necessary checks are carried out.</w:t>
      </w:r>
    </w:p>
    <w:p w14:paraId="768BBA8F"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48A8D266" w14:textId="77777777" w:rsidR="00C20973" w:rsidRPr="00244A82" w:rsidRDefault="00C20973" w:rsidP="00174FD1">
      <w:pPr>
        <w:rPr>
          <w:rStyle w:val="1bodycopy10ptChar"/>
          <w:rFonts w:asciiTheme="minorHAnsi" w:hAnsiTheme="minorHAnsi" w:cstheme="minorHAnsi"/>
          <w:color w:val="000000" w:themeColor="text1"/>
          <w:sz w:val="22"/>
          <w:szCs w:val="22"/>
          <w:highlight w:val="yellow"/>
        </w:rPr>
      </w:pPr>
    </w:p>
    <w:p w14:paraId="69810312" w14:textId="4E41AD79"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 both cases, this includes checks to ensure that individuals are not disqualified under the 2018 Childcare Disqualification Regulations and Childcare Act 2006.</w:t>
      </w:r>
    </w:p>
    <w:p w14:paraId="7EE5008A" w14:textId="77777777" w:rsidR="00C20973" w:rsidRPr="00244A82" w:rsidRDefault="00C20973" w:rsidP="00174FD1">
      <w:pPr>
        <w:pStyle w:val="1bodycopy10pt"/>
        <w:rPr>
          <w:rFonts w:asciiTheme="minorHAnsi" w:hAnsiTheme="minorHAnsi" w:cstheme="minorHAnsi"/>
          <w:b/>
          <w:color w:val="000000" w:themeColor="text1"/>
          <w:sz w:val="22"/>
          <w:szCs w:val="22"/>
        </w:rPr>
      </w:pPr>
    </w:p>
    <w:p w14:paraId="155FC4F3" w14:textId="0F9C6BEC"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Volunteers</w:t>
      </w:r>
    </w:p>
    <w:p w14:paraId="161357FA"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w:t>
      </w:r>
    </w:p>
    <w:p w14:paraId="7F22C00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Never leave an unchecked volunteer unsupervised or allow them to work in regulated activity</w:t>
      </w:r>
    </w:p>
    <w:p w14:paraId="732E8F5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Obtain an enhanced DBS check with barred list information for all volunteers who are new to working in regulated activity </w:t>
      </w:r>
    </w:p>
    <w:p w14:paraId="5C3D9D3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Carry out a risk assessment when deciding whether to seek an enhanced DBS check without barred list information for any volunteers not engaging in regulated activity. We will retain a record of this risk assessment</w:t>
      </w:r>
    </w:p>
    <w:p w14:paraId="08A0F1C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iCs/>
          <w:color w:val="000000" w:themeColor="text1"/>
          <w:sz w:val="22"/>
          <w:szCs w:val="22"/>
        </w:rPr>
        <w:t>E</w:t>
      </w:r>
      <w:r w:rsidRPr="00244A82">
        <w:rPr>
          <w:rFonts w:asciiTheme="minorHAnsi" w:hAnsiTheme="minorHAnsi" w:cstheme="minorHAnsi"/>
          <w:color w:val="000000" w:themeColor="text1"/>
          <w:sz w:val="22"/>
          <w:szCs w:val="22"/>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2A1D20F" w14:textId="64B7574E"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 xml:space="preserve">Governors </w:t>
      </w:r>
    </w:p>
    <w:p w14:paraId="55045F64" w14:textId="689D3C8D" w:rsidR="00174FD1" w:rsidRPr="00244A82" w:rsidRDefault="00174FD1" w:rsidP="00174FD1">
      <w:pPr>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All governors</w:t>
      </w:r>
      <w:r w:rsidRPr="00244A82">
        <w:rPr>
          <w:rFonts w:asciiTheme="minorHAnsi" w:eastAsia="Arial" w:hAnsiTheme="minorHAnsi" w:cstheme="minorHAnsi"/>
          <w:iCs/>
          <w:color w:val="000000" w:themeColor="text1"/>
          <w:sz w:val="22"/>
          <w:szCs w:val="22"/>
        </w:rPr>
        <w:t xml:space="preserve"> </w:t>
      </w:r>
      <w:r w:rsidRPr="00244A82">
        <w:rPr>
          <w:rFonts w:asciiTheme="minorHAnsi" w:eastAsia="Arial" w:hAnsiTheme="minorHAnsi" w:cstheme="minorHAnsi"/>
          <w:color w:val="000000" w:themeColor="text1"/>
          <w:sz w:val="22"/>
          <w:szCs w:val="22"/>
        </w:rPr>
        <w:t>will have an enhanced DBS check without barred list information.</w:t>
      </w:r>
    </w:p>
    <w:p w14:paraId="23CC6648" w14:textId="77777777" w:rsidR="00174FD1" w:rsidRPr="00244A82" w:rsidRDefault="00174FD1" w:rsidP="00174FD1">
      <w:pPr>
        <w:spacing w:after="160" w:line="259" w:lineRule="auto"/>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They will have an enhanced DBS check with barred list information if working in regulated activity.</w:t>
      </w:r>
    </w:p>
    <w:p w14:paraId="0F52B181"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All governors will also have a section 128 check (as a section 128 direction disqualifies an individual from being a maintained school governor).</w:t>
      </w:r>
    </w:p>
    <w:p w14:paraId="04E9B8F6" w14:textId="77777777" w:rsidR="00C20973" w:rsidRPr="00244A82" w:rsidRDefault="00C20973" w:rsidP="00174FD1">
      <w:pPr>
        <w:pStyle w:val="1bodycopy10pt"/>
        <w:rPr>
          <w:rFonts w:asciiTheme="minorHAnsi" w:hAnsiTheme="minorHAnsi" w:cstheme="minorHAnsi"/>
          <w:b/>
          <w:color w:val="000000" w:themeColor="text1"/>
          <w:sz w:val="22"/>
          <w:szCs w:val="22"/>
        </w:rPr>
      </w:pPr>
    </w:p>
    <w:p w14:paraId="31F12302" w14:textId="436E98D3"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 xml:space="preserve">Adults who supervise pupils on work experience </w:t>
      </w:r>
    </w:p>
    <w:p w14:paraId="0AD8C00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When organising work experience, we will ensure that policies and procedures are in place to protect children from harm.</w:t>
      </w:r>
    </w:p>
    <w:p w14:paraId="384C484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9B3E374" w14:textId="6F5602B7" w:rsidR="00C20973" w:rsidRPr="00244A82" w:rsidRDefault="00C20973" w:rsidP="00174FD1">
      <w:pPr>
        <w:pStyle w:val="1bodycopy10pt"/>
        <w:rPr>
          <w:rFonts w:asciiTheme="minorHAnsi" w:hAnsiTheme="minorHAnsi" w:cstheme="minorHAnsi"/>
          <w:b/>
          <w:color w:val="000000" w:themeColor="text1"/>
          <w:sz w:val="22"/>
          <w:szCs w:val="22"/>
        </w:rPr>
      </w:pPr>
    </w:p>
    <w:p w14:paraId="51B31599" w14:textId="77777777" w:rsidR="00C20973" w:rsidRPr="00244A82" w:rsidRDefault="00C20973">
      <w:pPr>
        <w:rPr>
          <w:rFonts w:asciiTheme="minorHAnsi" w:eastAsia="MS Mincho" w:hAnsiTheme="minorHAnsi" w:cstheme="minorHAnsi"/>
          <w:b/>
          <w:color w:val="000000" w:themeColor="text1"/>
          <w:sz w:val="22"/>
          <w:szCs w:val="22"/>
          <w:lang w:val="en-GB"/>
        </w:rPr>
      </w:pPr>
      <w:r w:rsidRPr="00244A82">
        <w:rPr>
          <w:rFonts w:asciiTheme="minorHAnsi" w:hAnsiTheme="minorHAnsi" w:cstheme="minorHAnsi"/>
          <w:b/>
          <w:color w:val="000000" w:themeColor="text1"/>
          <w:sz w:val="22"/>
          <w:szCs w:val="22"/>
        </w:rPr>
        <w:br w:type="page"/>
      </w:r>
    </w:p>
    <w:p w14:paraId="2702971B" w14:textId="078347A7" w:rsidR="00174FD1" w:rsidRPr="00244A82" w:rsidRDefault="00174FD1" w:rsidP="00C20973">
      <w:pPr>
        <w:pStyle w:val="Heading3"/>
        <w:shd w:val="clear" w:color="auto" w:fill="C5E0B3" w:themeFill="accent6" w:themeFillTint="66"/>
        <w:rPr>
          <w:rFonts w:asciiTheme="minorHAnsi" w:hAnsiTheme="minorHAnsi" w:cstheme="minorHAnsi"/>
          <w:color w:val="000000" w:themeColor="text1"/>
          <w:sz w:val="22"/>
          <w:szCs w:val="22"/>
        </w:rPr>
      </w:pPr>
      <w:bookmarkStart w:id="22" w:name="_Toc78908253"/>
      <w:r w:rsidRPr="00244A82">
        <w:rPr>
          <w:rFonts w:asciiTheme="minorHAnsi" w:hAnsiTheme="minorHAnsi" w:cstheme="minorHAnsi"/>
          <w:color w:val="000000" w:themeColor="text1"/>
          <w:sz w:val="22"/>
          <w:szCs w:val="22"/>
        </w:rPr>
        <w:lastRenderedPageBreak/>
        <w:t>Appendix 3: allegations of abuse made against staff</w:t>
      </w:r>
      <w:bookmarkEnd w:id="22"/>
    </w:p>
    <w:p w14:paraId="296BBE8D"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Section 1: allegations that may meet the harms threshold</w:t>
      </w:r>
    </w:p>
    <w:p w14:paraId="52CFC84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This section applies to all cases in which it is alleged that a current member of staff, including a supply teacher, volunteer or contractor, has:</w:t>
      </w:r>
    </w:p>
    <w:p w14:paraId="0842E92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Behaved in a way that has harmed a child, or may have harmed a child, and/or </w:t>
      </w:r>
    </w:p>
    <w:p w14:paraId="09F7D1E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Possibly committed a criminal offence against or related to a child, and/or</w:t>
      </w:r>
    </w:p>
    <w:p w14:paraId="033BE54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Behaved towards a child or children in a way that indicates he or she may pose a risk of harm to children, and/or </w:t>
      </w:r>
    </w:p>
    <w:p w14:paraId="7B0832BF" w14:textId="0058B888" w:rsidR="0054230D" w:rsidRPr="0054230D" w:rsidRDefault="00174FD1" w:rsidP="0054230D">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Behaved or may have behaved in a way that indicates they may not be suitable to work with children – this includes behaviour taking place both inside and outside of school </w:t>
      </w:r>
    </w:p>
    <w:p w14:paraId="5C2F95F0" w14:textId="1D5C8404" w:rsidR="0071567C" w:rsidRPr="00244A82" w:rsidRDefault="0071567C" w:rsidP="0071567C">
      <w:pPr>
        <w:pStyle w:val="4Bulletedcopyblue"/>
        <w:numPr>
          <w:ilvl w:val="0"/>
          <w:numId w:val="0"/>
        </w:numPr>
        <w:rPr>
          <w:rFonts w:asciiTheme="minorHAnsi" w:hAnsiTheme="minorHAnsi" w:cstheme="minorHAnsi"/>
          <w:sz w:val="22"/>
          <w:szCs w:val="22"/>
        </w:rPr>
      </w:pPr>
      <w:r w:rsidRPr="00244A82">
        <w:rPr>
          <w:rFonts w:asciiTheme="minorHAnsi" w:hAnsiTheme="minorHAnsi" w:cstheme="minorHAnsi"/>
          <w:sz w:val="22"/>
          <w:szCs w:val="22"/>
        </w:rPr>
        <w:t xml:space="preserve">If we’re in any doubt as to whether a concern meets the harm threshold, we will consult out local authority designated officer (LADO). </w:t>
      </w:r>
    </w:p>
    <w:p w14:paraId="33834B2E" w14:textId="41F12BF1"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deal with any allegation of abuse quickly, in a fair and consistent way that provides effective child protection while also supporting the individual who is the subject of the allegation. </w:t>
      </w:r>
    </w:p>
    <w:p w14:paraId="4EE7F17C" w14:textId="4CE0B5ED" w:rsidR="00174FD1" w:rsidRPr="00244A82" w:rsidRDefault="00174FD1" w:rsidP="00174FD1">
      <w:pPr>
        <w:pStyle w:val="1bodycopy10pt"/>
        <w:rPr>
          <w:rFonts w:asciiTheme="minorHAnsi" w:hAnsiTheme="minorHAnsi" w:cstheme="minorHAnsi"/>
          <w:color w:val="000000" w:themeColor="text1"/>
          <w:sz w:val="22"/>
          <w:szCs w:val="22"/>
          <w:u w:val="single"/>
        </w:rPr>
      </w:pPr>
      <w:r w:rsidRPr="00244A82">
        <w:rPr>
          <w:rFonts w:asciiTheme="minorHAnsi" w:hAnsiTheme="minorHAnsi" w:cstheme="minorHAnsi"/>
          <w:color w:val="000000" w:themeColor="text1"/>
          <w:sz w:val="22"/>
          <w:szCs w:val="22"/>
        </w:rPr>
        <w:t>A ‘case manager’ will lead any investigation. This will be the headteacher, or the chair of governors  where the headteacher is the subject of the allegation. The case manager will be identified at the earliest opportunity.</w:t>
      </w:r>
    </w:p>
    <w:p w14:paraId="332810B8"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Our procedures for dealing with allegations will be applied with common sense and judgement.</w:t>
      </w:r>
    </w:p>
    <w:p w14:paraId="23162130"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Suspension of the accused until the case is resolved</w:t>
      </w:r>
    </w:p>
    <w:p w14:paraId="2303E6B6"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4DF4308" w14:textId="77777777" w:rsidR="00853163" w:rsidRPr="00244A82" w:rsidRDefault="00853163" w:rsidP="00174FD1">
      <w:pPr>
        <w:rPr>
          <w:rFonts w:asciiTheme="minorHAnsi" w:hAnsiTheme="minorHAnsi" w:cstheme="minorHAnsi"/>
          <w:color w:val="000000" w:themeColor="text1"/>
          <w:sz w:val="22"/>
          <w:szCs w:val="22"/>
        </w:rPr>
      </w:pPr>
    </w:p>
    <w:p w14:paraId="67B69767" w14:textId="63B0133F"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Based on an assessment of risk, we will consider alternatives such as:</w:t>
      </w:r>
    </w:p>
    <w:p w14:paraId="62DB289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Redeployment within the school so that the individual does not have direct contact with the child or children concerned</w:t>
      </w:r>
    </w:p>
    <w:p w14:paraId="0CB1822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Providing an assistant to be present when the individual has contact with children</w:t>
      </w:r>
    </w:p>
    <w:p w14:paraId="10DABC5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Redeploying the individual to alternative work in the school so that they do not have unsupervised access to children</w:t>
      </w:r>
    </w:p>
    <w:p w14:paraId="3278ACA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Moving the child or children to classes where they will not come into contact with the individual, making it clear that this is not a punishment and parents/carers have been consulted</w:t>
      </w:r>
    </w:p>
    <w:p w14:paraId="5A8441FB" w14:textId="0AAEA134" w:rsidR="00174FD1" w:rsidRPr="00244A82" w:rsidRDefault="00174FD1" w:rsidP="00174FD1">
      <w:pPr>
        <w:pStyle w:val="4Bulletedcopyblue"/>
        <w:rPr>
          <w:rStyle w:val="1bodycopy10ptCha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Temporarily redeploying the individual to another role in a different location, for example to an alternative school or other work for the</w:t>
      </w:r>
      <w:r w:rsidR="00853163" w:rsidRPr="00244A82">
        <w:rPr>
          <w:rStyle w:val="1bodycopy10ptChar"/>
          <w:rFonts w:asciiTheme="minorHAnsi" w:hAnsiTheme="minorHAnsi" w:cstheme="minorHAnsi"/>
          <w:color w:val="000000" w:themeColor="text1"/>
          <w:sz w:val="22"/>
          <w:szCs w:val="22"/>
        </w:rPr>
        <w:t xml:space="preserve"> local authority or diocese</w:t>
      </w:r>
    </w:p>
    <w:p w14:paraId="1EE426AF"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in doubt, the case manager will seek views from the school’s personnel adviser and the designated officer at the local authority, as well as the police and children’s social care where they have been involved.</w:t>
      </w:r>
    </w:p>
    <w:p w14:paraId="31ACBBA7"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Definitions for outcomes of allegation investigations</w:t>
      </w:r>
    </w:p>
    <w:p w14:paraId="4AA7B25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Substantiated:</w:t>
      </w:r>
      <w:r w:rsidRPr="00244A82">
        <w:rPr>
          <w:rFonts w:asciiTheme="minorHAnsi" w:hAnsiTheme="minorHAnsi" w:cstheme="minorHAnsi"/>
          <w:color w:val="000000" w:themeColor="text1"/>
          <w:sz w:val="22"/>
          <w:szCs w:val="22"/>
        </w:rPr>
        <w:t xml:space="preserve"> there is sufficient evidence to prove the allegation</w:t>
      </w:r>
    </w:p>
    <w:p w14:paraId="1E72523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Malicious:</w:t>
      </w:r>
      <w:r w:rsidRPr="00244A82">
        <w:rPr>
          <w:rFonts w:asciiTheme="minorHAnsi" w:hAnsiTheme="minorHAnsi" w:cstheme="minorHAnsi"/>
          <w:color w:val="000000" w:themeColor="text1"/>
          <w:sz w:val="22"/>
          <w:szCs w:val="22"/>
        </w:rPr>
        <w:t xml:space="preserve"> there is sufficient evidence to disprove the allegation and there has been a deliberate act to deceive, or to cause harm to the subject of the allegation</w:t>
      </w:r>
    </w:p>
    <w:p w14:paraId="22C88C7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False:</w:t>
      </w:r>
      <w:r w:rsidRPr="00244A82">
        <w:rPr>
          <w:rFonts w:asciiTheme="minorHAnsi" w:hAnsiTheme="minorHAnsi" w:cstheme="minorHAnsi"/>
          <w:color w:val="000000" w:themeColor="text1"/>
          <w:sz w:val="22"/>
          <w:szCs w:val="22"/>
        </w:rPr>
        <w:t xml:space="preserve"> there is sufficient evidence to disprove the allegation</w:t>
      </w:r>
    </w:p>
    <w:p w14:paraId="02C1FA4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Unsubstantiated:</w:t>
      </w:r>
      <w:r w:rsidRPr="00244A82">
        <w:rPr>
          <w:rFonts w:asciiTheme="minorHAnsi" w:hAnsiTheme="minorHAnsi" w:cstheme="minorHAnsi"/>
          <w:color w:val="000000" w:themeColor="text1"/>
          <w:sz w:val="22"/>
          <w:szCs w:val="22"/>
        </w:rPr>
        <w:t xml:space="preserve"> there is insufficient evidence to either prove or disprove the allegation (this does not imply guilt or innocence)</w:t>
      </w:r>
    </w:p>
    <w:p w14:paraId="66AAC34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Unfounded</w:t>
      </w:r>
      <w:r w:rsidRPr="00244A82">
        <w:rPr>
          <w:rFonts w:asciiTheme="minorHAnsi" w:hAnsiTheme="minorHAnsi" w:cstheme="minorHAnsi"/>
          <w:color w:val="000000" w:themeColor="text1"/>
          <w:sz w:val="22"/>
          <w:szCs w:val="22"/>
        </w:rPr>
        <w:t>: to reflect cases where there is no evidence or proper basis which supports the allegation being made</w:t>
      </w:r>
    </w:p>
    <w:p w14:paraId="4012DDC1"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Procedure for dealing with allegations</w:t>
      </w:r>
    </w:p>
    <w:p w14:paraId="2ED206D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 the event of an allegation that meets the criteria above, the case manager will take the following steps:</w:t>
      </w:r>
    </w:p>
    <w:p w14:paraId="4A5E0648"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Conduct basic enquiries in line with local procedures to establish the facts to help determine whether there is any foundation to the allegation before carrying on with the steps below</w:t>
      </w:r>
    </w:p>
    <w:p w14:paraId="1423C24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244A82">
        <w:rPr>
          <w:rFonts w:asciiTheme="minorHAnsi" w:hAnsiTheme="minorHAnsi" w:cstheme="minorHAnsi"/>
          <w:i/>
          <w:color w:val="000000" w:themeColor="text1"/>
          <w:sz w:val="22"/>
          <w:szCs w:val="22"/>
        </w:rPr>
        <w:t>before</w:t>
      </w:r>
      <w:r w:rsidRPr="00244A82">
        <w:rPr>
          <w:rFonts w:asciiTheme="minorHAnsi" w:hAnsiTheme="minorHAnsi" w:cstheme="minorHAnsi"/>
          <w:color w:val="000000" w:themeColor="text1"/>
          <w:sz w:val="22"/>
          <w:szCs w:val="22"/>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3AE05078"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4A7BD40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0B82C30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327FAD6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If immediate suspension is considered necessary</w:t>
      </w:r>
      <w:r w:rsidRPr="00244A82">
        <w:rPr>
          <w:rFonts w:asciiTheme="minorHAnsi" w:hAnsiTheme="minorHAnsi" w:cstheme="minorHAnsi"/>
          <w:color w:val="000000" w:themeColor="text1"/>
          <w:sz w:val="22"/>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72BBFB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 xml:space="preserve">If it is decided that no further action is to be taken </w:t>
      </w:r>
      <w:r w:rsidRPr="00244A82">
        <w:rPr>
          <w:rFonts w:asciiTheme="minorHAnsi" w:hAnsiTheme="minorHAnsi" w:cstheme="minorHAnsi"/>
          <w:color w:val="000000" w:themeColor="text1"/>
          <w:sz w:val="22"/>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46719B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If it is decided that further action is needed</w:t>
      </w:r>
      <w:r w:rsidRPr="00244A82">
        <w:rPr>
          <w:rFonts w:asciiTheme="minorHAnsi" w:hAnsiTheme="minorHAnsi" w:cstheme="minorHAnsi"/>
          <w:color w:val="000000" w:themeColor="text1"/>
          <w:sz w:val="22"/>
          <w:szCs w:val="22"/>
        </w:rPr>
        <w:t>, take steps as agreed with the designated officer to initiate the appropriate action in school and/or liaise with the police and/or children’s social care services as appropriate</w:t>
      </w:r>
    </w:p>
    <w:p w14:paraId="52523E79" w14:textId="686B0B06"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Provide effective support for the individual facing the allegation or concern, including appointing a named representative to keep them informed of the progress of the case and considering what other support is appropriate. </w:t>
      </w:r>
    </w:p>
    <w:p w14:paraId="38337C4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A328A5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Keep the parents or carers of the child/children involved informed of the progress of the case (only in relation to their child – no information will be shared regarding the staff member) </w:t>
      </w:r>
    </w:p>
    <w:p w14:paraId="6FF2762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Make a referral to the DBS where it is thought that the individual facing the allegation or concern has engaged in conduct that harmed or is likely to harm a child, or if the individual otherwise poses a risk of harm to a child</w:t>
      </w:r>
    </w:p>
    <w:p w14:paraId="49D9BD8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1486B3D" w14:textId="0056A9CA"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Where the police are involved, wherever possible the </w:t>
      </w:r>
      <w:r w:rsidRPr="00244A82">
        <w:rPr>
          <w:rStyle w:val="1bodycopy10ptChar"/>
          <w:rFonts w:asciiTheme="minorHAnsi" w:hAnsiTheme="minorHAnsi" w:cstheme="minorHAnsi"/>
          <w:color w:val="000000" w:themeColor="text1"/>
          <w:sz w:val="22"/>
          <w:szCs w:val="22"/>
        </w:rPr>
        <w:t xml:space="preserve">school </w:t>
      </w:r>
      <w:r w:rsidRPr="00244A82">
        <w:rPr>
          <w:rFonts w:asciiTheme="minorHAnsi" w:hAnsiTheme="minorHAnsi" w:cstheme="minorHAnsi"/>
          <w:color w:val="000000" w:themeColor="text1"/>
          <w:sz w:val="22"/>
          <w:szCs w:val="22"/>
        </w:rPr>
        <w:t>will ask the police at the start of the investigation to obtain consent from the individuals involved to share their statements and evidence for use in the school’s disciplinary process, should this be required at a later point.</w:t>
      </w:r>
    </w:p>
    <w:p w14:paraId="17BC4C1A" w14:textId="2DC0513F" w:rsidR="00853163" w:rsidRPr="00244A82" w:rsidRDefault="00853163" w:rsidP="00174FD1">
      <w:pPr>
        <w:rPr>
          <w:rFonts w:asciiTheme="minorHAnsi" w:hAnsiTheme="minorHAnsi" w:cstheme="minorHAnsi"/>
          <w:color w:val="000000" w:themeColor="text1"/>
          <w:sz w:val="22"/>
          <w:szCs w:val="22"/>
        </w:rPr>
      </w:pPr>
    </w:p>
    <w:p w14:paraId="45F9B0E3" w14:textId="1703E011" w:rsidR="00853163" w:rsidRPr="00244A82" w:rsidRDefault="00853163" w:rsidP="00174FD1">
      <w:pPr>
        <w:rPr>
          <w:rFonts w:asciiTheme="minorHAnsi" w:hAnsiTheme="minorHAnsi" w:cstheme="minorHAnsi"/>
          <w:color w:val="000000" w:themeColor="text1"/>
          <w:sz w:val="22"/>
          <w:szCs w:val="22"/>
        </w:rPr>
      </w:pPr>
    </w:p>
    <w:p w14:paraId="0AB7995C" w14:textId="40832634" w:rsidR="00853163" w:rsidRPr="00244A82" w:rsidRDefault="00853163" w:rsidP="00174FD1">
      <w:pPr>
        <w:rPr>
          <w:rFonts w:asciiTheme="minorHAnsi" w:hAnsiTheme="minorHAnsi" w:cstheme="minorHAnsi"/>
          <w:color w:val="000000" w:themeColor="text1"/>
          <w:sz w:val="22"/>
          <w:szCs w:val="22"/>
        </w:rPr>
      </w:pPr>
    </w:p>
    <w:p w14:paraId="025D732F" w14:textId="77777777" w:rsidR="00853163" w:rsidRPr="00244A82" w:rsidRDefault="00853163" w:rsidP="00174FD1">
      <w:pPr>
        <w:rPr>
          <w:rFonts w:asciiTheme="minorHAnsi" w:hAnsiTheme="minorHAnsi" w:cstheme="minorHAnsi"/>
          <w:color w:val="000000" w:themeColor="text1"/>
          <w:sz w:val="22"/>
          <w:szCs w:val="22"/>
        </w:rPr>
      </w:pPr>
    </w:p>
    <w:p w14:paraId="1246C76C" w14:textId="77777777" w:rsidR="00174FD1" w:rsidRPr="00244A82" w:rsidRDefault="00174FD1" w:rsidP="00174FD1">
      <w:pPr>
        <w:pStyle w:val="1bodycopy10pt"/>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 xml:space="preserve">Additional considerations for supply teachers and all contracted staff </w:t>
      </w:r>
    </w:p>
    <w:p w14:paraId="405D3FEB" w14:textId="77777777"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5469F15D" w14:textId="77777777" w:rsidR="00174FD1" w:rsidRPr="00244A82" w:rsidRDefault="00174FD1" w:rsidP="00174FD1">
      <w:pPr>
        <w:pStyle w:val="4Bulletedcopyblue"/>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shd w:val="clear" w:color="auto" w:fill="FFFFFF"/>
        </w:rPr>
        <w:t>We will not decide to stop using an individual due to safeguarding concerns without finding out the facts and liaising with our LADO to determine a suitable outcome</w:t>
      </w:r>
    </w:p>
    <w:p w14:paraId="7F5D5233" w14:textId="77777777" w:rsidR="00174FD1" w:rsidRPr="00244A82" w:rsidRDefault="00174FD1" w:rsidP="00174FD1">
      <w:pPr>
        <w:pStyle w:val="4Bulletedcopyblue"/>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shd w:val="clear" w:color="auto" w:fill="FFFFFF"/>
        </w:rPr>
        <w:t>The governing board will discuss with the agency whether it is appropriate to suspend the individual, or redeploy them to another part of the school, while the school carries out the investigation</w:t>
      </w:r>
    </w:p>
    <w:p w14:paraId="3A27716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shd w:val="clear" w:color="auto" w:fill="FFFFFF"/>
        </w:rPr>
        <w:t>We will involve the agency fully, but the school will take the lead in collecting the necessary information and providing it to the LADO as required</w:t>
      </w:r>
    </w:p>
    <w:p w14:paraId="1637490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61F950A1" w14:textId="66ABE683" w:rsidR="00174FD1" w:rsidRDefault="00174FD1" w:rsidP="00174FD1">
      <w:pPr>
        <w:pStyle w:val="1bodycopy10pt"/>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6BB716C4" w14:textId="2EF2B806" w:rsidR="0054230D" w:rsidRPr="00E85217" w:rsidRDefault="0054230D" w:rsidP="00174FD1">
      <w:pPr>
        <w:pStyle w:val="1bodycopy10pt"/>
        <w:rPr>
          <w:rFonts w:asciiTheme="minorHAnsi" w:hAnsiTheme="minorHAnsi" w:cstheme="minorHAnsi"/>
          <w:sz w:val="22"/>
          <w:szCs w:val="22"/>
        </w:rPr>
      </w:pPr>
      <w:r w:rsidRPr="00E85217">
        <w:rPr>
          <w:rFonts w:asciiTheme="minorHAnsi" w:hAnsiTheme="minorHAnsi" w:cstheme="minorHAnsi"/>
          <w:sz w:val="22"/>
          <w:szCs w:val="22"/>
          <w:shd w:val="clear" w:color="auto" w:fill="FFFFFF"/>
        </w:rPr>
        <w:t>The school will follow safeguarding procedures and inform the LADO if there is an allegation of an incident happening while an individual or organisation is using the school premises to run activities for children</w:t>
      </w:r>
    </w:p>
    <w:p w14:paraId="34972E72"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Timescales</w:t>
      </w:r>
    </w:p>
    <w:p w14:paraId="26DD8BDB"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deal with all allegations as quickly and effectively as possible and will endeavour to comply with the following timescales, where reasonably practicable:</w:t>
      </w:r>
    </w:p>
    <w:p w14:paraId="1C4B0C2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Any cases where it is clear immediately that the allegation is unsubstantiated or malicious should be resolved within 1 week </w:t>
      </w:r>
    </w:p>
    <w:p w14:paraId="061D10F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the nature of an allegation does not require formal disciplinary action, appropriate action should be taken within 3 working days </w:t>
      </w:r>
    </w:p>
    <w:p w14:paraId="2421092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a disciplinary hearing is required and can be held without further investigation, this should be held within 15 working days </w:t>
      </w:r>
    </w:p>
    <w:p w14:paraId="22682DAD" w14:textId="77777777" w:rsidR="00174FD1" w:rsidRPr="00244A82" w:rsidRDefault="00174FD1" w:rsidP="00174FD1">
      <w:pPr>
        <w:spacing w:before="120"/>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 xml:space="preserve">However, these are objectives only and where they are not met, we will </w:t>
      </w:r>
      <w:proofErr w:type="spellStart"/>
      <w:r w:rsidRPr="00244A82">
        <w:rPr>
          <w:rFonts w:asciiTheme="minorHAnsi" w:eastAsia="Arial" w:hAnsiTheme="minorHAnsi" w:cstheme="minorHAnsi"/>
          <w:color w:val="000000" w:themeColor="text1"/>
          <w:sz w:val="22"/>
          <w:szCs w:val="22"/>
        </w:rPr>
        <w:t>endeavour</w:t>
      </w:r>
      <w:proofErr w:type="spellEnd"/>
      <w:r w:rsidRPr="00244A82">
        <w:rPr>
          <w:rFonts w:asciiTheme="minorHAnsi" w:eastAsia="Arial" w:hAnsiTheme="minorHAnsi" w:cstheme="minorHAnsi"/>
          <w:color w:val="000000" w:themeColor="text1"/>
          <w:sz w:val="22"/>
          <w:szCs w:val="22"/>
        </w:rPr>
        <w:t xml:space="preserve"> to take the required action as soon as possible thereafter. </w:t>
      </w:r>
    </w:p>
    <w:p w14:paraId="11AD14E6"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Specific actions</w:t>
      </w:r>
    </w:p>
    <w:p w14:paraId="3807873C" w14:textId="77777777"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Action following a criminal investigation or prosecution</w:t>
      </w:r>
    </w:p>
    <w:p w14:paraId="13DBCDCF"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05132C0C" w14:textId="77777777" w:rsidR="00853163" w:rsidRPr="00244A82" w:rsidRDefault="00853163" w:rsidP="00174FD1">
      <w:pPr>
        <w:rPr>
          <w:rFonts w:asciiTheme="minorHAnsi" w:hAnsiTheme="minorHAnsi" w:cstheme="minorHAnsi"/>
          <w:b/>
          <w:color w:val="000000" w:themeColor="text1"/>
          <w:sz w:val="22"/>
          <w:szCs w:val="22"/>
        </w:rPr>
      </w:pPr>
    </w:p>
    <w:p w14:paraId="72733CD6" w14:textId="561880D4"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Conclusion of a case where the allegation is substantiated</w:t>
      </w:r>
    </w:p>
    <w:p w14:paraId="49F1D840"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5E01E87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the individual concerned is a member of teaching staff, the school will consider whether to refer the matter to the Teaching Regulation Agency to consider prohibiting the individual from teaching.</w:t>
      </w:r>
    </w:p>
    <w:p w14:paraId="0FDFBAE1" w14:textId="77777777" w:rsidR="00853163" w:rsidRPr="00244A82" w:rsidRDefault="00853163" w:rsidP="00174FD1">
      <w:pPr>
        <w:rPr>
          <w:rFonts w:asciiTheme="minorHAnsi" w:hAnsiTheme="minorHAnsi" w:cstheme="minorHAnsi"/>
          <w:b/>
          <w:color w:val="000000" w:themeColor="text1"/>
          <w:sz w:val="22"/>
          <w:szCs w:val="22"/>
        </w:rPr>
      </w:pPr>
    </w:p>
    <w:p w14:paraId="0A40EA11" w14:textId="4B8D8979"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Individuals returning to work after suspension</w:t>
      </w:r>
    </w:p>
    <w:p w14:paraId="77603BC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it is decided on the conclusion of a case that an individual who has been suspended can return to work, the case manager will consider how best to facilitate this.</w:t>
      </w:r>
    </w:p>
    <w:p w14:paraId="41E33F6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case manager will also consider how best to manage the individual’s contact with the child or children who made the allegation, if they are still attending the school.</w:t>
      </w:r>
    </w:p>
    <w:p w14:paraId="4A52DBAF" w14:textId="77777777" w:rsidR="00853163" w:rsidRPr="00244A82" w:rsidRDefault="00853163" w:rsidP="00174FD1">
      <w:pPr>
        <w:rPr>
          <w:rFonts w:asciiTheme="minorHAnsi" w:hAnsiTheme="minorHAnsi" w:cstheme="minorHAnsi"/>
          <w:b/>
          <w:color w:val="000000" w:themeColor="text1"/>
          <w:sz w:val="22"/>
          <w:szCs w:val="22"/>
        </w:rPr>
      </w:pPr>
    </w:p>
    <w:p w14:paraId="46052086" w14:textId="15110E00"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Unsubstantiated, unfounded, false or malicious reports</w:t>
      </w:r>
    </w:p>
    <w:p w14:paraId="4DBD8C0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a report is: </w:t>
      </w:r>
    </w:p>
    <w:p w14:paraId="7BB27A4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0908FDE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Shown to be deliberately invented, or malicious, the school will consider whether any disciplinary action is appropriate against the individual(s) who made it</w:t>
      </w:r>
    </w:p>
    <w:p w14:paraId="39019582" w14:textId="77777777"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Unsubstantiated, unfounded, false or malicious allegations</w:t>
      </w:r>
    </w:p>
    <w:p w14:paraId="0CD1691B"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an allegation is:</w:t>
      </w:r>
    </w:p>
    <w:p w14:paraId="58B9F238"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708E3E2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Shown to be deliberately invented, or malicious, the school will consider whether any disciplinary action is appropriate against the individual(s) who made it</w:t>
      </w:r>
    </w:p>
    <w:p w14:paraId="1BF29EDB" w14:textId="77777777" w:rsidR="00174FD1" w:rsidRPr="00244A82" w:rsidRDefault="00174FD1" w:rsidP="00174FD1">
      <w:pPr>
        <w:pStyle w:val="Subhead2"/>
        <w:tabs>
          <w:tab w:val="left" w:pos="6511"/>
        </w:tabs>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Confidentiality and information sharing</w:t>
      </w:r>
      <w:r w:rsidRPr="00244A82">
        <w:rPr>
          <w:rFonts w:asciiTheme="minorHAnsi" w:hAnsiTheme="minorHAnsi" w:cstheme="minorHAnsi"/>
          <w:color w:val="000000" w:themeColor="text1"/>
          <w:sz w:val="22"/>
          <w:szCs w:val="22"/>
        </w:rPr>
        <w:tab/>
      </w:r>
    </w:p>
    <w:p w14:paraId="45C4FED1"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school will make every effort to maintain confidentiality and guard against unwanted publicity while an allegation is being investigated or considered.</w:t>
      </w:r>
    </w:p>
    <w:p w14:paraId="317067C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case manager will take advice from the LADO, police and children’s social care services, as appropriate, to agree:</w:t>
      </w:r>
    </w:p>
    <w:p w14:paraId="404AEF13" w14:textId="77777777" w:rsidR="00174FD1" w:rsidRPr="00244A82" w:rsidRDefault="00174FD1" w:rsidP="00853163">
      <w:pPr>
        <w:numPr>
          <w:ilvl w:val="0"/>
          <w:numId w:val="10"/>
        </w:numPr>
        <w:spacing w:before="120" w:after="120"/>
        <w:ind w:left="568" w:hanging="284"/>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Who needs to know about the allegation and what information can be shared</w:t>
      </w:r>
    </w:p>
    <w:p w14:paraId="15C2904F" w14:textId="77777777" w:rsidR="00174FD1" w:rsidRPr="00244A82" w:rsidRDefault="00174FD1" w:rsidP="00853163">
      <w:pPr>
        <w:numPr>
          <w:ilvl w:val="0"/>
          <w:numId w:val="10"/>
        </w:numPr>
        <w:spacing w:before="120" w:after="120"/>
        <w:ind w:left="568" w:hanging="284"/>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How to manage speculation, leaks and gossip, including how to make parents or </w:t>
      </w:r>
      <w:proofErr w:type="spellStart"/>
      <w:r w:rsidRPr="00244A82">
        <w:rPr>
          <w:rFonts w:asciiTheme="minorHAnsi" w:hAnsiTheme="minorHAnsi" w:cstheme="minorHAnsi"/>
          <w:color w:val="000000" w:themeColor="text1"/>
          <w:sz w:val="22"/>
          <w:szCs w:val="22"/>
        </w:rPr>
        <w:t>carers</w:t>
      </w:r>
      <w:proofErr w:type="spellEnd"/>
      <w:r w:rsidRPr="00244A82">
        <w:rPr>
          <w:rFonts w:asciiTheme="minorHAnsi" w:hAnsiTheme="minorHAnsi" w:cstheme="minorHAnsi"/>
          <w:color w:val="000000" w:themeColor="text1"/>
          <w:sz w:val="22"/>
          <w:szCs w:val="22"/>
        </w:rPr>
        <w:t xml:space="preserve"> of a child/children involved aware of their obligations with respect to confidentiality </w:t>
      </w:r>
    </w:p>
    <w:p w14:paraId="6426E975" w14:textId="77777777" w:rsidR="00174FD1" w:rsidRPr="00244A82" w:rsidRDefault="00174FD1" w:rsidP="00853163">
      <w:pPr>
        <w:numPr>
          <w:ilvl w:val="0"/>
          <w:numId w:val="10"/>
        </w:numPr>
        <w:spacing w:before="120" w:after="120"/>
        <w:ind w:left="568" w:hanging="284"/>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What, if any, information can be reasonably given to the wider community to reduce speculation</w:t>
      </w:r>
    </w:p>
    <w:p w14:paraId="43D727A3" w14:textId="77777777" w:rsidR="00174FD1" w:rsidRPr="00244A82" w:rsidRDefault="00174FD1" w:rsidP="00853163">
      <w:pPr>
        <w:numPr>
          <w:ilvl w:val="0"/>
          <w:numId w:val="10"/>
        </w:numPr>
        <w:spacing w:before="120" w:after="120"/>
        <w:ind w:left="568" w:hanging="284"/>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How to manage press interest if, and when, it arises</w:t>
      </w:r>
    </w:p>
    <w:p w14:paraId="301874E7"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Record-keeping</w:t>
      </w:r>
    </w:p>
    <w:p w14:paraId="35498FD8"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case manager will maintain clear records about any case where the allegation or concern meets the criteria above and store them on the individual’s confidential personnel file for the duration of the case. </w:t>
      </w:r>
    </w:p>
    <w:p w14:paraId="622027B6"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records of any allegation that, following an investigation, is found to be malicious or false will be deleted from the individual’s personnel file (unless the individual consents for the records to be retained on the file).</w:t>
      </w:r>
    </w:p>
    <w:p w14:paraId="06A04D9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For all other allegations (which are not found to be malicious or false), the following information will be kept on the file of the individual concerned:</w:t>
      </w:r>
    </w:p>
    <w:p w14:paraId="4ECD0626" w14:textId="77777777" w:rsidR="00174FD1" w:rsidRPr="00244A82" w:rsidRDefault="00174FD1" w:rsidP="00853163">
      <w:pPr>
        <w:numPr>
          <w:ilvl w:val="0"/>
          <w:numId w:val="10"/>
        </w:numPr>
        <w:spacing w:before="120" w:after="120"/>
        <w:ind w:left="568" w:hanging="284"/>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A clear and comprehensive summary of the allegation</w:t>
      </w:r>
    </w:p>
    <w:p w14:paraId="2A71C269" w14:textId="77777777" w:rsidR="00174FD1" w:rsidRPr="00244A82" w:rsidRDefault="00174FD1" w:rsidP="00853163">
      <w:pPr>
        <w:numPr>
          <w:ilvl w:val="0"/>
          <w:numId w:val="10"/>
        </w:numPr>
        <w:spacing w:before="120" w:after="120"/>
        <w:ind w:left="568" w:hanging="284"/>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Details of how the allegation was followed up and resolved</w:t>
      </w:r>
    </w:p>
    <w:p w14:paraId="693C117B" w14:textId="77777777" w:rsidR="00174FD1" w:rsidRPr="00244A82" w:rsidRDefault="00174FD1" w:rsidP="00853163">
      <w:pPr>
        <w:numPr>
          <w:ilvl w:val="0"/>
          <w:numId w:val="10"/>
        </w:numPr>
        <w:spacing w:before="120" w:after="120"/>
        <w:ind w:left="568" w:hanging="284"/>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 xml:space="preserve">Notes of any action taken, decisions reached and the outcome </w:t>
      </w:r>
    </w:p>
    <w:p w14:paraId="407785A2" w14:textId="77777777" w:rsidR="00174FD1" w:rsidRPr="00244A82" w:rsidRDefault="00174FD1" w:rsidP="00853163">
      <w:pPr>
        <w:numPr>
          <w:ilvl w:val="0"/>
          <w:numId w:val="10"/>
        </w:numPr>
        <w:spacing w:before="120" w:after="120"/>
        <w:ind w:left="568" w:hanging="284"/>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A declaration on whether the information will be referred to in any future reference</w:t>
      </w:r>
    </w:p>
    <w:p w14:paraId="444E6B8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 these cases, the school will provide a copy to the individual, in agreement with children’s social care or the police as appropriate.</w:t>
      </w:r>
    </w:p>
    <w:p w14:paraId="0F80AF95" w14:textId="4A6452A6"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retain records a</w:t>
      </w:r>
      <w:r w:rsidRPr="00244A82">
        <w:rPr>
          <w:rFonts w:asciiTheme="minorHAnsi" w:eastAsia="Arial" w:hAnsiTheme="minorHAnsi" w:cstheme="minorHAnsi"/>
          <w:color w:val="000000" w:themeColor="text1"/>
          <w:sz w:val="22"/>
          <w:szCs w:val="22"/>
        </w:rPr>
        <w:t xml:space="preserve">t </w:t>
      </w:r>
      <w:r w:rsidRPr="00244A82">
        <w:rPr>
          <w:rFonts w:asciiTheme="minorHAnsi" w:hAnsiTheme="minorHAnsi" w:cstheme="minorHAnsi"/>
          <w:color w:val="000000" w:themeColor="text1"/>
          <w:sz w:val="22"/>
          <w:szCs w:val="22"/>
        </w:rPr>
        <w:t>least until the individual has reached normal pension age, or for 10 years from the date of the allegation if that is longer.</w:t>
      </w:r>
    </w:p>
    <w:p w14:paraId="56DC92D0"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References</w:t>
      </w:r>
    </w:p>
    <w:p w14:paraId="66F90B6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When providing employer references, we will:</w:t>
      </w:r>
    </w:p>
    <w:p w14:paraId="7B385AF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Not refer to any allegation that has been found to be false, unfounded, unsubstantiated or malicious, or any repeated allegations which have all been found to be false, unfounded, unsubstantiated or malicious</w:t>
      </w:r>
    </w:p>
    <w:p w14:paraId="3C05C38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Include substantiated allegations, provided that the information is factual and does not include opinions</w:t>
      </w:r>
    </w:p>
    <w:p w14:paraId="442B65DE"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Learning lessons</w:t>
      </w:r>
    </w:p>
    <w:p w14:paraId="4FEFBC3B"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 xml:space="preserve">After any cases where the allegations are </w:t>
      </w:r>
      <w:r w:rsidRPr="00244A82">
        <w:rPr>
          <w:rFonts w:asciiTheme="minorHAnsi" w:hAnsiTheme="minorHAnsi" w:cstheme="minorHAnsi"/>
          <w:i/>
          <w:color w:val="000000" w:themeColor="text1"/>
          <w:sz w:val="22"/>
          <w:szCs w:val="22"/>
        </w:rPr>
        <w:t>substantiated</w:t>
      </w:r>
      <w:r w:rsidRPr="00244A82">
        <w:rPr>
          <w:rFonts w:asciiTheme="minorHAnsi" w:hAnsiTheme="minorHAnsi" w:cstheme="minorHAnsi"/>
          <w:color w:val="000000" w:themeColor="text1"/>
          <w:sz w:val="22"/>
          <w:szCs w:val="22"/>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3B150152"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This will include consideration of (as applicable):</w:t>
      </w:r>
    </w:p>
    <w:p w14:paraId="2FE0711F" w14:textId="77777777" w:rsidR="00174FD1" w:rsidRPr="00244A82" w:rsidRDefault="00174FD1" w:rsidP="00853163">
      <w:pPr>
        <w:numPr>
          <w:ilvl w:val="0"/>
          <w:numId w:val="10"/>
        </w:numPr>
        <w:spacing w:before="120" w:after="120"/>
        <w:ind w:left="568" w:hanging="284"/>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Issues arising from the decision to suspend the member of staff</w:t>
      </w:r>
    </w:p>
    <w:p w14:paraId="50606CEE" w14:textId="77777777" w:rsidR="00174FD1" w:rsidRPr="00244A82" w:rsidRDefault="00174FD1" w:rsidP="00853163">
      <w:pPr>
        <w:numPr>
          <w:ilvl w:val="0"/>
          <w:numId w:val="10"/>
        </w:numPr>
        <w:spacing w:before="120" w:after="120"/>
        <w:ind w:left="568" w:hanging="284"/>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The duration of the suspension</w:t>
      </w:r>
    </w:p>
    <w:p w14:paraId="1E3FC8EB" w14:textId="77777777" w:rsidR="00174FD1" w:rsidRPr="00244A82" w:rsidRDefault="00174FD1" w:rsidP="00853163">
      <w:pPr>
        <w:numPr>
          <w:ilvl w:val="0"/>
          <w:numId w:val="10"/>
        </w:numPr>
        <w:spacing w:before="120" w:after="120"/>
        <w:ind w:left="568" w:hanging="284"/>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 xml:space="preserve">Whether or not the suspension was justified </w:t>
      </w:r>
    </w:p>
    <w:p w14:paraId="100BACC6" w14:textId="77777777" w:rsidR="00174FD1" w:rsidRPr="00244A82" w:rsidRDefault="00174FD1" w:rsidP="00853163">
      <w:pPr>
        <w:numPr>
          <w:ilvl w:val="0"/>
          <w:numId w:val="10"/>
        </w:numPr>
        <w:spacing w:before="120" w:after="120"/>
        <w:ind w:left="568" w:hanging="284"/>
        <w:rPr>
          <w:rFonts w:asciiTheme="minorHAnsi"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The use of suspension when the individual is subsequently reinstated. We will consider how future investigations of a similar nature could be carried out without suspending the individual</w:t>
      </w:r>
    </w:p>
    <w:p w14:paraId="2AEFF3C2" w14:textId="77777777" w:rsidR="00174FD1" w:rsidRPr="00244A82" w:rsidRDefault="00174FD1" w:rsidP="00174FD1">
      <w:pPr>
        <w:spacing w:before="120"/>
        <w:rPr>
          <w:rFonts w:asciiTheme="minorHAnsi" w:eastAsia="Arial" w:hAnsiTheme="minorHAnsi" w:cstheme="minorHAnsi"/>
          <w:color w:val="000000" w:themeColor="text1"/>
          <w:sz w:val="22"/>
          <w:szCs w:val="22"/>
        </w:rPr>
      </w:pPr>
      <w:r w:rsidRPr="00244A82">
        <w:rPr>
          <w:rFonts w:asciiTheme="minorHAnsi" w:eastAsia="Arial" w:hAnsiTheme="minorHAnsi" w:cstheme="minorHAnsi"/>
          <w:color w:val="000000" w:themeColor="text1"/>
          <w:sz w:val="22"/>
          <w:szCs w:val="22"/>
        </w:rPr>
        <w:t>For all other cases, the case manager will consider the facts and determine whether any improvements can be made.</w:t>
      </w:r>
    </w:p>
    <w:p w14:paraId="52672C6C"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Non-recent allegations</w:t>
      </w:r>
    </w:p>
    <w:p w14:paraId="5B2007FF" w14:textId="77777777" w:rsidR="00174FD1" w:rsidRPr="00244A82" w:rsidRDefault="00174FD1" w:rsidP="00174FD1">
      <w:pPr>
        <w:spacing w:before="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Abuse can be reported, no matter how long ago it happened.</w:t>
      </w:r>
    </w:p>
    <w:p w14:paraId="76DF9687" w14:textId="77777777" w:rsidR="00174FD1" w:rsidRPr="00244A82" w:rsidRDefault="00174FD1" w:rsidP="00174FD1">
      <w:pPr>
        <w:spacing w:before="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report any non-recent allegations made by a child to the LADO in line with our local authority’s procedures for dealing with non-recent allegations.</w:t>
      </w:r>
    </w:p>
    <w:p w14:paraId="7A9EB186" w14:textId="77777777" w:rsidR="00174FD1" w:rsidRPr="00244A82" w:rsidRDefault="00174FD1" w:rsidP="00174FD1">
      <w:pPr>
        <w:spacing w:before="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an adult makes an allegation to the school that they were abused as a child, we will advise the individual to report the allegation to the police.</w:t>
      </w:r>
    </w:p>
    <w:p w14:paraId="350D64E1"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Section 2: concerns that do not meet the harm threshold</w:t>
      </w:r>
    </w:p>
    <w:p w14:paraId="0B3BACD2"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This section applies to all concerns (including allegations) about members of staff, including supply teachers, volunteers and contractors, which do not meet the harm threshold set out in section 1 above.</w:t>
      </w:r>
    </w:p>
    <w:p w14:paraId="0B61A70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Concerns may arise through, for example: </w:t>
      </w:r>
    </w:p>
    <w:p w14:paraId="3C511D2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Suspicion</w:t>
      </w:r>
    </w:p>
    <w:p w14:paraId="2A5E7577" w14:textId="77777777" w:rsidR="00572CCE" w:rsidRPr="00244A82" w:rsidRDefault="00174FD1" w:rsidP="00C5544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Complaint</w:t>
      </w:r>
    </w:p>
    <w:p w14:paraId="4C1392BB" w14:textId="754722C2" w:rsidR="00572CCE" w:rsidRPr="00244A82" w:rsidRDefault="00572CCE" w:rsidP="00572CCE">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Safeguarding concern or allegation from another member of staff </w:t>
      </w:r>
    </w:p>
    <w:p w14:paraId="2FB78067" w14:textId="04CD1E64" w:rsidR="00174FD1" w:rsidRPr="00244A82" w:rsidRDefault="00174FD1" w:rsidP="00C5544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Disclosure made by a child, parent or other adult within or outside the school</w:t>
      </w:r>
    </w:p>
    <w:p w14:paraId="2DC5B80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Pre-employment vetting checks </w:t>
      </w:r>
    </w:p>
    <w:p w14:paraId="15319865"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recognise the importance of responding to and dealing with any concerns in a timely manner to safeguard the welfare of children.</w:t>
      </w:r>
    </w:p>
    <w:p w14:paraId="2AB028D8"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Definition of low-level concerns</w:t>
      </w:r>
    </w:p>
    <w:p w14:paraId="431BAB41"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term ‘low-level’ concern is any concern – no matter how small – that an adult working in or on behalf of the school may have acted in a way that:</w:t>
      </w:r>
    </w:p>
    <w:p w14:paraId="1785ACB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Is inconsistent with the staff code of conduct, including inappropriate conduct outside of work, </w:t>
      </w:r>
      <w:r w:rsidRPr="00244A82">
        <w:rPr>
          <w:rFonts w:asciiTheme="minorHAnsi" w:hAnsiTheme="minorHAnsi" w:cstheme="minorHAnsi"/>
          <w:b/>
          <w:color w:val="000000" w:themeColor="text1"/>
          <w:sz w:val="22"/>
          <w:szCs w:val="22"/>
        </w:rPr>
        <w:t>and</w:t>
      </w:r>
    </w:p>
    <w:p w14:paraId="7E3FA29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Does not meet the allegations threshold or is otherwise not considered serious enough to consider a referral to the designated officer at the local authority</w:t>
      </w:r>
    </w:p>
    <w:p w14:paraId="6A4EAC2A"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Examples of such behaviour could include, but are not limited to:</w:t>
      </w:r>
    </w:p>
    <w:p w14:paraId="672FB19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Being overly friendly with children</w:t>
      </w:r>
    </w:p>
    <w:p w14:paraId="2BBC714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Having favourites</w:t>
      </w:r>
    </w:p>
    <w:p w14:paraId="77537E7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Taking photographs of children on their mobile phone</w:t>
      </w:r>
    </w:p>
    <w:p w14:paraId="5926D5B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Engaging with a child on a one-to-one basis in a secluded area or behind a closed door</w:t>
      </w:r>
    </w:p>
    <w:p w14:paraId="1DB20595" w14:textId="77777777" w:rsidR="00572CCE" w:rsidRPr="00244A82" w:rsidRDefault="00572CCE" w:rsidP="00572CCE">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Humiliating pupils </w:t>
      </w:r>
    </w:p>
    <w:p w14:paraId="6EA1F490"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Sharing low-level concerns </w:t>
      </w:r>
    </w:p>
    <w:p w14:paraId="24440C67" w14:textId="77777777" w:rsidR="00572CCE" w:rsidRPr="00244A82" w:rsidRDefault="00572CCE" w:rsidP="00572CCE">
      <w:pPr>
        <w:pStyle w:val="1bodycopy10pt"/>
        <w:rPr>
          <w:rFonts w:asciiTheme="minorHAnsi" w:hAnsiTheme="minorHAnsi" w:cstheme="minorHAnsi"/>
          <w:sz w:val="22"/>
          <w:szCs w:val="22"/>
        </w:rPr>
      </w:pPr>
      <w:r w:rsidRPr="00244A82">
        <w:rPr>
          <w:rFonts w:asciiTheme="minorHAnsi" w:hAnsiTheme="minorHAnsi" w:cstheme="minorHAnsi"/>
          <w:sz w:val="22"/>
          <w:szCs w:val="22"/>
        </w:rPr>
        <w:t>We recognise the importance of creating a culture of openness, trust and transparency to encourage all staff to confidentially share low-level concerns so that they can be addressed appropriately.</w:t>
      </w:r>
    </w:p>
    <w:p w14:paraId="1287B69E"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 xml:space="preserve">We will create this culture by: </w:t>
      </w:r>
    </w:p>
    <w:p w14:paraId="7B75888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Ensuring staff are clear about what appropriate behaviour is, and are confident in distinguishing expected and appropriate behaviour from concerning, problematic or inappropriate behaviour, in themselves and others</w:t>
      </w:r>
    </w:p>
    <w:p w14:paraId="6703F85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Empowering staff to share any low-level concerns as per section 7.7 of this policy</w:t>
      </w:r>
    </w:p>
    <w:p w14:paraId="1E5BE6B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Empowering staff to self-refer </w:t>
      </w:r>
    </w:p>
    <w:p w14:paraId="46AF000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Addressing unprofessional behaviour and supporting the individual to correct it at an early stage</w:t>
      </w:r>
    </w:p>
    <w:p w14:paraId="429FF41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Providing a responsive, sensitive and proportionate handling of such concerns when they are raised</w:t>
      </w:r>
    </w:p>
    <w:p w14:paraId="0D62F18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Helping to identify any weakness in the school’s safeguarding system</w:t>
      </w:r>
    </w:p>
    <w:p w14:paraId="28071BC5"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Responding to low-level concerns</w:t>
      </w:r>
    </w:p>
    <w:p w14:paraId="33C11B60"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the concern is raised via a third party, the headteacher will collect evidence where necessary by speaking:</w:t>
      </w:r>
    </w:p>
    <w:p w14:paraId="1243FE4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Directly to the person who raised the concern, unless it has been raised anonymously </w:t>
      </w:r>
    </w:p>
    <w:p w14:paraId="557FB44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To the individual involved and any witnesses  </w:t>
      </w:r>
    </w:p>
    <w:p w14:paraId="1F34D022" w14:textId="32073683" w:rsidR="00174FD1" w:rsidRPr="00244A82" w:rsidRDefault="00174FD1" w:rsidP="00174FD1">
      <w:pPr>
        <w:pStyle w:val="1bodycopy10pt"/>
        <w:rPr>
          <w:rFonts w:asciiTheme="minorHAnsi" w:hAnsiTheme="minorHAnsi" w:cstheme="minorHAnsi"/>
          <w:sz w:val="22"/>
          <w:szCs w:val="22"/>
        </w:rPr>
      </w:pPr>
      <w:r w:rsidRPr="00244A82">
        <w:rPr>
          <w:rFonts w:asciiTheme="minorHAnsi" w:hAnsiTheme="minorHAnsi" w:cstheme="minorHAnsi"/>
          <w:color w:val="000000" w:themeColor="text1"/>
          <w:sz w:val="22"/>
          <w:szCs w:val="22"/>
        </w:rPr>
        <w:t>The headteacher will use the information collected to categorise the type of behaviour and determine any further action, in line with the school’s staff code of conduct.</w:t>
      </w:r>
      <w:r w:rsidR="006B2B19" w:rsidRPr="00244A82">
        <w:rPr>
          <w:rFonts w:asciiTheme="minorHAnsi" w:hAnsiTheme="minorHAnsi" w:cstheme="minorHAnsi"/>
          <w:color w:val="000000" w:themeColor="text1"/>
          <w:sz w:val="22"/>
          <w:szCs w:val="22"/>
        </w:rPr>
        <w:t xml:space="preserve">  </w:t>
      </w:r>
      <w:r w:rsidR="006B2B19" w:rsidRPr="00244A82">
        <w:rPr>
          <w:rFonts w:asciiTheme="minorHAnsi" w:hAnsiTheme="minorHAnsi" w:cstheme="minorHAnsi"/>
          <w:sz w:val="22"/>
          <w:szCs w:val="22"/>
        </w:rPr>
        <w:t xml:space="preserve">The headteacher will be the ultimate decision-maker in respect of all low-level concerns, though they may wish to collaborate with the DSL.  </w:t>
      </w:r>
    </w:p>
    <w:p w14:paraId="4281E90D"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Record keeping</w:t>
      </w:r>
    </w:p>
    <w:p w14:paraId="0CD6692C"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All low-level concerns will be recorded in writing. In addition to details of the concern raised, records will include the context in which the concern arose, any action taken and the rationale for decisions and action taken. </w:t>
      </w:r>
    </w:p>
    <w:p w14:paraId="188D8179"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Records will be:</w:t>
      </w:r>
    </w:p>
    <w:p w14:paraId="07ACB330"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Kept confidential, held securely and comply with the DPA 2018 and UK GDPR</w:t>
      </w:r>
    </w:p>
    <w:p w14:paraId="0762DCB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76B9BBE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Retained at least until the individual leaves employment at the school</w:t>
      </w:r>
      <w:r w:rsidRPr="00244A82">
        <w:rPr>
          <w:rFonts w:asciiTheme="minorHAnsi" w:hAnsiTheme="minorHAnsi" w:cstheme="minorHAnsi"/>
          <w:b/>
          <w:color w:val="000000" w:themeColor="text1"/>
          <w:sz w:val="22"/>
          <w:szCs w:val="22"/>
        </w:rPr>
        <w:t xml:space="preserve"> </w:t>
      </w:r>
    </w:p>
    <w:p w14:paraId="4E6B91CC"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a low-level concern relates to a supply teacher or contractor, we will notify the individual’s employer, so any potential patterns of inappropriate behaviour can be identified.</w:t>
      </w:r>
    </w:p>
    <w:p w14:paraId="0FC50E29" w14:textId="77777777" w:rsidR="00174FD1" w:rsidRPr="00244A82" w:rsidRDefault="00174FD1" w:rsidP="00174FD1">
      <w:pPr>
        <w:pStyle w:val="Subhead2"/>
        <w:rPr>
          <w:rFonts w:asciiTheme="minorHAnsi" w:eastAsia="Arial" w:hAnsiTheme="minorHAnsi" w:cstheme="minorHAnsi"/>
          <w:b w:val="0"/>
          <w:color w:val="000000" w:themeColor="text1"/>
          <w:sz w:val="22"/>
          <w:szCs w:val="22"/>
        </w:rPr>
      </w:pPr>
      <w:r w:rsidRPr="00244A82">
        <w:rPr>
          <w:rFonts w:asciiTheme="minorHAnsi" w:hAnsiTheme="minorHAnsi" w:cstheme="minorHAnsi"/>
          <w:color w:val="000000" w:themeColor="text1"/>
          <w:sz w:val="22"/>
          <w:szCs w:val="22"/>
        </w:rPr>
        <w:t>References</w:t>
      </w:r>
      <w:r w:rsidRPr="00244A82">
        <w:rPr>
          <w:rFonts w:asciiTheme="minorHAnsi" w:eastAsia="Arial" w:hAnsiTheme="minorHAnsi" w:cstheme="minorHAnsi"/>
          <w:b w:val="0"/>
          <w:color w:val="000000" w:themeColor="text1"/>
          <w:sz w:val="22"/>
          <w:szCs w:val="22"/>
        </w:rPr>
        <w:t xml:space="preserve"> </w:t>
      </w:r>
    </w:p>
    <w:p w14:paraId="15BD0693"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not include low-level concerns in references unless:</w:t>
      </w:r>
    </w:p>
    <w:p w14:paraId="0FB1FA6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concern (or group of concerns) has met the threshold for referral to the designated officer at the local authority and is found to be substantiated; and/or</w:t>
      </w:r>
    </w:p>
    <w:p w14:paraId="39E0732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concern (or group of concerns) relates to issues which would ordinarily be included in a reference, such as misconduct or poor performance</w:t>
      </w:r>
    </w:p>
    <w:p w14:paraId="72AE4CF2" w14:textId="77777777" w:rsidR="00174FD1" w:rsidRPr="00244A82" w:rsidRDefault="00174FD1" w:rsidP="00853163">
      <w:pPr>
        <w:pStyle w:val="Heading3"/>
        <w:shd w:val="clear" w:color="auto" w:fill="C5E0B3" w:themeFill="accent6" w:themeFillTint="66"/>
        <w:rPr>
          <w:rFonts w:asciiTheme="minorHAnsi" w:hAnsiTheme="minorHAnsi" w:cstheme="minorHAnsi"/>
          <w:color w:val="000000" w:themeColor="text1"/>
          <w:sz w:val="22"/>
          <w:szCs w:val="22"/>
        </w:rPr>
      </w:pPr>
      <w:r w:rsidRPr="00244A82">
        <w:rPr>
          <w:rFonts w:asciiTheme="minorHAnsi" w:eastAsia="Arial" w:hAnsiTheme="minorHAnsi" w:cstheme="minorHAnsi"/>
          <w:b w:val="0"/>
          <w:color w:val="000000" w:themeColor="text1"/>
          <w:sz w:val="22"/>
          <w:szCs w:val="22"/>
        </w:rPr>
        <w:br w:type="page"/>
      </w:r>
      <w:bookmarkStart w:id="23" w:name="_Toc527623685"/>
      <w:bookmarkStart w:id="24" w:name="_Toc13216151"/>
      <w:bookmarkStart w:id="25" w:name="_Toc78908254"/>
      <w:r w:rsidRPr="00244A82">
        <w:rPr>
          <w:rFonts w:asciiTheme="minorHAnsi" w:hAnsiTheme="minorHAnsi" w:cstheme="minorHAnsi"/>
          <w:color w:val="000000" w:themeColor="text1"/>
          <w:sz w:val="22"/>
          <w:szCs w:val="22"/>
        </w:rPr>
        <w:lastRenderedPageBreak/>
        <w:t>Appendix 4: specific safeguarding issues</w:t>
      </w:r>
      <w:bookmarkEnd w:id="23"/>
      <w:bookmarkEnd w:id="24"/>
      <w:bookmarkEnd w:id="25"/>
      <w:r w:rsidRPr="00244A82">
        <w:rPr>
          <w:rFonts w:asciiTheme="minorHAnsi" w:hAnsiTheme="minorHAnsi" w:cstheme="minorHAnsi"/>
          <w:color w:val="000000" w:themeColor="text1"/>
          <w:sz w:val="22"/>
          <w:szCs w:val="22"/>
        </w:rPr>
        <w:t xml:space="preserve"> </w:t>
      </w:r>
    </w:p>
    <w:p w14:paraId="15630F9A" w14:textId="68E173A9" w:rsidR="00174FD1" w:rsidRPr="00E85217" w:rsidRDefault="00174FD1" w:rsidP="00174FD1">
      <w:pPr>
        <w:pStyle w:val="Subhead2"/>
        <w:rPr>
          <w:rFonts w:asciiTheme="minorHAnsi" w:hAnsiTheme="minorHAnsi" w:cstheme="minorHAnsi"/>
          <w:color w:val="auto"/>
          <w:sz w:val="22"/>
          <w:szCs w:val="22"/>
        </w:rPr>
      </w:pPr>
      <w:r w:rsidRPr="00244A82">
        <w:rPr>
          <w:rFonts w:asciiTheme="minorHAnsi" w:hAnsiTheme="minorHAnsi" w:cstheme="minorHAnsi"/>
          <w:color w:val="000000" w:themeColor="text1"/>
          <w:sz w:val="22"/>
          <w:szCs w:val="22"/>
        </w:rPr>
        <w:t xml:space="preserve">Children </w:t>
      </w:r>
      <w:r w:rsidR="00950053" w:rsidRPr="00E85217">
        <w:rPr>
          <w:rFonts w:asciiTheme="minorHAnsi" w:hAnsiTheme="minorHAnsi" w:cstheme="minorHAnsi"/>
          <w:color w:val="auto"/>
          <w:sz w:val="22"/>
          <w:szCs w:val="22"/>
        </w:rPr>
        <w:t>who are absent</w:t>
      </w:r>
      <w:r w:rsidRPr="00E85217">
        <w:rPr>
          <w:rFonts w:asciiTheme="minorHAnsi" w:hAnsiTheme="minorHAnsi" w:cstheme="minorHAnsi"/>
          <w:color w:val="auto"/>
          <w:sz w:val="22"/>
          <w:szCs w:val="22"/>
        </w:rPr>
        <w:t xml:space="preserve"> from education</w:t>
      </w:r>
    </w:p>
    <w:p w14:paraId="145A3E05" w14:textId="4545E1F1" w:rsidR="00174FD1" w:rsidRPr="00244A82" w:rsidRDefault="00174FD1" w:rsidP="00174FD1">
      <w:pPr>
        <w:pStyle w:val="1bodycopy10pt"/>
        <w:rPr>
          <w:rFonts w:asciiTheme="minorHAnsi" w:hAnsiTheme="minorHAnsi" w:cstheme="minorHAnsi"/>
          <w:color w:val="000000" w:themeColor="text1"/>
          <w:sz w:val="22"/>
          <w:szCs w:val="22"/>
        </w:rPr>
      </w:pPr>
      <w:r w:rsidRPr="00E85217">
        <w:rPr>
          <w:rFonts w:asciiTheme="minorHAnsi" w:hAnsiTheme="minorHAnsi" w:cstheme="minorHAnsi"/>
          <w:sz w:val="22"/>
          <w:szCs w:val="22"/>
        </w:rPr>
        <w:t xml:space="preserve">A child </w:t>
      </w:r>
      <w:r w:rsidR="00950053" w:rsidRPr="00E85217">
        <w:rPr>
          <w:rFonts w:asciiTheme="minorHAnsi" w:hAnsiTheme="minorHAnsi" w:cstheme="minorHAnsi"/>
          <w:sz w:val="22"/>
          <w:szCs w:val="22"/>
        </w:rPr>
        <w:t xml:space="preserve">who </w:t>
      </w:r>
      <w:r w:rsidR="003B1A76">
        <w:rPr>
          <w:rFonts w:asciiTheme="minorHAnsi" w:hAnsiTheme="minorHAnsi" w:cstheme="minorHAnsi"/>
          <w:sz w:val="22"/>
          <w:szCs w:val="22"/>
        </w:rPr>
        <w:t xml:space="preserve">is </w:t>
      </w:r>
      <w:r w:rsidR="00950053" w:rsidRPr="00E85217">
        <w:rPr>
          <w:rFonts w:asciiTheme="minorHAnsi" w:hAnsiTheme="minorHAnsi" w:cstheme="minorHAnsi"/>
          <w:sz w:val="22"/>
          <w:szCs w:val="22"/>
        </w:rPr>
        <w:t>absent</w:t>
      </w:r>
      <w:r w:rsidRPr="00E85217">
        <w:rPr>
          <w:rFonts w:asciiTheme="minorHAnsi" w:hAnsiTheme="minorHAnsi" w:cstheme="minorHAnsi"/>
          <w:sz w:val="22"/>
          <w:szCs w:val="22"/>
        </w:rPr>
        <w:t xml:space="preserve"> from </w:t>
      </w:r>
      <w:r w:rsidRPr="00244A82">
        <w:rPr>
          <w:rFonts w:asciiTheme="minorHAnsi" w:hAnsiTheme="minorHAnsi" w:cstheme="minorHAnsi"/>
          <w:color w:val="000000" w:themeColor="text1"/>
          <w:sz w:val="22"/>
          <w:szCs w:val="22"/>
        </w:rPr>
        <w:t xml:space="preserve">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50A0CB2"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There are many circumstances where a child may become missing from education, but some children are particularly at risk. These include children who:</w:t>
      </w:r>
    </w:p>
    <w:p w14:paraId="4D96026C"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at risk of harm or neglect</w:t>
      </w:r>
    </w:p>
    <w:p w14:paraId="0EE7C972"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at risk of forced marriage or FGM</w:t>
      </w:r>
    </w:p>
    <w:p w14:paraId="6D27D694"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Come from Gypsy, Roma, or Traveller families</w:t>
      </w:r>
    </w:p>
    <w:p w14:paraId="2C5FE680"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Come from the families of service personnel</w:t>
      </w:r>
    </w:p>
    <w:p w14:paraId="761A845A"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Go missing or run away from home or care</w:t>
      </w:r>
    </w:p>
    <w:p w14:paraId="72547850"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Are supervised by the youth justice system</w:t>
      </w:r>
    </w:p>
    <w:p w14:paraId="2D988C93"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Cease to attend a school</w:t>
      </w:r>
    </w:p>
    <w:p w14:paraId="5055B273"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Come from new migrant families</w:t>
      </w:r>
    </w:p>
    <w:p w14:paraId="02ABD7D3" w14:textId="2119FB0D" w:rsidR="00174FD1"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We will follow our procedures for unauthorised absence and for dealing with children who </w:t>
      </w:r>
      <w:r w:rsidR="006E3385" w:rsidRPr="003B1A76">
        <w:rPr>
          <w:rFonts w:asciiTheme="minorHAnsi" w:hAnsiTheme="minorHAnsi" w:cstheme="minorHAnsi"/>
          <w:sz w:val="22"/>
          <w:szCs w:val="22"/>
        </w:rPr>
        <w:t>are absent</w:t>
      </w:r>
      <w:r w:rsidRPr="003B1A76">
        <w:rPr>
          <w:rFonts w:asciiTheme="minorHAnsi" w:hAnsiTheme="minorHAnsi" w:cstheme="minorHAnsi"/>
          <w:sz w:val="22"/>
          <w:szCs w:val="22"/>
        </w:rPr>
        <w:t xml:space="preserve"> </w:t>
      </w:r>
      <w:r w:rsidRPr="00244A82">
        <w:rPr>
          <w:rFonts w:asciiTheme="minorHAnsi" w:hAnsiTheme="minorHAnsi" w:cstheme="minorHAnsi"/>
          <w:color w:val="000000" w:themeColor="text1"/>
          <w:sz w:val="22"/>
          <w:szCs w:val="22"/>
        </w:rPr>
        <w:t xml:space="preserve">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7CC0D319" w14:textId="065CF4A5" w:rsidR="006E3385" w:rsidRPr="006E3385" w:rsidRDefault="004F517F" w:rsidP="00174FD1">
      <w:pPr>
        <w:pStyle w:val="1bodycopy10pt"/>
        <w:rPr>
          <w:rFonts w:asciiTheme="minorHAnsi" w:hAnsiTheme="minorHAnsi" w:cstheme="minorHAnsi"/>
          <w:color w:val="000000" w:themeColor="text1"/>
          <w:sz w:val="22"/>
          <w:szCs w:val="22"/>
        </w:rPr>
      </w:pPr>
      <w:hyperlink r:id="rId51" w:history="1">
        <w:r w:rsidR="006E3385" w:rsidRPr="006E3385">
          <w:rPr>
            <w:rFonts w:asciiTheme="minorHAnsi" w:eastAsia="Times New Roman" w:hAnsiTheme="minorHAnsi" w:cstheme="minorHAnsi"/>
            <w:color w:val="0000FF"/>
            <w:sz w:val="22"/>
            <w:szCs w:val="22"/>
            <w:u w:val="single"/>
            <w:lang w:val="en-US"/>
          </w:rPr>
          <w:t>Working together to improve school attendance - GOV.UK (www.gov.uk)</w:t>
        </w:r>
      </w:hyperlink>
    </w:p>
    <w:p w14:paraId="1583584D"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6ADF409D" w14:textId="5ECDB0C7" w:rsidR="00174FD1"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403AE91" w14:textId="34062E3D" w:rsidR="006E3385" w:rsidRPr="00E85217" w:rsidRDefault="006E3385" w:rsidP="00174FD1">
      <w:pPr>
        <w:pStyle w:val="1bodycopy10pt"/>
        <w:rPr>
          <w:rFonts w:asciiTheme="minorHAnsi" w:hAnsiTheme="minorHAnsi" w:cstheme="minorHAnsi"/>
          <w:sz w:val="22"/>
          <w:szCs w:val="22"/>
        </w:rPr>
      </w:pPr>
      <w:r w:rsidRPr="00E85217">
        <w:rPr>
          <w:rFonts w:asciiTheme="minorHAnsi" w:hAnsiTheme="minorHAnsi" w:cstheme="minorHAnsi"/>
          <w:sz w:val="22"/>
          <w:szCs w:val="22"/>
        </w:rPr>
        <w:t>In relation to Elective Home Education (EHE): where a child has an Education Health and Care Plan the local authority will need to review the plan and work closely with parents and carers.</w:t>
      </w:r>
    </w:p>
    <w:p w14:paraId="11BEB230"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Child criminal exploitation </w:t>
      </w:r>
    </w:p>
    <w:p w14:paraId="5BC68552"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Child criminal exploitation (CCE) is a form of abuse where an individual or group takes </w:t>
      </w:r>
      <w:r w:rsidRPr="00244A82">
        <w:rPr>
          <w:rFonts w:asciiTheme="minorHAnsi" w:hAnsiTheme="minorHAnsi" w:cstheme="minorHAnsi"/>
          <w:color w:val="000000" w:themeColor="text1"/>
          <w:sz w:val="22"/>
          <w:szCs w:val="22"/>
          <w:shd w:val="clear" w:color="auto" w:fill="FFFFFF"/>
        </w:rPr>
        <w:t xml:space="preserve">advantage of an imbalance of power to coerce, control, manipulate or deceive a child into criminal activity, </w:t>
      </w:r>
      <w:r w:rsidRPr="00244A82">
        <w:rPr>
          <w:rFonts w:asciiTheme="minorHAnsi" w:hAnsiTheme="minorHAnsi" w:cstheme="minorHAnsi"/>
          <w:color w:val="000000" w:themeColor="text1"/>
          <w:sz w:val="22"/>
          <w:szCs w:val="22"/>
        </w:rPr>
        <w:t xml:space="preserve">in exchange for something the victim needs or wants, and/or for the financial or other advantage of the perpetrator or facilitator, and/or through violence or the threat of violence. </w:t>
      </w:r>
    </w:p>
    <w:p w14:paraId="69F5893B"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abuse can be perpetrated by males or females, and children or adults. It can be a one-off occurrence or a series of incidents over time, and range from opportunistic to complex organised abuse.</w:t>
      </w:r>
    </w:p>
    <w:p w14:paraId="0B9E9299"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victim</w:t>
      </w:r>
      <w:r w:rsidRPr="00244A82">
        <w:rPr>
          <w:rFonts w:asciiTheme="minorHAnsi" w:hAnsiTheme="minorHAnsi" w:cstheme="minorHAnsi"/>
          <w:color w:val="000000" w:themeColor="text1"/>
          <w:sz w:val="22"/>
          <w:szCs w:val="22"/>
          <w:shd w:val="clear" w:color="auto" w:fill="FFFFFF"/>
        </w:rPr>
        <w:t xml:space="preserve"> can be exploited even when the activity appears to be consensual. It does not always involve physical contact and can happen online. For example, young people may be forced to </w:t>
      </w:r>
      <w:r w:rsidRPr="00244A82">
        <w:rPr>
          <w:rFonts w:asciiTheme="minorHAnsi" w:hAnsiTheme="minorHAnsi" w:cstheme="minorHAnsi"/>
          <w:color w:val="000000" w:themeColor="text1"/>
          <w:sz w:val="22"/>
          <w:szCs w:val="22"/>
        </w:rPr>
        <w:t xml:space="preserve">work in cannabis factories, coerced into moving drugs or money across the country (county lines), forced to shoplift or pickpocket, or to threaten other young people. </w:t>
      </w:r>
    </w:p>
    <w:p w14:paraId="5D6ABC37" w14:textId="77777777"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shd w:val="clear" w:color="auto" w:fill="FFFFFF"/>
        </w:rPr>
      </w:pPr>
      <w:r w:rsidRPr="00244A82">
        <w:rPr>
          <w:rFonts w:asciiTheme="minorHAnsi" w:hAnsiTheme="minorHAnsi" w:cstheme="minorHAnsi"/>
          <w:color w:val="000000" w:themeColor="text1"/>
          <w:sz w:val="22"/>
          <w:szCs w:val="22"/>
          <w:shd w:val="clear" w:color="auto" w:fill="FFFFFF"/>
        </w:rPr>
        <w:t>Indicators of CCE can include a child:</w:t>
      </w:r>
    </w:p>
    <w:p w14:paraId="62C3728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Appearing with unexplained gifts or new possessions</w:t>
      </w:r>
    </w:p>
    <w:p w14:paraId="7F0CA79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Associating with other young people involved in exploitation</w:t>
      </w:r>
    </w:p>
    <w:p w14:paraId="2387095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Suffering from changes in emotional wellbeing</w:t>
      </w:r>
    </w:p>
    <w:p w14:paraId="0E7DA686"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Misusing drugs and alcohol</w:t>
      </w:r>
    </w:p>
    <w:p w14:paraId="056A0F5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Going missing for periods of time or regularly coming home late</w:t>
      </w:r>
    </w:p>
    <w:p w14:paraId="50DB39F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Regularly missing school or education </w:t>
      </w:r>
    </w:p>
    <w:p w14:paraId="054BD63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Not taking part in education</w:t>
      </w:r>
    </w:p>
    <w:p w14:paraId="496667EE"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 member of staff suspects CCE, they will discuss this with the DSL. The DSL will trigger the local safeguarding procedures, including a referral to the local authority’s children’s social care team and the police, if appropriate.</w:t>
      </w:r>
    </w:p>
    <w:p w14:paraId="78ADEEC6"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Child sexual exploitation</w:t>
      </w:r>
    </w:p>
    <w:p w14:paraId="43AE0F8D"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Child sexual exploitation (CSE) is a form of child sexual abuse </w:t>
      </w:r>
      <w:r w:rsidRPr="00244A82">
        <w:rPr>
          <w:rFonts w:asciiTheme="minorHAnsi" w:hAnsiTheme="minorHAnsi" w:cstheme="minorHAnsi"/>
          <w:color w:val="000000" w:themeColor="text1"/>
          <w:sz w:val="22"/>
          <w:szCs w:val="22"/>
          <w:shd w:val="clear" w:color="auto" w:fill="FFFFFF"/>
        </w:rPr>
        <w:t>where an individual or group takes advantage of an imbalance of power to coerce, manipulate or deceive a child into sexual activity,</w:t>
      </w:r>
      <w:r w:rsidRPr="00244A82">
        <w:rPr>
          <w:rFonts w:asciiTheme="minorHAnsi" w:hAnsiTheme="minorHAnsi" w:cstheme="minorHAnsi"/>
          <w:color w:val="000000" w:themeColor="text1"/>
          <w:sz w:val="22"/>
          <w:szCs w:val="22"/>
        </w:rPr>
        <w:t xml:space="preserve"> in exchange for something the victim needs or wants and/or for the financial advantage or increased status of the perpetrator or facilitator. It may, or may not, be accompanied by violence or threats of violence.</w:t>
      </w:r>
    </w:p>
    <w:p w14:paraId="0797642D"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abuse can be perpetrated by males or females, and children or adults. It can be a one-off occurrence or a series of incidents over time, and range from opportunistic to complex organised abuse. </w:t>
      </w:r>
    </w:p>
    <w:p w14:paraId="55EABE8E"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299D2DDF"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0DF58727"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 addition to the CCE indicators above, indicators of CSE can include a child:</w:t>
      </w:r>
    </w:p>
    <w:p w14:paraId="1F4E8D0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Having an older boyfriend or girlfriend</w:t>
      </w:r>
    </w:p>
    <w:p w14:paraId="23861A2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Suffering from sexually transmitted infections or becoming pregnant</w:t>
      </w:r>
    </w:p>
    <w:p w14:paraId="6AA6B36B"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a member of staff suspects CSE, they will discuss this with the DSL. The DSL will trigger the local safeguarding procedures, including a referral to the local authority’s children’s social care team and the police, if appropriate. </w:t>
      </w:r>
    </w:p>
    <w:p w14:paraId="64DF8182" w14:textId="77777777" w:rsidR="00537AB3" w:rsidRPr="00244A82" w:rsidRDefault="00537AB3" w:rsidP="00537AB3">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Child-on-child abuse</w:t>
      </w:r>
    </w:p>
    <w:p w14:paraId="744577D0" w14:textId="449DEA54" w:rsidR="00537AB3" w:rsidRPr="00244A82" w:rsidRDefault="00537AB3" w:rsidP="00537AB3">
      <w:pPr>
        <w:rPr>
          <w:rFonts w:asciiTheme="minorHAnsi" w:hAnsiTheme="minorHAnsi" w:cstheme="minorHAnsi"/>
          <w:sz w:val="22"/>
          <w:szCs w:val="22"/>
        </w:rPr>
      </w:pPr>
      <w:r w:rsidRPr="00244A82">
        <w:rPr>
          <w:rFonts w:asciiTheme="minorHAnsi" w:hAnsiTheme="minorHAnsi" w:cstheme="minorHAnsi"/>
          <w:bCs/>
          <w:sz w:val="22"/>
          <w:szCs w:val="22"/>
        </w:rPr>
        <w:t>Child-on-child abuse</w:t>
      </w:r>
      <w:r w:rsidRPr="00244A82">
        <w:rPr>
          <w:rFonts w:asciiTheme="minorHAnsi" w:hAnsiTheme="minorHAnsi" w:cstheme="minorHAnsi"/>
          <w:sz w:val="22"/>
          <w:szCs w:val="22"/>
        </w:rPr>
        <w:t xml:space="preserve"> is when children abuse other children. This type of abuse can take place inside and outside of school. It can also take place both face-to-face and online, and can occur simultaneously between the </w:t>
      </w:r>
      <w:r w:rsidR="006E3385">
        <w:rPr>
          <w:rFonts w:asciiTheme="minorHAnsi" w:hAnsiTheme="minorHAnsi" w:cstheme="minorHAnsi"/>
          <w:sz w:val="22"/>
          <w:szCs w:val="22"/>
        </w:rPr>
        <w:t>two</w:t>
      </w:r>
      <w:r w:rsidRPr="00244A82">
        <w:rPr>
          <w:rFonts w:asciiTheme="minorHAnsi" w:hAnsiTheme="minorHAnsi" w:cstheme="minorHAnsi"/>
          <w:sz w:val="22"/>
          <w:szCs w:val="22"/>
        </w:rPr>
        <w:t xml:space="preserve">. </w:t>
      </w:r>
    </w:p>
    <w:p w14:paraId="2F8E17BB" w14:textId="4304DCF4" w:rsidR="00537AB3" w:rsidRPr="00244A82" w:rsidRDefault="00537AB3" w:rsidP="00537AB3">
      <w:pPr>
        <w:rPr>
          <w:rFonts w:asciiTheme="minorHAnsi" w:hAnsiTheme="minorHAnsi" w:cstheme="minorHAnsi"/>
          <w:sz w:val="22"/>
          <w:szCs w:val="22"/>
        </w:rPr>
      </w:pPr>
    </w:p>
    <w:p w14:paraId="2C9D4672" w14:textId="5FEAF0C0" w:rsidR="00537AB3" w:rsidRPr="00244A82" w:rsidRDefault="00537AB3" w:rsidP="00537AB3">
      <w:pPr>
        <w:rPr>
          <w:rFonts w:asciiTheme="minorHAnsi" w:hAnsiTheme="minorHAnsi" w:cstheme="minorHAnsi"/>
          <w:sz w:val="22"/>
          <w:szCs w:val="22"/>
        </w:rPr>
      </w:pPr>
      <w:r w:rsidRPr="00244A82">
        <w:rPr>
          <w:rFonts w:asciiTheme="minorHAnsi" w:hAnsiTheme="minorHAnsi" w:cstheme="minorHAnsi"/>
          <w:sz w:val="22"/>
          <w:szCs w:val="22"/>
        </w:rPr>
        <w:t xml:space="preserve">Our school has a zero-tolerance approach to sexual violence and sexual harassment. We recognise that even if there are there no reports, that doesn’t mean that this kind of abuse isn’t happening. </w:t>
      </w:r>
    </w:p>
    <w:p w14:paraId="6F2A40CD" w14:textId="77777777" w:rsidR="00537AB3" w:rsidRPr="00244A82" w:rsidRDefault="00537AB3" w:rsidP="00537AB3">
      <w:pPr>
        <w:rPr>
          <w:rFonts w:asciiTheme="minorHAnsi" w:hAnsiTheme="minorHAnsi" w:cstheme="minorHAnsi"/>
          <w:sz w:val="22"/>
          <w:szCs w:val="22"/>
        </w:rPr>
      </w:pPr>
    </w:p>
    <w:p w14:paraId="380B7D81" w14:textId="77777777" w:rsidR="00537AB3" w:rsidRPr="00244A82" w:rsidRDefault="00537AB3" w:rsidP="00537AB3">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Child-on-child abuse is most likely to include, but may not be limited to:</w:t>
      </w:r>
    </w:p>
    <w:p w14:paraId="2BDA80A0"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Bullying (including cyber-bullying, prejudice-based and discriminatory bullying)</w:t>
      </w:r>
    </w:p>
    <w:p w14:paraId="78854DE4"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Abuse in intimate personal relationships between peers</w:t>
      </w:r>
    </w:p>
    <w:p w14:paraId="2D0A26E1"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Physical abuse such as hitting, kicking, shaking, biting, hair pulling, or otherwise causing physical harm (this may include an online element which facilitates, threatens and/or encourages physical abuse)</w:t>
      </w:r>
    </w:p>
    <w:p w14:paraId="798253BC"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Sexual violence, such as rape, assault by penetration and sexual assault (this may include an online element which facilitates, threatens and/or encourages sexual violence)</w:t>
      </w:r>
    </w:p>
    <w:p w14:paraId="17D356E0"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Sexual harassment, such as sexual comments, remarks, jokes and online sexual harassment, which may be standalone or part of a broader pattern of abuse</w:t>
      </w:r>
    </w:p>
    <w:p w14:paraId="21B8815B"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Causing someone to engage in sexual activity without consent, such as forcing someone to strip, touch themselves sexually, or to engage in sexual activity with a third party</w:t>
      </w:r>
    </w:p>
    <w:p w14:paraId="3E473974"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Consensual and non-consensual sharing of nudes and semi nudes images and/or videos (also known as sexting or youth produced sexual imagery)</w:t>
      </w:r>
    </w:p>
    <w:p w14:paraId="4D73F639" w14:textId="77777777" w:rsidR="00537AB3" w:rsidRPr="00244A82" w:rsidRDefault="00537AB3" w:rsidP="00537AB3">
      <w:pPr>
        <w:pStyle w:val="4Bulletedcopyblue"/>
        <w:rPr>
          <w:rFonts w:asciiTheme="minorHAnsi" w:hAnsiTheme="minorHAnsi" w:cstheme="minorHAnsi"/>
          <w:color w:val="000000" w:themeColor="text1"/>
          <w:sz w:val="22"/>
          <w:szCs w:val="22"/>
        </w:rPr>
      </w:pPr>
      <w:proofErr w:type="spellStart"/>
      <w:r w:rsidRPr="00244A82">
        <w:rPr>
          <w:rFonts w:asciiTheme="minorHAnsi" w:hAnsiTheme="minorHAnsi" w:cstheme="minorHAnsi"/>
          <w:color w:val="000000" w:themeColor="text1"/>
          <w:sz w:val="22"/>
          <w:szCs w:val="22"/>
        </w:rPr>
        <w:t>Upskirting</w:t>
      </w:r>
      <w:proofErr w:type="spellEnd"/>
      <w:r w:rsidRPr="00244A82">
        <w:rPr>
          <w:rFonts w:asciiTheme="minorHAnsi" w:hAnsiTheme="minorHAnsi" w:cstheme="minorHAnsi"/>
          <w:color w:val="000000" w:themeColor="text1"/>
          <w:sz w:val="22"/>
          <w:szCs w:val="22"/>
        </w:rPr>
        <w:t>, which typically involves taking a picture under a person’s clothing without their permission, with the intention of viewing their genitals or buttocks to obtain sexual gratification, or cause the victim humiliation, distress or alarm</w:t>
      </w:r>
    </w:p>
    <w:p w14:paraId="74B9D5CD" w14:textId="77777777" w:rsidR="00537AB3" w:rsidRPr="00244A82" w:rsidRDefault="00537AB3" w:rsidP="00537AB3">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Initiation/hazing type violence and rituals (this could include activities involving harassment, abuse or humiliation used as a way of initiating a person into a group and may also include an online element)</w:t>
      </w:r>
    </w:p>
    <w:p w14:paraId="184C054C" w14:textId="77777777" w:rsidR="00537AB3" w:rsidRPr="00244A82" w:rsidRDefault="00537AB3" w:rsidP="00537AB3">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7F471437" w14:textId="03A27CCD" w:rsidR="00537AB3" w:rsidRPr="00244A82" w:rsidRDefault="00537AB3" w:rsidP="00537AB3">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183DFADF" w14:textId="2EC2B92F"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Domestic abuse </w:t>
      </w:r>
    </w:p>
    <w:p w14:paraId="7D038B91" w14:textId="77777777" w:rsidR="00537AB3" w:rsidRPr="00244A82" w:rsidRDefault="00537AB3" w:rsidP="00537AB3">
      <w:pPr>
        <w:pStyle w:val="1bodycopy10pt"/>
        <w:rPr>
          <w:rFonts w:asciiTheme="minorHAnsi" w:hAnsiTheme="minorHAnsi" w:cstheme="minorHAnsi"/>
          <w:sz w:val="22"/>
          <w:szCs w:val="22"/>
        </w:rPr>
      </w:pPr>
      <w:r w:rsidRPr="00244A82">
        <w:rPr>
          <w:rFonts w:asciiTheme="minorHAnsi" w:hAnsiTheme="minorHAnsi" w:cstheme="minorHAnsi"/>
          <w:sz w:val="22"/>
          <w:szCs w:val="22"/>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0C0E3EE7" w14:textId="77777777" w:rsidR="00537AB3" w:rsidRPr="00244A82" w:rsidRDefault="00537AB3" w:rsidP="00537AB3">
      <w:pPr>
        <w:pStyle w:val="1bodycopy10pt"/>
        <w:rPr>
          <w:rFonts w:asciiTheme="minorHAnsi" w:hAnsiTheme="minorHAnsi" w:cstheme="minorHAnsi"/>
          <w:sz w:val="22"/>
          <w:szCs w:val="22"/>
        </w:rPr>
      </w:pPr>
      <w:r w:rsidRPr="00244A82">
        <w:rPr>
          <w:rFonts w:asciiTheme="minorHAnsi" w:hAnsiTheme="minorHAnsi" w:cstheme="minorHAnsi"/>
          <w:sz w:val="22"/>
          <w:szCs w:val="22"/>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 for example, the impact of all forms of domestic abuse on children. </w:t>
      </w:r>
    </w:p>
    <w:p w14:paraId="198FD5E6" w14:textId="77777777" w:rsidR="00537AB3" w:rsidRPr="00244A82" w:rsidRDefault="00537AB3" w:rsidP="00537AB3">
      <w:pPr>
        <w:pStyle w:val="1bodycopy10pt"/>
        <w:rPr>
          <w:rFonts w:asciiTheme="minorHAnsi" w:hAnsiTheme="minorHAnsi" w:cstheme="minorHAnsi"/>
          <w:sz w:val="22"/>
          <w:szCs w:val="22"/>
        </w:rPr>
      </w:pPr>
      <w:r w:rsidRPr="00244A82">
        <w:rPr>
          <w:rFonts w:asciiTheme="minorHAnsi" w:hAnsiTheme="minorHAnsi" w:cstheme="minorHAnsi"/>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64E09E63"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DSL will provide support according to the child’s needs and update records about their circumstances. </w:t>
      </w:r>
    </w:p>
    <w:p w14:paraId="182932BB"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Homelessness</w:t>
      </w:r>
    </w:p>
    <w:p w14:paraId="7F8BDF96"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Being homeless or being at risk of becoming homeless presents a real risk to a child’s welfare. </w:t>
      </w:r>
    </w:p>
    <w:p w14:paraId="340D6B6A" w14:textId="79449906" w:rsidR="00174FD1" w:rsidRPr="00244A82" w:rsidRDefault="00174FD1" w:rsidP="00174FD1">
      <w:pPr>
        <w:pStyle w:val="1bodycopy10pt"/>
        <w:rPr>
          <w:rFonts w:asciiTheme="minorHAnsi" w:hAnsiTheme="minorHAnsi" w:cstheme="minorHAnsi"/>
          <w:color w:val="000000" w:themeColor="text1"/>
          <w:sz w:val="22"/>
          <w:szCs w:val="22"/>
          <w:highlight w:val="yellow"/>
        </w:rPr>
      </w:pPr>
      <w:r w:rsidRPr="00244A82">
        <w:rPr>
          <w:rFonts w:asciiTheme="minorHAnsi" w:hAnsiTheme="minorHAnsi" w:cstheme="minorHAnsi"/>
          <w:color w:val="000000" w:themeColor="text1"/>
          <w:sz w:val="22"/>
          <w:szCs w:val="22"/>
        </w:rPr>
        <w:t xml:space="preserve">The DSL </w:t>
      </w:r>
      <w:r w:rsidRPr="00244A82">
        <w:rPr>
          <w:rStyle w:val="1bodycopy10ptChar"/>
          <w:rFonts w:asciiTheme="minorHAnsi" w:hAnsiTheme="minorHAnsi" w:cstheme="minorHAnsi"/>
          <w:color w:val="000000" w:themeColor="text1"/>
          <w:sz w:val="22"/>
          <w:szCs w:val="22"/>
        </w:rPr>
        <w:t>deputies</w:t>
      </w:r>
      <w:r w:rsidRPr="00244A82">
        <w:rPr>
          <w:rFonts w:asciiTheme="minorHAnsi" w:hAnsiTheme="minorHAnsi" w:cstheme="minorHAnsi"/>
          <w:color w:val="000000" w:themeColor="text1"/>
          <w:sz w:val="22"/>
          <w:szCs w:val="22"/>
        </w:rPr>
        <w:t xml:space="preserve"> will be aware of contact details and referral routes in to the local housing authority so they can raise/progress concerns at the earliest opportunity (where appropriate and in accordance with local procedures). </w:t>
      </w:r>
    </w:p>
    <w:p w14:paraId="01DE86F8"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Where a child has been harmed or is at risk of harm, the DSL will also make a referral to children’s social care.</w:t>
      </w:r>
    </w:p>
    <w:p w14:paraId="50EC9A2E"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So-called ‘honour-based’ abuse (including FGM and forced marriage)</w:t>
      </w:r>
    </w:p>
    <w:p w14:paraId="1FE3B87F"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So-called ‘honour-based’ abuse (HBA) encompasses incidents or crimes committed to protect or defend the honour of the family and/or community, including FGM, forced marriage, and practices such as breast ironing. </w:t>
      </w:r>
    </w:p>
    <w:p w14:paraId="7E29AC2F"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Abuse committed in this context often involves a wider network of family or community pressure and can include multiple perpetrators. </w:t>
      </w:r>
    </w:p>
    <w:p w14:paraId="1FBF954A"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13CF086F" w14:textId="77777777"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FGM</w:t>
      </w:r>
    </w:p>
    <w:p w14:paraId="088347EB"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will make sure that staff have access to appropriate training to equip them to be alert to children affected by FGM or at risk of FGM.</w:t>
      </w:r>
    </w:p>
    <w:p w14:paraId="2F6AC1B0"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Section 7.3 of this policy sets out the procedures to be followed if a staff member discovers that an act of FGM appears to have been carried out or suspects that a pupil is at risk of FGM.</w:t>
      </w:r>
    </w:p>
    <w:p w14:paraId="2D954312"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Indicators that FGM has already occurred include:</w:t>
      </w:r>
    </w:p>
    <w:p w14:paraId="523AE3FA" w14:textId="77777777" w:rsidR="00174FD1" w:rsidRPr="00244A82" w:rsidRDefault="00174FD1" w:rsidP="00853163">
      <w:pPr>
        <w:pStyle w:val="4Bulletedcopyblue"/>
        <w:ind w:left="595"/>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A pupil confiding in a professional that FGM has taken place</w:t>
      </w:r>
    </w:p>
    <w:p w14:paraId="3848D0E0" w14:textId="77777777" w:rsidR="00174FD1" w:rsidRPr="00244A82" w:rsidRDefault="00174FD1" w:rsidP="00853163">
      <w:pPr>
        <w:pStyle w:val="4Bulletedcopyblue"/>
        <w:ind w:left="595"/>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lastRenderedPageBreak/>
        <w:t>A mother/family member disclosing that FGM has been carried out</w:t>
      </w:r>
    </w:p>
    <w:p w14:paraId="5C820028" w14:textId="77777777" w:rsidR="00174FD1" w:rsidRPr="00244A82" w:rsidRDefault="00174FD1" w:rsidP="00853163">
      <w:pPr>
        <w:pStyle w:val="4Bulletedcopyblue"/>
        <w:ind w:left="595"/>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A family/pupil already being known to social services in relation to other safeguarding issues</w:t>
      </w:r>
    </w:p>
    <w:p w14:paraId="024CF61F" w14:textId="77777777" w:rsidR="00174FD1" w:rsidRPr="00244A82" w:rsidRDefault="00174FD1" w:rsidP="00853163">
      <w:pPr>
        <w:pStyle w:val="4Bulletedcopyblue"/>
        <w:ind w:left="595"/>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A girl:</w:t>
      </w:r>
    </w:p>
    <w:p w14:paraId="5D8AB2D7"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Having difficulty walking, sitting or standing, or looking uncomfortable</w:t>
      </w:r>
    </w:p>
    <w:p w14:paraId="2CFBC910"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Finding it hard to sit still for long periods of time (where this was not a problem previously)</w:t>
      </w:r>
    </w:p>
    <w:p w14:paraId="525D24F5"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Spending longer than normal in the bathroom or toilet due to difficulties urinating</w:t>
      </w:r>
    </w:p>
    <w:p w14:paraId="5A5FA30B"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Having frequent urinary, menstrual or stomach problems</w:t>
      </w:r>
    </w:p>
    <w:p w14:paraId="21FEC73F"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 xml:space="preserve">Avoiding physical exercise or missing PE </w:t>
      </w:r>
    </w:p>
    <w:p w14:paraId="462E8517"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 xml:space="preserve">Being repeatedly absent from school, or absent for a prolonged period </w:t>
      </w:r>
    </w:p>
    <w:p w14:paraId="01B4AEF5"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Demonstrating increased emotional and psychological needs – for example, withdrawal or depression, or significant change in behaviour</w:t>
      </w:r>
    </w:p>
    <w:p w14:paraId="0BA89A30"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Being reluctant to undergo any medical examinations</w:t>
      </w:r>
    </w:p>
    <w:p w14:paraId="5E2FEB38"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Asking for help, but not being explicit about the problem</w:t>
      </w:r>
    </w:p>
    <w:p w14:paraId="6F5FB4A0" w14:textId="77777777" w:rsidR="00174FD1" w:rsidRPr="00244A82" w:rsidRDefault="00174FD1" w:rsidP="00853163">
      <w:pPr>
        <w:pStyle w:val="4Bulletedcopyblue"/>
        <w:numPr>
          <w:ilvl w:val="1"/>
          <w:numId w:val="11"/>
        </w:numPr>
        <w:rPr>
          <w:rFonts w:asciiTheme="minorHAnsi" w:hAnsiTheme="minorHAnsi" w:cstheme="minorHAnsi"/>
          <w:color w:val="000000" w:themeColor="text1"/>
          <w:sz w:val="22"/>
          <w:szCs w:val="22"/>
          <w:lang w:eastAsia="en-GB"/>
        </w:rPr>
      </w:pPr>
      <w:r w:rsidRPr="00244A82">
        <w:rPr>
          <w:rFonts w:asciiTheme="minorHAnsi" w:hAnsiTheme="minorHAnsi" w:cstheme="minorHAnsi"/>
          <w:color w:val="000000" w:themeColor="text1"/>
          <w:sz w:val="22"/>
          <w:szCs w:val="22"/>
          <w:lang w:eastAsia="en-GB"/>
        </w:rPr>
        <w:t>Talking about pain or discomfort between her legs</w:t>
      </w:r>
    </w:p>
    <w:p w14:paraId="45A14141"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Potential signs that a pupil may be at risk of FGM include:</w:t>
      </w:r>
    </w:p>
    <w:p w14:paraId="56514071"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girl’s family having a history of practising FGM (this is the biggest risk factor to consider)</w:t>
      </w:r>
    </w:p>
    <w:p w14:paraId="06220320"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FGM being known to be practised in the girl’s community or country of origin</w:t>
      </w:r>
    </w:p>
    <w:p w14:paraId="61DE8E75"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 parent or family member expressing concern that FGM may be carried out </w:t>
      </w:r>
    </w:p>
    <w:p w14:paraId="320C024F"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 family not engaging with professionals (health, education or other) or already being known to social care in relation to other safeguarding issues</w:t>
      </w:r>
    </w:p>
    <w:p w14:paraId="11C16872"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 girl:</w:t>
      </w:r>
    </w:p>
    <w:p w14:paraId="43D0856D"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Having a mother, older sibling or cousin who has undergone FGM</w:t>
      </w:r>
    </w:p>
    <w:p w14:paraId="319B804A"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Having limited level of integration within UK society</w:t>
      </w:r>
    </w:p>
    <w:p w14:paraId="35955A9E"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Confiding to a professional that she is to have a “special procedure” or to attend a special occasion to “become a woman”</w:t>
      </w:r>
    </w:p>
    <w:p w14:paraId="3DC24108"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Talking about a long holiday to her country of origin or another country where the practice is prevalent, or parents/</w:t>
      </w:r>
      <w:proofErr w:type="spellStart"/>
      <w:r w:rsidRPr="00244A82">
        <w:rPr>
          <w:rFonts w:asciiTheme="minorHAnsi" w:hAnsiTheme="minorHAnsi" w:cstheme="minorHAnsi"/>
          <w:color w:val="000000" w:themeColor="text1"/>
          <w:sz w:val="22"/>
          <w:szCs w:val="22"/>
        </w:rPr>
        <w:t>carers</w:t>
      </w:r>
      <w:proofErr w:type="spellEnd"/>
      <w:r w:rsidRPr="00244A82">
        <w:rPr>
          <w:rFonts w:asciiTheme="minorHAnsi" w:hAnsiTheme="minorHAnsi" w:cstheme="minorHAnsi"/>
          <w:color w:val="000000" w:themeColor="text1"/>
          <w:sz w:val="22"/>
          <w:szCs w:val="22"/>
        </w:rPr>
        <w:t xml:space="preserve"> stating that they or a relative will take the girl out of the country for a prolonged period</w:t>
      </w:r>
    </w:p>
    <w:p w14:paraId="60459D61"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Requesting help from a teacher or another adult because she is aware or suspects that she is at immediate risk of FGM</w:t>
      </w:r>
    </w:p>
    <w:p w14:paraId="69B38B65"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Talking about FGM in conversation – for example, a girl may tell other children about it (although it is important to take into account the context of the discussion)</w:t>
      </w:r>
    </w:p>
    <w:p w14:paraId="27F796E2"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Being unexpectedly absent from school</w:t>
      </w:r>
    </w:p>
    <w:p w14:paraId="606412DF" w14:textId="77777777" w:rsidR="00174FD1" w:rsidRPr="00244A82" w:rsidRDefault="00174FD1" w:rsidP="00853163">
      <w:pPr>
        <w:numPr>
          <w:ilvl w:val="1"/>
          <w:numId w:val="12"/>
        </w:numPr>
        <w:spacing w:before="120" w:after="120"/>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Having sections missing from her ‘red book’ (child health record) and/or attending a travel clinic or equivalent for vaccinations/anti-malarial medication</w:t>
      </w:r>
    </w:p>
    <w:p w14:paraId="7A34ECB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above indicators and risk factors are not intended to be exhaustive.</w:t>
      </w:r>
    </w:p>
    <w:p w14:paraId="7E547C01" w14:textId="77777777" w:rsidR="00853163" w:rsidRPr="00244A82" w:rsidRDefault="00853163" w:rsidP="00174FD1">
      <w:pPr>
        <w:rPr>
          <w:rFonts w:asciiTheme="minorHAnsi" w:hAnsiTheme="minorHAnsi" w:cstheme="minorHAnsi"/>
          <w:b/>
          <w:color w:val="000000" w:themeColor="text1"/>
          <w:sz w:val="22"/>
          <w:szCs w:val="22"/>
        </w:rPr>
      </w:pPr>
    </w:p>
    <w:p w14:paraId="5B6B3F44" w14:textId="57AF6221" w:rsidR="00174FD1" w:rsidRPr="00244A82" w:rsidRDefault="00174FD1" w:rsidP="00174FD1">
      <w:pPr>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Forced marriage</w:t>
      </w:r>
    </w:p>
    <w:p w14:paraId="3C66F27D" w14:textId="1C4A7C75"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Forcing a person into marriage is </w:t>
      </w:r>
      <w:r w:rsidRPr="00E85217">
        <w:rPr>
          <w:rFonts w:asciiTheme="minorHAnsi" w:hAnsiTheme="minorHAnsi" w:cstheme="minorHAnsi"/>
          <w:sz w:val="22"/>
          <w:szCs w:val="22"/>
        </w:rPr>
        <w:t>a crime.</w:t>
      </w:r>
      <w:r w:rsidR="00322287" w:rsidRPr="00E85217">
        <w:rPr>
          <w:rFonts w:asciiTheme="minorHAnsi" w:hAnsiTheme="minorHAnsi" w:cstheme="minorHAnsi"/>
          <w:sz w:val="22"/>
          <w:szCs w:val="22"/>
        </w:rPr>
        <w:t xml:space="preserve">  It is illegal to cause a child under the age of 18 to marry, even if violence, threats or coercion are not used.</w:t>
      </w:r>
      <w:r w:rsidRPr="00E85217">
        <w:rPr>
          <w:rFonts w:asciiTheme="minorHAnsi" w:hAnsiTheme="minorHAnsi" w:cstheme="minorHAnsi"/>
          <w:sz w:val="22"/>
          <w:szCs w:val="22"/>
        </w:rPr>
        <w:t xml:space="preserve"> A forced </w:t>
      </w:r>
      <w:r w:rsidRPr="00244A82">
        <w:rPr>
          <w:rFonts w:asciiTheme="minorHAnsi" w:hAnsiTheme="minorHAnsi" w:cstheme="minorHAnsi"/>
          <w:color w:val="000000" w:themeColor="text1"/>
          <w:sz w:val="22"/>
          <w:szCs w:val="22"/>
        </w:rPr>
        <w:t xml:space="preserve">marriage is one entered into without the full and free consent of one or both parties and where violence, threats, or any other form of coercion is used to cause a person to enter into a marriage. Threats can be physical or emotional and psychological. </w:t>
      </w:r>
    </w:p>
    <w:p w14:paraId="547176A2"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 xml:space="preserve">Staff will receive training around forced marriage and the presenting symptoms. We are aware of the ‘one chance’ rule, i.e. we may only have one chance to speak to the potential victim and only one chance to save them. </w:t>
      </w:r>
    </w:p>
    <w:p w14:paraId="1FE0FACC"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 member of staff suspects that a pupil is being forced into marriage, they will speak to the pupil about their concerns in a secure and private place. They will then report this to the DSL.</w:t>
      </w:r>
    </w:p>
    <w:p w14:paraId="150224B3"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The DSL will:</w:t>
      </w:r>
    </w:p>
    <w:p w14:paraId="0E46B089"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Speak to the pupil about the concerns in a secure and private place </w:t>
      </w:r>
    </w:p>
    <w:p w14:paraId="48EF3283"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Activate the local safeguarding procedures and refer the case to the local authority’s designated officer </w:t>
      </w:r>
    </w:p>
    <w:p w14:paraId="1B71B504"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Seek advice from the Forced Marriage Unit on 020 7008 0151 or </w:t>
      </w:r>
      <w:hyperlink r:id="rId52" w:history="1">
        <w:r w:rsidRPr="00244A82">
          <w:rPr>
            <w:rStyle w:val="Hyperlink"/>
            <w:rFonts w:asciiTheme="minorHAnsi" w:eastAsia="Arial" w:hAnsiTheme="minorHAnsi" w:cstheme="minorHAnsi"/>
            <w:color w:val="000000" w:themeColor="text1"/>
            <w:sz w:val="22"/>
            <w:szCs w:val="22"/>
          </w:rPr>
          <w:t>fmu@fco.gov.uk</w:t>
        </w:r>
      </w:hyperlink>
    </w:p>
    <w:p w14:paraId="743A23BB"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Refer the pupil to an education welfare officer, pastoral tutor, learning mentor, or school counsellor, as appropriate</w:t>
      </w:r>
    </w:p>
    <w:p w14:paraId="7579AF7F"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Preventing radicalisation</w:t>
      </w:r>
    </w:p>
    <w:p w14:paraId="584E90FF" w14:textId="77777777" w:rsidR="00174FD1" w:rsidRPr="00244A82" w:rsidRDefault="00174FD1" w:rsidP="00174FD1">
      <w:pPr>
        <w:pStyle w:val="4Bulletedcopyblue"/>
        <w:ind w:left="567"/>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Radicalisation</w:t>
      </w:r>
      <w:r w:rsidRPr="00244A82">
        <w:rPr>
          <w:rFonts w:asciiTheme="minorHAnsi" w:hAnsiTheme="minorHAnsi" w:cstheme="minorHAnsi"/>
          <w:color w:val="000000" w:themeColor="text1"/>
          <w:sz w:val="22"/>
          <w:szCs w:val="22"/>
        </w:rPr>
        <w:t xml:space="preserve"> refers to the process by which a person comes to support terrorism and extremist ideologies associated with terrorist groups</w:t>
      </w:r>
    </w:p>
    <w:p w14:paraId="591D7C33" w14:textId="77777777" w:rsidR="00174FD1" w:rsidRPr="00244A82" w:rsidRDefault="00174FD1" w:rsidP="00174FD1">
      <w:pPr>
        <w:pStyle w:val="4Bulletedcopyblue"/>
        <w:ind w:left="567"/>
        <w:rPr>
          <w:rFonts w:asciiTheme="minorHAnsi" w:hAnsiTheme="minorHAnsi" w:cstheme="minorHAnsi"/>
          <w:color w:val="000000" w:themeColor="text1"/>
          <w:sz w:val="22"/>
          <w:szCs w:val="22"/>
        </w:rPr>
      </w:pPr>
      <w:r w:rsidRPr="00244A82">
        <w:rPr>
          <w:rFonts w:asciiTheme="minorHAnsi" w:hAnsiTheme="minorHAnsi" w:cstheme="minorHAnsi"/>
          <w:b/>
          <w:color w:val="000000" w:themeColor="text1"/>
          <w:sz w:val="22"/>
          <w:szCs w:val="22"/>
        </w:rPr>
        <w:t xml:space="preserve">Extremism </w:t>
      </w:r>
      <w:r w:rsidRPr="00244A82">
        <w:rPr>
          <w:rFonts w:asciiTheme="minorHAnsi" w:hAnsiTheme="minorHAnsi" w:cstheme="minorHAnsi"/>
          <w:color w:val="000000" w:themeColor="text1"/>
          <w:sz w:val="22"/>
          <w:szCs w:val="22"/>
        </w:rPr>
        <w:t>is vocal or active opposition to fundamental British values, such as democracy, the rule of law, individual liberty, and mutual respect and tolerance of different faiths and beliefs. This also includes calling for the death of members of the armed forces</w:t>
      </w:r>
    </w:p>
    <w:p w14:paraId="5B328A24" w14:textId="77777777" w:rsidR="00174FD1" w:rsidRPr="00244A82" w:rsidRDefault="00174FD1" w:rsidP="00174FD1">
      <w:pPr>
        <w:pStyle w:val="4Bulletedcopyblue"/>
        <w:ind w:left="567"/>
        <w:rPr>
          <w:rFonts w:asciiTheme="minorHAnsi" w:hAnsiTheme="minorHAnsi" w:cstheme="minorHAnsi"/>
          <w:b/>
          <w:color w:val="000000" w:themeColor="text1"/>
          <w:sz w:val="22"/>
          <w:szCs w:val="22"/>
        </w:rPr>
      </w:pPr>
      <w:r w:rsidRPr="00244A82">
        <w:rPr>
          <w:rFonts w:asciiTheme="minorHAnsi" w:hAnsiTheme="minorHAnsi" w:cstheme="minorHAnsi"/>
          <w:b/>
          <w:color w:val="000000" w:themeColor="text1"/>
          <w:sz w:val="22"/>
          <w:szCs w:val="22"/>
        </w:rPr>
        <w:t xml:space="preserve">Terrorism </w:t>
      </w:r>
      <w:r w:rsidRPr="00244A82">
        <w:rPr>
          <w:rFonts w:asciiTheme="minorHAnsi" w:hAnsiTheme="minorHAnsi" w:cstheme="minorHAnsi"/>
          <w:color w:val="000000" w:themeColor="text1"/>
          <w:sz w:val="22"/>
          <w:szCs w:val="22"/>
        </w:rPr>
        <w:t xml:space="preserve">is an action that: </w:t>
      </w:r>
    </w:p>
    <w:p w14:paraId="3CEA6A35" w14:textId="77777777" w:rsidR="00174FD1" w:rsidRPr="00244A82" w:rsidRDefault="00174FD1" w:rsidP="00853163">
      <w:pPr>
        <w:pStyle w:val="4Bulletedcopyblue"/>
        <w:numPr>
          <w:ilvl w:val="1"/>
          <w:numId w:val="14"/>
        </w:numPr>
        <w:rPr>
          <w:rFonts w:asciiTheme="minorHAnsi" w:hAnsiTheme="minorHAnsi" w:cstheme="minorHAnsi"/>
          <w:b/>
          <w:color w:val="000000" w:themeColor="text1"/>
          <w:sz w:val="22"/>
          <w:szCs w:val="22"/>
        </w:rPr>
      </w:pPr>
      <w:r w:rsidRPr="00244A82">
        <w:rPr>
          <w:rFonts w:asciiTheme="minorHAnsi" w:hAnsiTheme="minorHAnsi" w:cstheme="minorHAnsi"/>
          <w:color w:val="000000" w:themeColor="text1"/>
          <w:sz w:val="22"/>
          <w:szCs w:val="22"/>
        </w:rPr>
        <w:t>Endangers or causes serious violence to a person/people;</w:t>
      </w:r>
    </w:p>
    <w:p w14:paraId="07F95903" w14:textId="77777777" w:rsidR="00174FD1" w:rsidRPr="00244A82" w:rsidRDefault="00174FD1" w:rsidP="00853163">
      <w:pPr>
        <w:pStyle w:val="4Bulletedcopyblue"/>
        <w:numPr>
          <w:ilvl w:val="1"/>
          <w:numId w:val="14"/>
        </w:numPr>
        <w:rPr>
          <w:rFonts w:asciiTheme="minorHAnsi" w:hAnsiTheme="minorHAnsi" w:cstheme="minorHAnsi"/>
          <w:b/>
          <w:color w:val="000000" w:themeColor="text1"/>
          <w:sz w:val="22"/>
          <w:szCs w:val="22"/>
        </w:rPr>
      </w:pPr>
      <w:r w:rsidRPr="00244A82">
        <w:rPr>
          <w:rFonts w:asciiTheme="minorHAnsi" w:hAnsiTheme="minorHAnsi" w:cstheme="minorHAnsi"/>
          <w:color w:val="000000" w:themeColor="text1"/>
          <w:sz w:val="22"/>
          <w:szCs w:val="22"/>
        </w:rPr>
        <w:t>Causes serious damage to property; or</w:t>
      </w:r>
    </w:p>
    <w:p w14:paraId="03D86ED5" w14:textId="77777777" w:rsidR="00174FD1" w:rsidRPr="00244A82" w:rsidRDefault="00174FD1" w:rsidP="00853163">
      <w:pPr>
        <w:pStyle w:val="4Bulletedcopyblue"/>
        <w:numPr>
          <w:ilvl w:val="1"/>
          <w:numId w:val="14"/>
        </w:numPr>
        <w:rPr>
          <w:rFonts w:asciiTheme="minorHAnsi" w:hAnsiTheme="minorHAnsi" w:cstheme="minorHAnsi"/>
          <w:b/>
          <w:color w:val="000000" w:themeColor="text1"/>
          <w:sz w:val="22"/>
          <w:szCs w:val="22"/>
        </w:rPr>
      </w:pPr>
      <w:r w:rsidRPr="00244A82">
        <w:rPr>
          <w:rFonts w:asciiTheme="minorHAnsi" w:hAnsiTheme="minorHAnsi" w:cstheme="minorHAnsi"/>
          <w:color w:val="000000" w:themeColor="text1"/>
          <w:sz w:val="22"/>
          <w:szCs w:val="22"/>
        </w:rPr>
        <w:t>Seriously interferes or disrupts an electronic system</w:t>
      </w:r>
    </w:p>
    <w:p w14:paraId="21209156" w14:textId="77777777" w:rsidR="00174FD1" w:rsidRPr="00244A82" w:rsidRDefault="00174FD1" w:rsidP="00B83C52">
      <w:pPr>
        <w:rPr>
          <w:rFonts w:asciiTheme="minorHAnsi" w:hAnsiTheme="minorHAnsi" w:cstheme="minorHAnsi"/>
          <w:b/>
          <w:color w:val="000000" w:themeColor="text1"/>
          <w:sz w:val="22"/>
          <w:szCs w:val="22"/>
        </w:rPr>
      </w:pPr>
      <w:r w:rsidRPr="00244A82">
        <w:rPr>
          <w:rFonts w:asciiTheme="minorHAnsi" w:hAnsiTheme="minorHAnsi" w:cstheme="minorHAnsi"/>
          <w:color w:val="000000" w:themeColor="text1"/>
          <w:sz w:val="22"/>
          <w:szCs w:val="22"/>
        </w:rPr>
        <w:t>The use or threat of terrorism must be designed to influence the government or to intimidate the public and is made for the purpose of advancing a political, religious or ideological cause.</w:t>
      </w:r>
    </w:p>
    <w:p w14:paraId="79744D4E"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Schools have a duty to prevent children from being drawn into terrorism. The DSL will undertake Prevent awareness training and make sure that staff have access to appropriate training to equip them to identify children at risk. </w:t>
      </w:r>
    </w:p>
    <w:p w14:paraId="7DC6AAF5"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assess the risk of children in our school being drawn into terrorism. This assessment will be based on an understanding of the potential risk in our local area, in collaboration with our local safeguarding partners and local police force.</w:t>
      </w:r>
    </w:p>
    <w:p w14:paraId="4999827F"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We will ensure that suitable internet filtering is in place, and equip our pupils to stay safe online at school and at home.</w:t>
      </w:r>
    </w:p>
    <w:p w14:paraId="213027F7"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There is no single way of identifying an individual who is likely to be susceptible to an extremist ideology. </w:t>
      </w:r>
      <w:proofErr w:type="spellStart"/>
      <w:r w:rsidRPr="00244A82">
        <w:rPr>
          <w:rFonts w:asciiTheme="minorHAnsi" w:hAnsiTheme="minorHAnsi" w:cstheme="minorHAnsi"/>
          <w:color w:val="000000" w:themeColor="text1"/>
          <w:sz w:val="22"/>
          <w:szCs w:val="22"/>
        </w:rPr>
        <w:t>Radicalisation</w:t>
      </w:r>
      <w:proofErr w:type="spellEnd"/>
      <w:r w:rsidRPr="00244A82">
        <w:rPr>
          <w:rFonts w:asciiTheme="minorHAnsi" w:hAnsiTheme="minorHAnsi" w:cstheme="minorHAnsi"/>
          <w:color w:val="000000" w:themeColor="text1"/>
          <w:sz w:val="22"/>
          <w:szCs w:val="22"/>
        </w:rPr>
        <w:t xml:space="preserve"> can occur quickly or over a long period. </w:t>
      </w:r>
    </w:p>
    <w:p w14:paraId="4F7A02CD"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Staff will be alert to changes in pupils’ behaviour. </w:t>
      </w:r>
    </w:p>
    <w:p w14:paraId="16CA44AC" w14:textId="77777777" w:rsidR="00174FD1" w:rsidRPr="00244A82" w:rsidRDefault="00174FD1" w:rsidP="00174FD1">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The government website </w:t>
      </w:r>
      <w:hyperlink r:id="rId53" w:history="1">
        <w:r w:rsidRPr="00244A82">
          <w:rPr>
            <w:rStyle w:val="Hyperlink"/>
            <w:rFonts w:asciiTheme="minorHAnsi" w:hAnsiTheme="minorHAnsi" w:cstheme="minorHAnsi"/>
            <w:color w:val="000000" w:themeColor="text1"/>
            <w:sz w:val="22"/>
            <w:szCs w:val="22"/>
          </w:rPr>
          <w:t>Educate Against Hate</w:t>
        </w:r>
      </w:hyperlink>
      <w:r w:rsidRPr="00244A82">
        <w:rPr>
          <w:rFonts w:asciiTheme="minorHAnsi" w:hAnsiTheme="minorHAnsi" w:cstheme="minorHAnsi"/>
          <w:color w:val="000000" w:themeColor="text1"/>
          <w:sz w:val="22"/>
          <w:szCs w:val="22"/>
        </w:rPr>
        <w:t xml:space="preserve"> and charity </w:t>
      </w:r>
      <w:hyperlink r:id="rId54" w:history="1">
        <w:r w:rsidRPr="00244A82">
          <w:rPr>
            <w:rStyle w:val="Hyperlink"/>
            <w:rFonts w:asciiTheme="minorHAnsi" w:hAnsiTheme="minorHAnsi" w:cstheme="minorHAnsi"/>
            <w:color w:val="000000" w:themeColor="text1"/>
            <w:sz w:val="22"/>
            <w:szCs w:val="22"/>
          </w:rPr>
          <w:t>NSPCC</w:t>
        </w:r>
      </w:hyperlink>
      <w:r w:rsidRPr="00244A82">
        <w:rPr>
          <w:rFonts w:asciiTheme="minorHAnsi" w:hAnsiTheme="minorHAnsi" w:cstheme="minorHAnsi"/>
          <w:color w:val="000000" w:themeColor="text1"/>
          <w:sz w:val="22"/>
          <w:szCs w:val="22"/>
        </w:rPr>
        <w:t xml:space="preserve"> say that signs that a pupil is being </w:t>
      </w:r>
      <w:proofErr w:type="spellStart"/>
      <w:r w:rsidRPr="00244A82">
        <w:rPr>
          <w:rFonts w:asciiTheme="minorHAnsi" w:hAnsiTheme="minorHAnsi" w:cstheme="minorHAnsi"/>
          <w:color w:val="000000" w:themeColor="text1"/>
          <w:sz w:val="22"/>
          <w:szCs w:val="22"/>
        </w:rPr>
        <w:t>radicalised</w:t>
      </w:r>
      <w:proofErr w:type="spellEnd"/>
      <w:r w:rsidRPr="00244A82">
        <w:rPr>
          <w:rFonts w:asciiTheme="minorHAnsi" w:hAnsiTheme="minorHAnsi" w:cstheme="minorHAnsi"/>
          <w:color w:val="000000" w:themeColor="text1"/>
          <w:sz w:val="22"/>
          <w:szCs w:val="22"/>
        </w:rPr>
        <w:t xml:space="preserve"> can include:</w:t>
      </w:r>
    </w:p>
    <w:p w14:paraId="68B937EC"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Refusal to engage with, or becoming abusive to, peers who are different from themselves </w:t>
      </w:r>
    </w:p>
    <w:p w14:paraId="24A356D7"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Becoming susceptible to conspiracy theories and feelings of persecution </w:t>
      </w:r>
    </w:p>
    <w:p w14:paraId="2947447B"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Changes in friendship groups and appearance </w:t>
      </w:r>
    </w:p>
    <w:p w14:paraId="2E1AFC60"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Rejecting activities they used to enjoy </w:t>
      </w:r>
    </w:p>
    <w:p w14:paraId="5C50B29C"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Converting to a new religion </w:t>
      </w:r>
    </w:p>
    <w:p w14:paraId="1EE0EC4E"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Isolating themselves from family and friends</w:t>
      </w:r>
    </w:p>
    <w:p w14:paraId="35D639D0"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Talking as if from a scripted speech</w:t>
      </w:r>
    </w:p>
    <w:p w14:paraId="7674B35B"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An unwillingness or inability to discuss their views</w:t>
      </w:r>
    </w:p>
    <w:p w14:paraId="76119F3E"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 sudden disrespectful attitude towards others</w:t>
      </w:r>
    </w:p>
    <w:p w14:paraId="1D171106"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Increased levels of anger</w:t>
      </w:r>
    </w:p>
    <w:p w14:paraId="18F4E4A1"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Increased secretiveness, especially around internet use </w:t>
      </w:r>
    </w:p>
    <w:p w14:paraId="05F3B8FA"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Expressions of sympathy for extremist ideologies and groups, or justification of their actions</w:t>
      </w:r>
    </w:p>
    <w:p w14:paraId="720C030B"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Accessing extremist material online, including on Facebook or Twitter</w:t>
      </w:r>
    </w:p>
    <w:p w14:paraId="51DDADFD"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Possessing extremist literature</w:t>
      </w:r>
    </w:p>
    <w:p w14:paraId="40689974" w14:textId="77777777" w:rsidR="00174FD1" w:rsidRPr="00244A82" w:rsidRDefault="00174FD1" w:rsidP="00853163">
      <w:pPr>
        <w:pStyle w:val="4Bulletedcopyblue"/>
        <w:ind w:left="595"/>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Being in contact with extremist recruiters and joining, or seeking to join, extremist organisations </w:t>
      </w:r>
    </w:p>
    <w:p w14:paraId="07D3C91E"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62D72C6F"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staff are concerned about a pupil, they will follow our procedures set out in section 7.5 of this policy, including discussing their concerns with the DSL. </w:t>
      </w:r>
    </w:p>
    <w:p w14:paraId="73D0826D"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Staff should </w:t>
      </w:r>
      <w:r w:rsidRPr="00244A82">
        <w:rPr>
          <w:rFonts w:asciiTheme="minorHAnsi" w:hAnsiTheme="minorHAnsi" w:cstheme="minorHAnsi"/>
          <w:b/>
          <w:bCs/>
          <w:color w:val="000000" w:themeColor="text1"/>
          <w:sz w:val="22"/>
          <w:szCs w:val="22"/>
        </w:rPr>
        <w:t>always</w:t>
      </w:r>
      <w:r w:rsidRPr="00244A82">
        <w:rPr>
          <w:rFonts w:asciiTheme="minorHAnsi" w:hAnsiTheme="minorHAnsi" w:cstheme="minorHAnsi"/>
          <w:color w:val="000000" w:themeColor="text1"/>
          <w:sz w:val="22"/>
          <w:szCs w:val="22"/>
        </w:rPr>
        <w:t xml:space="preserve"> take action if they are worried.</w:t>
      </w:r>
    </w:p>
    <w:p w14:paraId="21288337" w14:textId="0B205B0B" w:rsidR="00174FD1"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Further information on the school’s measures to prevent radicalisation are set out in other school policies and procedures</w:t>
      </w:r>
      <w:r w:rsidR="00853163" w:rsidRPr="00244A82">
        <w:rPr>
          <w:rFonts w:asciiTheme="minorHAnsi" w:hAnsiTheme="minorHAnsi" w:cstheme="minorHAnsi"/>
          <w:color w:val="000000" w:themeColor="text1"/>
          <w:sz w:val="22"/>
          <w:szCs w:val="22"/>
        </w:rPr>
        <w:t>.</w:t>
      </w:r>
    </w:p>
    <w:p w14:paraId="73517090" w14:textId="47C48FD7" w:rsidR="006D7E92" w:rsidRPr="006D7E92" w:rsidRDefault="004F517F" w:rsidP="00174FD1">
      <w:pPr>
        <w:pStyle w:val="1bodycopy10pt"/>
        <w:rPr>
          <w:rFonts w:asciiTheme="minorHAnsi" w:hAnsiTheme="minorHAnsi" w:cstheme="minorHAnsi"/>
          <w:color w:val="000000" w:themeColor="text1"/>
          <w:sz w:val="22"/>
          <w:szCs w:val="22"/>
        </w:rPr>
      </w:pPr>
      <w:hyperlink r:id="rId55" w:history="1">
        <w:r w:rsidR="006D7E92" w:rsidRPr="006D7E92">
          <w:rPr>
            <w:rFonts w:asciiTheme="minorHAnsi" w:eastAsia="Times New Roman" w:hAnsiTheme="minorHAnsi" w:cstheme="minorHAnsi"/>
            <w:color w:val="0000FF"/>
            <w:sz w:val="22"/>
            <w:szCs w:val="22"/>
            <w:u w:val="single"/>
            <w:lang w:val="en-US"/>
          </w:rPr>
          <w:t>The Prevent duty: safeguarding learners vulnerable to radicalisation - GOV.UK (www.gov.uk)</w:t>
        </w:r>
      </w:hyperlink>
    </w:p>
    <w:p w14:paraId="467D635F"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Sexual violence and sexual harassment between children in schools</w:t>
      </w:r>
    </w:p>
    <w:p w14:paraId="535A1B96"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Sexual violence and sexual harassment can occur:</w:t>
      </w:r>
    </w:p>
    <w:p w14:paraId="42E12ECC"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Between 2 children of any age and sex</w:t>
      </w:r>
    </w:p>
    <w:p w14:paraId="53CD11C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Through a group of children sexually assaulting or sexually harassing a single child or group of children </w:t>
      </w:r>
    </w:p>
    <w:p w14:paraId="7D2F54E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Online and face to face (both physically and verbally) </w:t>
      </w:r>
    </w:p>
    <w:p w14:paraId="1BD84349"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Sexual violence and sexual harassment exist on a continuum and may overlap.</w:t>
      </w:r>
    </w:p>
    <w:p w14:paraId="529A119F"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7BA2F340" w14:textId="1F9FDD96"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6D8E572D" w14:textId="77777777" w:rsidR="00244A82" w:rsidRPr="00244A82" w:rsidRDefault="00244A82" w:rsidP="00244A82">
      <w:pPr>
        <w:pStyle w:val="1bodycopy10pt"/>
        <w:rPr>
          <w:rFonts w:asciiTheme="minorHAnsi" w:hAnsiTheme="minorHAnsi" w:cstheme="minorHAnsi"/>
          <w:sz w:val="22"/>
          <w:szCs w:val="22"/>
        </w:rPr>
      </w:pPr>
      <w:r w:rsidRPr="00244A82">
        <w:rPr>
          <w:rFonts w:asciiTheme="minorHAnsi" w:hAnsiTheme="minorHAnsi" w:cstheme="minorHAnsi"/>
          <w:sz w:val="22"/>
          <w:szCs w:val="22"/>
        </w:rPr>
        <w:t>When supporting victims, staff will:</w:t>
      </w:r>
    </w:p>
    <w:p w14:paraId="08B35369" w14:textId="77777777" w:rsidR="00244A82" w:rsidRPr="00244A82" w:rsidRDefault="00244A82" w:rsidP="00244A82">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Reassure victims that the law on child-on-child abuse is there to protect them, not criminalise them </w:t>
      </w:r>
    </w:p>
    <w:p w14:paraId="62939293" w14:textId="77777777" w:rsidR="00244A82" w:rsidRPr="00244A82" w:rsidRDefault="00244A82" w:rsidP="00244A82">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Regularly review decisions and actions, and update policies with lessons learnt </w:t>
      </w:r>
    </w:p>
    <w:p w14:paraId="526AEA6B" w14:textId="77777777" w:rsidR="00244A82" w:rsidRPr="00244A82" w:rsidRDefault="00244A82" w:rsidP="00244A82">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Look out for potential patterns of concerning, problematic or inappropriate behaviour, and decide on a course of action where we identify any patterns </w:t>
      </w:r>
    </w:p>
    <w:p w14:paraId="6AAFDC9E" w14:textId="77777777" w:rsidR="00244A82" w:rsidRPr="00244A82" w:rsidRDefault="00244A82" w:rsidP="00244A82">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Consider if there are wider cultural issues within the school that enabled inappropriate behaviour to occur and whether revising policies and/or providing extra staff training could minimise the risk of it happening again </w:t>
      </w:r>
    </w:p>
    <w:p w14:paraId="53047877" w14:textId="0A24AB38" w:rsidR="00244A82" w:rsidRPr="00244A82" w:rsidRDefault="00244A82" w:rsidP="00174FD1">
      <w:pPr>
        <w:pStyle w:val="4Bulletedcopyblue"/>
        <w:rPr>
          <w:rFonts w:asciiTheme="minorHAnsi" w:hAnsiTheme="minorHAnsi" w:cstheme="minorHAnsi"/>
          <w:sz w:val="22"/>
          <w:szCs w:val="22"/>
        </w:rPr>
      </w:pPr>
      <w:r w:rsidRPr="00244A82">
        <w:rPr>
          <w:rFonts w:asciiTheme="minorHAnsi" w:hAnsiTheme="minorHAnsi" w:cstheme="minorHAnsi"/>
          <w:sz w:val="22"/>
          <w:szCs w:val="22"/>
        </w:rPr>
        <w:t xml:space="preserve">Remain alert to the possible challenges of detecting signs that a child has experienced sexual violence, and show sensitivity to their needs </w:t>
      </w:r>
    </w:p>
    <w:p w14:paraId="355ACD12"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Some groups are potentially more at risk. Evidence shows that girls, children with SEN and/or disabilities, and lesbian, gay, bisexual and transgender (LGBT) children are at greater risk. </w:t>
      </w:r>
    </w:p>
    <w:p w14:paraId="7779F7E3"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Staff should be aware of the importance of: </w:t>
      </w:r>
    </w:p>
    <w:p w14:paraId="1D27C331"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Challenging inappropriate behaviours</w:t>
      </w:r>
    </w:p>
    <w:p w14:paraId="1977EEDE"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Making clear that sexual violence and sexual harassment is not acceptable, will never be tolerated and is not an inevitable part of growing up</w:t>
      </w:r>
    </w:p>
    <w:p w14:paraId="291379BD"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Challenging physical behaviours (potentially criminal in nature), such as grabbing bottoms, breasts and genitalia, pulling down trousers, flicking bras and lifting up skirts. Dismissing or tolerating such behaviours risks normalising them</w:t>
      </w:r>
    </w:p>
    <w:p w14:paraId="6B321F40"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lastRenderedPageBreak/>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7CE5C10C"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Serious violence </w:t>
      </w:r>
    </w:p>
    <w:p w14:paraId="152BF1A8"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Indicators which may signal that a child is at risk from, or involved with, serious violent crime may include:</w:t>
      </w:r>
    </w:p>
    <w:p w14:paraId="51E27D17"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Increased absence from school</w:t>
      </w:r>
    </w:p>
    <w:p w14:paraId="78E5CAFF"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Change in friendships or relationships with older individuals or groups</w:t>
      </w:r>
    </w:p>
    <w:p w14:paraId="22A98B34"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Significant decline in performance</w:t>
      </w:r>
    </w:p>
    <w:p w14:paraId="5D4E196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Signs of self-harm or a significant change in wellbeing</w:t>
      </w:r>
    </w:p>
    <w:p w14:paraId="1830E075"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Signs of assault or unexplained injuries</w:t>
      </w:r>
    </w:p>
    <w:p w14:paraId="261F94CA"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Unexplained gifts or new possessions (this could indicate that the child has been approached by, or is involved with, individuals associated with criminal networks or gangs and may be at risk of criminal exploitation (see above)) </w:t>
      </w:r>
    </w:p>
    <w:p w14:paraId="249BCA46" w14:textId="77777777" w:rsidR="00174FD1" w:rsidRPr="00244A82" w:rsidRDefault="00174FD1" w:rsidP="00174FD1">
      <w:pPr>
        <w:pStyle w:val="1bodycopy10pt"/>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Risk factors which increase the likelihood of involvement in serious violence include:</w:t>
      </w:r>
    </w:p>
    <w:p w14:paraId="07AB9E73"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Being male</w:t>
      </w:r>
    </w:p>
    <w:p w14:paraId="5DEA4C09"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Having been frequently absent or permanently excluded from school</w:t>
      </w:r>
    </w:p>
    <w:p w14:paraId="0073E032"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 xml:space="preserve">Having experienced child maltreatment </w:t>
      </w:r>
    </w:p>
    <w:p w14:paraId="786C995B" w14:textId="77777777" w:rsidR="00174FD1" w:rsidRPr="00244A82" w:rsidRDefault="00174FD1" w:rsidP="00174FD1">
      <w:pPr>
        <w:pStyle w:val="4Bulletedcopyblue"/>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Having been involved in offending, such as theft or robbery</w:t>
      </w:r>
    </w:p>
    <w:p w14:paraId="794424ED" w14:textId="77777777" w:rsidR="00174FD1" w:rsidRPr="00244A82" w:rsidRDefault="00174FD1" w:rsidP="00174FD1">
      <w:pPr>
        <w:pStyle w:val="4Bulletedcopyblue"/>
        <w:numPr>
          <w:ilvl w:val="0"/>
          <w:numId w:val="0"/>
        </w:num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Staff will be aware of these indicators and risk factors. If a member of staff has a concern about a pupil being involved in, or at risk of, serious violence, they will report this to the DSL.</w:t>
      </w:r>
    </w:p>
    <w:p w14:paraId="4649A0FE"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Checking the identity and suitability of visitors</w:t>
      </w:r>
    </w:p>
    <w:p w14:paraId="58E147A2" w14:textId="77777777" w:rsidR="00244A82" w:rsidRPr="00244A82" w:rsidRDefault="00244A82" w:rsidP="00244A82">
      <w:pPr>
        <w:rPr>
          <w:rFonts w:asciiTheme="minorHAnsi" w:hAnsiTheme="minorHAnsi" w:cstheme="minorHAnsi"/>
          <w:sz w:val="22"/>
          <w:szCs w:val="22"/>
        </w:rPr>
      </w:pPr>
      <w:bookmarkStart w:id="26" w:name="_Hlk114836255"/>
      <w:r w:rsidRPr="00244A82">
        <w:rPr>
          <w:rFonts w:asciiTheme="minorHAnsi" w:hAnsiTheme="minorHAnsi" w:cstheme="minorHAnsi"/>
          <w:sz w:val="22"/>
          <w:szCs w:val="22"/>
        </w:rPr>
        <w:t>All visitors will be required to verify their identity to the satisfaction of staff and to leave their belongings, including their mobile phone(s), in a safe place during their visit.</w:t>
      </w:r>
    </w:p>
    <w:p w14:paraId="5585E5EC" w14:textId="77777777" w:rsidR="00244A82" w:rsidRPr="00244A82" w:rsidRDefault="00244A82" w:rsidP="00244A82">
      <w:pPr>
        <w:rPr>
          <w:rFonts w:asciiTheme="minorHAnsi" w:hAnsiTheme="minorHAnsi" w:cstheme="minorHAnsi"/>
          <w:sz w:val="22"/>
          <w:szCs w:val="22"/>
        </w:rPr>
      </w:pPr>
      <w:r w:rsidRPr="00244A82">
        <w:rPr>
          <w:rFonts w:asciiTheme="minorHAnsi" w:hAnsiTheme="minorHAnsi" w:cstheme="minorHAnsi"/>
          <w:sz w:val="22"/>
          <w:szCs w:val="22"/>
        </w:rPr>
        <w:t>If the visitor is unknown to the setting, we will check their credentials and reason for visiting before allowing them to enter the setting. Visitors should be ready to produce identification.</w:t>
      </w:r>
    </w:p>
    <w:p w14:paraId="0CD260EF" w14:textId="77777777" w:rsidR="00244A82" w:rsidRPr="00244A82" w:rsidRDefault="00244A82" w:rsidP="00244A82">
      <w:pPr>
        <w:rPr>
          <w:rFonts w:asciiTheme="minorHAnsi" w:hAnsiTheme="minorHAnsi" w:cstheme="minorHAnsi"/>
          <w:sz w:val="22"/>
          <w:szCs w:val="22"/>
        </w:rPr>
      </w:pPr>
      <w:r w:rsidRPr="00244A82">
        <w:rPr>
          <w:rFonts w:asciiTheme="minorHAnsi" w:hAnsiTheme="minorHAnsi" w:cstheme="minorHAnsi"/>
          <w:sz w:val="22"/>
          <w:szCs w:val="22"/>
        </w:rPr>
        <w:t>Visitors are expected to sign the visitors’ book and wear a visitor’s badge.</w:t>
      </w:r>
    </w:p>
    <w:p w14:paraId="7DDD6E43" w14:textId="77777777" w:rsidR="00244A82" w:rsidRPr="00244A82" w:rsidRDefault="00244A82" w:rsidP="00244A82">
      <w:pPr>
        <w:rPr>
          <w:rFonts w:asciiTheme="minorHAnsi" w:hAnsiTheme="minorHAnsi" w:cstheme="minorHAnsi"/>
          <w:sz w:val="22"/>
          <w:szCs w:val="22"/>
        </w:rPr>
      </w:pPr>
      <w:r w:rsidRPr="00244A82">
        <w:rPr>
          <w:rFonts w:asciiTheme="minorHAnsi" w:hAnsiTheme="minorHAnsi" w:cstheme="minorHAnsi"/>
          <w:sz w:val="22"/>
          <w:szCs w:val="22"/>
        </w:rPr>
        <w:t>Visitors to the school who are visiting for a professional purpose, such as educational psychologists and school improvement officers, will be asked to show photo ID and:</w:t>
      </w:r>
    </w:p>
    <w:p w14:paraId="32DBFE72" w14:textId="77777777" w:rsidR="00244A82" w:rsidRPr="00244A82" w:rsidRDefault="00244A82" w:rsidP="00244A82">
      <w:pPr>
        <w:pStyle w:val="4Bulletedcopyblue"/>
        <w:ind w:left="595"/>
        <w:rPr>
          <w:rFonts w:asciiTheme="minorHAnsi" w:hAnsiTheme="minorHAnsi" w:cstheme="minorHAnsi"/>
          <w:sz w:val="22"/>
          <w:szCs w:val="22"/>
        </w:rPr>
      </w:pPr>
      <w:r w:rsidRPr="00244A82">
        <w:rPr>
          <w:rFonts w:asciiTheme="minorHAnsi" w:hAnsiTheme="minorHAnsi" w:cstheme="minorHAnsi"/>
          <w:sz w:val="22"/>
          <w:szCs w:val="22"/>
        </w:rPr>
        <w:t xml:space="preserve">Will be asked to show their DBS certificate, which will be checked alongside their photo ID; or </w:t>
      </w:r>
    </w:p>
    <w:p w14:paraId="3CBD29DD" w14:textId="77777777" w:rsidR="00244A82" w:rsidRPr="00244A82" w:rsidRDefault="00244A82" w:rsidP="00244A82">
      <w:pPr>
        <w:pStyle w:val="4Bulletedcopyblue"/>
        <w:ind w:left="595"/>
        <w:rPr>
          <w:rFonts w:asciiTheme="minorHAnsi" w:hAnsiTheme="minorHAnsi" w:cstheme="minorHAnsi"/>
          <w:sz w:val="22"/>
          <w:szCs w:val="22"/>
        </w:rPr>
      </w:pPr>
      <w:r w:rsidRPr="00244A82">
        <w:rPr>
          <w:rFonts w:asciiTheme="minorHAnsi" w:hAnsiTheme="minorHAnsi" w:cstheme="minorHAnsi"/>
          <w:sz w:val="22"/>
          <w:szCs w:val="22"/>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3FFBE3F1" w14:textId="77777777" w:rsidR="00244A82" w:rsidRPr="00244A82" w:rsidRDefault="00244A82" w:rsidP="00244A82">
      <w:pPr>
        <w:rPr>
          <w:rFonts w:asciiTheme="minorHAnsi" w:hAnsiTheme="minorHAnsi" w:cstheme="minorHAnsi"/>
          <w:sz w:val="22"/>
          <w:szCs w:val="22"/>
        </w:rPr>
      </w:pPr>
      <w:r w:rsidRPr="00244A82">
        <w:rPr>
          <w:rFonts w:asciiTheme="minorHAnsi" w:hAnsiTheme="minorHAnsi" w:cstheme="minorHAnsi"/>
          <w:sz w:val="22"/>
          <w:szCs w:val="22"/>
        </w:rP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w:t>
      </w:r>
      <w:proofErr w:type="spellStart"/>
      <w:r w:rsidRPr="00244A82">
        <w:rPr>
          <w:rFonts w:asciiTheme="minorHAnsi" w:hAnsiTheme="minorHAnsi" w:cstheme="minorHAnsi"/>
          <w:sz w:val="22"/>
          <w:szCs w:val="22"/>
        </w:rPr>
        <w:t>radicalise</w:t>
      </w:r>
      <w:proofErr w:type="spellEnd"/>
      <w:r w:rsidRPr="00244A82">
        <w:rPr>
          <w:rFonts w:asciiTheme="minorHAnsi" w:hAnsiTheme="minorHAnsi" w:cstheme="minorHAnsi"/>
          <w:sz w:val="22"/>
          <w:szCs w:val="22"/>
        </w:rPr>
        <w:t xml:space="preserve"> pupils or staff.</w:t>
      </w:r>
    </w:p>
    <w:bookmarkEnd w:id="26"/>
    <w:p w14:paraId="3CE63A20"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Non-collection of children</w:t>
      </w:r>
    </w:p>
    <w:p w14:paraId="1F199C37" w14:textId="7E16E8A7" w:rsidR="00174FD1" w:rsidRPr="00244A82" w:rsidRDefault="00174FD1" w:rsidP="00853163">
      <w:pPr>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If a child is not collected at the end of the session/day, we will</w:t>
      </w:r>
      <w:r w:rsidR="00853163" w:rsidRPr="00244A82">
        <w:rPr>
          <w:rFonts w:asciiTheme="minorHAnsi" w:hAnsiTheme="minorHAnsi" w:cstheme="minorHAnsi"/>
          <w:color w:val="000000" w:themeColor="text1"/>
          <w:sz w:val="22"/>
          <w:szCs w:val="22"/>
        </w:rPr>
        <w:t xml:space="preserve"> contact parents followed by other listed inContact in the order that they have been recorded by the parents.</w:t>
      </w:r>
    </w:p>
    <w:p w14:paraId="348AA77F" w14:textId="77777777" w:rsidR="00174FD1" w:rsidRPr="00244A82" w:rsidRDefault="00174FD1" w:rsidP="00174FD1">
      <w:pPr>
        <w:pStyle w:val="Subhead2"/>
        <w:rPr>
          <w:rFonts w:asciiTheme="minorHAnsi" w:hAnsiTheme="minorHAnsi" w:cstheme="minorHAnsi"/>
          <w:color w:val="000000" w:themeColor="text1"/>
          <w:sz w:val="22"/>
          <w:szCs w:val="22"/>
        </w:rPr>
      </w:pPr>
      <w:r w:rsidRPr="00244A82">
        <w:rPr>
          <w:rFonts w:asciiTheme="minorHAnsi" w:hAnsiTheme="minorHAnsi" w:cstheme="minorHAnsi"/>
          <w:color w:val="000000" w:themeColor="text1"/>
          <w:sz w:val="22"/>
          <w:szCs w:val="22"/>
        </w:rPr>
        <w:t>Missing pupils</w:t>
      </w:r>
    </w:p>
    <w:p w14:paraId="0ECCCE2B" w14:textId="77777777" w:rsidR="00853163" w:rsidRPr="00244A82" w:rsidRDefault="00853163" w:rsidP="00853163">
      <w:pPr>
        <w:ind w:right="328"/>
        <w:jc w:val="both"/>
        <w:rPr>
          <w:rFonts w:asciiTheme="minorHAnsi" w:hAnsiTheme="minorHAnsi" w:cstheme="minorHAnsi"/>
          <w:sz w:val="22"/>
          <w:szCs w:val="22"/>
          <w:lang w:eastAsia="en-GB"/>
        </w:rPr>
      </w:pPr>
      <w:r w:rsidRPr="00244A82">
        <w:rPr>
          <w:rFonts w:asciiTheme="minorHAnsi" w:hAnsiTheme="minorHAnsi" w:cstheme="minorHAnsi"/>
          <w:sz w:val="22"/>
          <w:szCs w:val="22"/>
          <w:lang w:eastAsia="en-GB"/>
        </w:rPr>
        <w:t xml:space="preserve">Attendance, absence and exclusions are closely monitored. A child going missing from education is a potential indicator of abuse and neglect, including sexual abuse and sexual exploitation. The DSL will monitor </w:t>
      </w:r>
      <w:proofErr w:type="spellStart"/>
      <w:r w:rsidRPr="00244A82">
        <w:rPr>
          <w:rFonts w:asciiTheme="minorHAnsi" w:hAnsiTheme="minorHAnsi" w:cstheme="minorHAnsi"/>
          <w:sz w:val="22"/>
          <w:szCs w:val="22"/>
          <w:lang w:eastAsia="en-GB"/>
        </w:rPr>
        <w:t>unauthorised</w:t>
      </w:r>
      <w:proofErr w:type="spellEnd"/>
      <w:r w:rsidRPr="00244A82">
        <w:rPr>
          <w:rFonts w:asciiTheme="minorHAnsi" w:hAnsiTheme="minorHAnsi" w:cstheme="minorHAnsi"/>
          <w:sz w:val="22"/>
          <w:szCs w:val="22"/>
          <w:lang w:eastAsia="en-GB"/>
        </w:rPr>
        <w:t xml:space="preserve"> absence and take appropriate action including notifying the local authority, particularly where children go missing on repeated occasions and/or are missing for periods during the school day. Staff must be alert to signs of children at risk of travelling to conflict zones, female genital mutilation and forced marriage. </w:t>
      </w:r>
    </w:p>
    <w:p w14:paraId="620E0C8E" w14:textId="77777777" w:rsidR="00853163" w:rsidRPr="00244A82" w:rsidRDefault="00853163" w:rsidP="00853163">
      <w:pPr>
        <w:ind w:right="328"/>
        <w:jc w:val="both"/>
        <w:rPr>
          <w:rFonts w:asciiTheme="minorHAnsi" w:hAnsiTheme="minorHAnsi" w:cstheme="minorHAnsi"/>
          <w:b/>
          <w:sz w:val="22"/>
          <w:szCs w:val="22"/>
        </w:rPr>
      </w:pPr>
    </w:p>
    <w:p w14:paraId="5004819F" w14:textId="77777777" w:rsidR="00853163" w:rsidRPr="00244A82" w:rsidRDefault="00853163" w:rsidP="00853163">
      <w:pPr>
        <w:ind w:right="328"/>
        <w:jc w:val="both"/>
        <w:rPr>
          <w:rFonts w:asciiTheme="minorHAnsi" w:hAnsiTheme="minorHAnsi" w:cstheme="minorHAnsi"/>
          <w:b/>
          <w:sz w:val="22"/>
          <w:szCs w:val="22"/>
        </w:rPr>
      </w:pPr>
      <w:r w:rsidRPr="00244A82">
        <w:rPr>
          <w:rFonts w:asciiTheme="minorHAnsi" w:hAnsiTheme="minorHAnsi" w:cstheme="minorHAnsi"/>
          <w:sz w:val="22"/>
          <w:szCs w:val="22"/>
        </w:rPr>
        <w:t xml:space="preserve">The school follows the Safeguarding Children Practice Guidance; Children Missing from School from the London Child Protection Procedures and will refer all cases of concern to the Education Welfare Officer (EWO) and Children’s Social Care. </w:t>
      </w:r>
    </w:p>
    <w:p w14:paraId="57ED8907" w14:textId="77777777" w:rsidR="00853163" w:rsidRPr="00244A82" w:rsidRDefault="00853163" w:rsidP="00853163">
      <w:pPr>
        <w:ind w:right="328"/>
        <w:jc w:val="both"/>
        <w:rPr>
          <w:rFonts w:asciiTheme="minorHAnsi" w:hAnsiTheme="minorHAnsi" w:cstheme="minorHAnsi"/>
          <w:sz w:val="22"/>
          <w:szCs w:val="22"/>
        </w:rPr>
      </w:pPr>
    </w:p>
    <w:p w14:paraId="4EAEAA55" w14:textId="77777777" w:rsidR="00853163" w:rsidRPr="00244A82" w:rsidRDefault="00853163" w:rsidP="00853163">
      <w:pPr>
        <w:ind w:right="328"/>
        <w:jc w:val="both"/>
        <w:rPr>
          <w:rFonts w:asciiTheme="minorHAnsi" w:hAnsiTheme="minorHAnsi" w:cstheme="minorHAnsi"/>
          <w:sz w:val="22"/>
          <w:szCs w:val="22"/>
        </w:rPr>
      </w:pPr>
      <w:r w:rsidRPr="00244A82">
        <w:rPr>
          <w:rFonts w:asciiTheme="minorHAnsi" w:hAnsiTheme="minorHAnsi" w:cstheme="minorHAnsi"/>
          <w:sz w:val="22"/>
          <w:szCs w:val="22"/>
        </w:rPr>
        <w:t>Where</w:t>
      </w:r>
      <w:r w:rsidRPr="00244A82">
        <w:rPr>
          <w:rFonts w:asciiTheme="minorHAnsi" w:hAnsiTheme="minorHAnsi" w:cstheme="minorHAnsi"/>
          <w:sz w:val="22"/>
          <w:szCs w:val="22"/>
          <w:lang w:eastAsia="en-GB"/>
        </w:rPr>
        <w:t xml:space="preserve"> parents inform our school that they wish to 'home educate' their child, our school will inform Barking and Dagenham Education Statutory Services Team.  </w:t>
      </w:r>
      <w:r w:rsidRPr="00244A82">
        <w:rPr>
          <w:rFonts w:asciiTheme="minorHAnsi" w:hAnsiTheme="minorHAnsi" w:cstheme="minorHAnsi"/>
          <w:sz w:val="22"/>
          <w:szCs w:val="22"/>
        </w:rPr>
        <w:t xml:space="preserve">In Barking and Dagenham, the </w:t>
      </w:r>
      <w:r w:rsidRPr="00244A82">
        <w:rPr>
          <w:rFonts w:asciiTheme="minorHAnsi" w:hAnsiTheme="minorHAnsi" w:cstheme="minorHAnsi"/>
          <w:color w:val="000000"/>
          <w:sz w:val="22"/>
          <w:szCs w:val="22"/>
          <w:shd w:val="clear" w:color="auto" w:fill="FFFFFF"/>
        </w:rPr>
        <w:t>Access Attendance team</w:t>
      </w:r>
      <w:r w:rsidRPr="00244A82">
        <w:rPr>
          <w:rFonts w:asciiTheme="minorHAnsi" w:hAnsiTheme="minorHAnsi" w:cstheme="minorHAnsi"/>
          <w:sz w:val="22"/>
          <w:szCs w:val="22"/>
        </w:rPr>
        <w:t xml:space="preserve"> is responsible for the delivery of CME (Children Missing from Education) duties defined by the Education Act Amendments.</w:t>
      </w:r>
    </w:p>
    <w:p w14:paraId="099E5C22" w14:textId="70966B1A" w:rsidR="0033517E" w:rsidRPr="00A05139" w:rsidRDefault="0033517E" w:rsidP="001A1472">
      <w:pPr>
        <w:spacing w:line="280" w:lineRule="exact"/>
        <w:ind w:right="328"/>
        <w:outlineLvl w:val="0"/>
        <w:rPr>
          <w:rFonts w:asciiTheme="minorHAnsi" w:hAnsiTheme="minorHAnsi" w:cstheme="minorHAnsi"/>
          <w:b/>
          <w:bCs/>
          <w:color w:val="000000" w:themeColor="text1"/>
          <w:sz w:val="22"/>
          <w:szCs w:val="22"/>
          <w:lang w:val="en-GB"/>
        </w:rPr>
      </w:pPr>
    </w:p>
    <w:sectPr w:rsidR="0033517E" w:rsidRPr="00A05139" w:rsidSect="00817EAD">
      <w:headerReference w:type="default" r:id="rId56"/>
      <w:pgSz w:w="11906" w:h="16838"/>
      <w:pgMar w:top="720" w:right="510" w:bottom="720" w:left="720" w:header="709" w:footer="709" w:gutter="0"/>
      <w:pgBorders w:offsetFrom="page">
        <w:top w:val="single" w:sz="24" w:space="24" w:color="70AD47" w:themeColor="accent6"/>
        <w:left w:val="single" w:sz="24" w:space="24" w:color="70AD47" w:themeColor="accent6"/>
        <w:bottom w:val="single" w:sz="24" w:space="24" w:color="70AD47" w:themeColor="accent6"/>
        <w:right w:val="single" w:sz="24" w:space="24" w:color="70AD47"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847AF" w14:textId="77777777" w:rsidR="00371542" w:rsidRDefault="00371542">
      <w:r>
        <w:separator/>
      </w:r>
    </w:p>
  </w:endnote>
  <w:endnote w:type="continuationSeparator" w:id="0">
    <w:p w14:paraId="350F2241" w14:textId="77777777" w:rsidR="00371542" w:rsidRDefault="00371542">
      <w:r>
        <w:continuationSeparator/>
      </w:r>
    </w:p>
  </w:endnote>
  <w:endnote w:type="continuationNotice" w:id="1">
    <w:p w14:paraId="0065390F" w14:textId="77777777" w:rsidR="00371542" w:rsidRDefault="003715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AAF04" w14:textId="77777777" w:rsidR="00371542" w:rsidRDefault="00371542">
      <w:r>
        <w:separator/>
      </w:r>
    </w:p>
  </w:footnote>
  <w:footnote w:type="continuationSeparator" w:id="0">
    <w:p w14:paraId="5B59C9E8" w14:textId="77777777" w:rsidR="00371542" w:rsidRDefault="00371542">
      <w:r>
        <w:continuationSeparator/>
      </w:r>
    </w:p>
  </w:footnote>
  <w:footnote w:type="continuationNotice" w:id="1">
    <w:p w14:paraId="07D800E0" w14:textId="77777777" w:rsidR="00371542" w:rsidRDefault="003715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7B8A3" w14:textId="77777777" w:rsidR="00414A9A" w:rsidRPr="00DE64F3" w:rsidRDefault="00414A9A"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30pt" o:bullet="t">
        <v:imagedata r:id="rId1" o:title="Tick"/>
      </v:shape>
    </w:pict>
  </w:numPicBullet>
  <w:numPicBullet w:numPicBulletId="1">
    <w:pict>
      <v:shape w14:anchorId="1B414BB0" id="_x0000_i1027" type="#_x0000_t75" style="width:30pt;height:30pt" o:bullet="t">
        <v:imagedata r:id="rId2" o:title="Cross"/>
      </v:shape>
    </w:pict>
  </w:numPicBullet>
  <w:numPicBullet w:numPicBulletId="2">
    <w:pict>
      <v:shape id="_x0000_i1028" type="#_x0000_t75" style="width:209.25pt;height:332.25pt" o:bullet="t">
        <v:imagedata r:id="rId3" o:title="TK_LOGO_POINTER_RGB_bullet_blue"/>
      </v:shape>
    </w:pict>
  </w:numPicBullet>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29D631A9"/>
    <w:multiLevelType w:val="hybridMultilevel"/>
    <w:tmpl w:val="5476C862"/>
    <w:lvl w:ilvl="0" w:tplc="A29A66CE">
      <w:start w:val="1"/>
      <w:numFmt w:val="bullet"/>
      <w:pStyle w:val="9Boxheading"/>
      <w:lvlText w:val=""/>
      <w:lvlPicBulletId w:val="2"/>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6D521EE1"/>
    <w:multiLevelType w:val="hybridMultilevel"/>
    <w:tmpl w:val="A79A3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3"/>
  </w:num>
  <w:num w:numId="3">
    <w:abstractNumId w:val="12"/>
  </w:num>
  <w:num w:numId="4">
    <w:abstractNumId w:val="2"/>
  </w:num>
  <w:num w:numId="5">
    <w:abstractNumId w:val="7"/>
  </w:num>
  <w:num w:numId="6">
    <w:abstractNumId w:val="13"/>
  </w:num>
  <w:num w:numId="7">
    <w:abstractNumId w:val="1"/>
  </w:num>
  <w:num w:numId="8">
    <w:abstractNumId w:val="4"/>
  </w:num>
  <w:num w:numId="9">
    <w:abstractNumId w:val="15"/>
  </w:num>
  <w:num w:numId="10">
    <w:abstractNumId w:val="11"/>
  </w:num>
  <w:num w:numId="11">
    <w:abstractNumId w:val="14"/>
  </w:num>
  <w:num w:numId="12">
    <w:abstractNumId w:val="8"/>
  </w:num>
  <w:num w:numId="13">
    <w:abstractNumId w:val="5"/>
  </w:num>
  <w:num w:numId="14">
    <w:abstractNumId w:val="6"/>
  </w:num>
  <w:num w:numId="15">
    <w:abstractNumId w:val="9"/>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0638B"/>
    <w:rsid w:val="00010EC7"/>
    <w:rsid w:val="000229DD"/>
    <w:rsid w:val="00022E4E"/>
    <w:rsid w:val="0002578B"/>
    <w:rsid w:val="000318A7"/>
    <w:rsid w:val="00031B78"/>
    <w:rsid w:val="00035026"/>
    <w:rsid w:val="0003612F"/>
    <w:rsid w:val="00036CD7"/>
    <w:rsid w:val="00044FE6"/>
    <w:rsid w:val="000454D9"/>
    <w:rsid w:val="00045523"/>
    <w:rsid w:val="00053D69"/>
    <w:rsid w:val="00055B60"/>
    <w:rsid w:val="000648E3"/>
    <w:rsid w:val="00065228"/>
    <w:rsid w:val="000705C6"/>
    <w:rsid w:val="000738F5"/>
    <w:rsid w:val="000751B1"/>
    <w:rsid w:val="00082995"/>
    <w:rsid w:val="00084B00"/>
    <w:rsid w:val="00085484"/>
    <w:rsid w:val="00090CA4"/>
    <w:rsid w:val="00092395"/>
    <w:rsid w:val="000A20A4"/>
    <w:rsid w:val="000A73B8"/>
    <w:rsid w:val="000B32F3"/>
    <w:rsid w:val="000B5852"/>
    <w:rsid w:val="000B6494"/>
    <w:rsid w:val="000C0C0F"/>
    <w:rsid w:val="000C1D37"/>
    <w:rsid w:val="000C3DB6"/>
    <w:rsid w:val="000C4B55"/>
    <w:rsid w:val="000C7A6A"/>
    <w:rsid w:val="000D2013"/>
    <w:rsid w:val="000E167B"/>
    <w:rsid w:val="000E16A1"/>
    <w:rsid w:val="000E30A5"/>
    <w:rsid w:val="000E6DF1"/>
    <w:rsid w:val="000E710A"/>
    <w:rsid w:val="000F15FF"/>
    <w:rsid w:val="000F6BEE"/>
    <w:rsid w:val="000F77A3"/>
    <w:rsid w:val="0010180A"/>
    <w:rsid w:val="0010250D"/>
    <w:rsid w:val="00103EA1"/>
    <w:rsid w:val="00104EA6"/>
    <w:rsid w:val="001070AB"/>
    <w:rsid w:val="001071A5"/>
    <w:rsid w:val="00110A3D"/>
    <w:rsid w:val="00112767"/>
    <w:rsid w:val="00112D1D"/>
    <w:rsid w:val="0011331A"/>
    <w:rsid w:val="00117AF5"/>
    <w:rsid w:val="00122819"/>
    <w:rsid w:val="00123BB0"/>
    <w:rsid w:val="0012608F"/>
    <w:rsid w:val="00127B74"/>
    <w:rsid w:val="001376BD"/>
    <w:rsid w:val="0014148D"/>
    <w:rsid w:val="001421A3"/>
    <w:rsid w:val="00146CE3"/>
    <w:rsid w:val="00153CA1"/>
    <w:rsid w:val="00156107"/>
    <w:rsid w:val="001600AF"/>
    <w:rsid w:val="001642DA"/>
    <w:rsid w:val="0016446C"/>
    <w:rsid w:val="00164495"/>
    <w:rsid w:val="00166053"/>
    <w:rsid w:val="0016642D"/>
    <w:rsid w:val="0016724C"/>
    <w:rsid w:val="00174FD1"/>
    <w:rsid w:val="00176C6F"/>
    <w:rsid w:val="00182081"/>
    <w:rsid w:val="001824DC"/>
    <w:rsid w:val="00186A17"/>
    <w:rsid w:val="00190AA7"/>
    <w:rsid w:val="00192C66"/>
    <w:rsid w:val="001953EE"/>
    <w:rsid w:val="001964B1"/>
    <w:rsid w:val="001972C9"/>
    <w:rsid w:val="001A1472"/>
    <w:rsid w:val="001A3799"/>
    <w:rsid w:val="001A42B5"/>
    <w:rsid w:val="001A6D91"/>
    <w:rsid w:val="001A724B"/>
    <w:rsid w:val="001A7AB5"/>
    <w:rsid w:val="001B0B49"/>
    <w:rsid w:val="001B266A"/>
    <w:rsid w:val="001B4F2C"/>
    <w:rsid w:val="001B7DB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2E9B"/>
    <w:rsid w:val="001F47DD"/>
    <w:rsid w:val="001F57F8"/>
    <w:rsid w:val="001F7982"/>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82"/>
    <w:rsid w:val="00244ADE"/>
    <w:rsid w:val="00247697"/>
    <w:rsid w:val="00250CD7"/>
    <w:rsid w:val="00252852"/>
    <w:rsid w:val="00254370"/>
    <w:rsid w:val="00257D52"/>
    <w:rsid w:val="0026198B"/>
    <w:rsid w:val="00262817"/>
    <w:rsid w:val="00262A95"/>
    <w:rsid w:val="00263481"/>
    <w:rsid w:val="00263CB4"/>
    <w:rsid w:val="00264194"/>
    <w:rsid w:val="002666E5"/>
    <w:rsid w:val="002671DD"/>
    <w:rsid w:val="00267AA6"/>
    <w:rsid w:val="002703CD"/>
    <w:rsid w:val="00272ACF"/>
    <w:rsid w:val="00275907"/>
    <w:rsid w:val="0027590E"/>
    <w:rsid w:val="0027707C"/>
    <w:rsid w:val="002778E0"/>
    <w:rsid w:val="00281735"/>
    <w:rsid w:val="002838A2"/>
    <w:rsid w:val="00283ABE"/>
    <w:rsid w:val="00283EAF"/>
    <w:rsid w:val="00287CD3"/>
    <w:rsid w:val="0029056C"/>
    <w:rsid w:val="00295348"/>
    <w:rsid w:val="00295EF6"/>
    <w:rsid w:val="002A333E"/>
    <w:rsid w:val="002A45CC"/>
    <w:rsid w:val="002A754B"/>
    <w:rsid w:val="002A7D41"/>
    <w:rsid w:val="002B1053"/>
    <w:rsid w:val="002B4AF2"/>
    <w:rsid w:val="002B68E3"/>
    <w:rsid w:val="002C6544"/>
    <w:rsid w:val="002D007F"/>
    <w:rsid w:val="002D08B5"/>
    <w:rsid w:val="002D33A3"/>
    <w:rsid w:val="002D472D"/>
    <w:rsid w:val="002D5781"/>
    <w:rsid w:val="002D5F1B"/>
    <w:rsid w:val="002E364F"/>
    <w:rsid w:val="002E762A"/>
    <w:rsid w:val="002F31EE"/>
    <w:rsid w:val="002F340D"/>
    <w:rsid w:val="002F4603"/>
    <w:rsid w:val="002F6AC1"/>
    <w:rsid w:val="00300CED"/>
    <w:rsid w:val="00301643"/>
    <w:rsid w:val="0030444F"/>
    <w:rsid w:val="00307D07"/>
    <w:rsid w:val="003140EC"/>
    <w:rsid w:val="00316809"/>
    <w:rsid w:val="0031708E"/>
    <w:rsid w:val="003177AB"/>
    <w:rsid w:val="00317D2E"/>
    <w:rsid w:val="00322287"/>
    <w:rsid w:val="00322B13"/>
    <w:rsid w:val="00323659"/>
    <w:rsid w:val="0032499E"/>
    <w:rsid w:val="003251C9"/>
    <w:rsid w:val="00334849"/>
    <w:rsid w:val="0033517E"/>
    <w:rsid w:val="00342CD6"/>
    <w:rsid w:val="00343BD3"/>
    <w:rsid w:val="0034462E"/>
    <w:rsid w:val="003508E9"/>
    <w:rsid w:val="00350EAE"/>
    <w:rsid w:val="00353355"/>
    <w:rsid w:val="003559D2"/>
    <w:rsid w:val="00355C12"/>
    <w:rsid w:val="00360145"/>
    <w:rsid w:val="0036287F"/>
    <w:rsid w:val="00363565"/>
    <w:rsid w:val="003638E6"/>
    <w:rsid w:val="00367038"/>
    <w:rsid w:val="003674C9"/>
    <w:rsid w:val="00370AB7"/>
    <w:rsid w:val="00371542"/>
    <w:rsid w:val="00372742"/>
    <w:rsid w:val="0037448F"/>
    <w:rsid w:val="00374E81"/>
    <w:rsid w:val="003762B3"/>
    <w:rsid w:val="0037646A"/>
    <w:rsid w:val="0037718D"/>
    <w:rsid w:val="00377BDA"/>
    <w:rsid w:val="003816F5"/>
    <w:rsid w:val="00382B64"/>
    <w:rsid w:val="00383E80"/>
    <w:rsid w:val="003840A4"/>
    <w:rsid w:val="003856DE"/>
    <w:rsid w:val="003871EB"/>
    <w:rsid w:val="003924E0"/>
    <w:rsid w:val="0039374E"/>
    <w:rsid w:val="00394303"/>
    <w:rsid w:val="0039556C"/>
    <w:rsid w:val="00396806"/>
    <w:rsid w:val="00396D1E"/>
    <w:rsid w:val="003A5B13"/>
    <w:rsid w:val="003A686E"/>
    <w:rsid w:val="003B1A76"/>
    <w:rsid w:val="003B1D9D"/>
    <w:rsid w:val="003B23B0"/>
    <w:rsid w:val="003C295D"/>
    <w:rsid w:val="003C3CE0"/>
    <w:rsid w:val="003C595A"/>
    <w:rsid w:val="003C7001"/>
    <w:rsid w:val="003D1D5F"/>
    <w:rsid w:val="003D1E53"/>
    <w:rsid w:val="003D20C9"/>
    <w:rsid w:val="003D3D89"/>
    <w:rsid w:val="003D4B5C"/>
    <w:rsid w:val="003E136B"/>
    <w:rsid w:val="003E2665"/>
    <w:rsid w:val="003E2AA5"/>
    <w:rsid w:val="003E4975"/>
    <w:rsid w:val="003E682E"/>
    <w:rsid w:val="003F3FC6"/>
    <w:rsid w:val="003F6278"/>
    <w:rsid w:val="003F6CAA"/>
    <w:rsid w:val="003F6DC8"/>
    <w:rsid w:val="003F6F75"/>
    <w:rsid w:val="004034D7"/>
    <w:rsid w:val="00404D51"/>
    <w:rsid w:val="0040553B"/>
    <w:rsid w:val="00406D38"/>
    <w:rsid w:val="00412B4B"/>
    <w:rsid w:val="00414A9A"/>
    <w:rsid w:val="00414F4C"/>
    <w:rsid w:val="004150C0"/>
    <w:rsid w:val="004155A1"/>
    <w:rsid w:val="004217A6"/>
    <w:rsid w:val="004225B7"/>
    <w:rsid w:val="0042349F"/>
    <w:rsid w:val="00426EAB"/>
    <w:rsid w:val="00435F38"/>
    <w:rsid w:val="00437336"/>
    <w:rsid w:val="004515BB"/>
    <w:rsid w:val="00451B81"/>
    <w:rsid w:val="00454EB6"/>
    <w:rsid w:val="00457092"/>
    <w:rsid w:val="004571EE"/>
    <w:rsid w:val="004609F6"/>
    <w:rsid w:val="0046150D"/>
    <w:rsid w:val="00463CF9"/>
    <w:rsid w:val="004646D3"/>
    <w:rsid w:val="00464925"/>
    <w:rsid w:val="0046778B"/>
    <w:rsid w:val="00471543"/>
    <w:rsid w:val="0047246C"/>
    <w:rsid w:val="0047561E"/>
    <w:rsid w:val="00480B77"/>
    <w:rsid w:val="00483382"/>
    <w:rsid w:val="004923BE"/>
    <w:rsid w:val="0049364B"/>
    <w:rsid w:val="00493FE4"/>
    <w:rsid w:val="004942DD"/>
    <w:rsid w:val="004962DE"/>
    <w:rsid w:val="00497806"/>
    <w:rsid w:val="004A02F9"/>
    <w:rsid w:val="004A67B5"/>
    <w:rsid w:val="004B2073"/>
    <w:rsid w:val="004B3ABC"/>
    <w:rsid w:val="004B7576"/>
    <w:rsid w:val="004C0367"/>
    <w:rsid w:val="004C3A9D"/>
    <w:rsid w:val="004C61A5"/>
    <w:rsid w:val="004D1DEB"/>
    <w:rsid w:val="004D50A2"/>
    <w:rsid w:val="004D5B49"/>
    <w:rsid w:val="004D799F"/>
    <w:rsid w:val="004E12E5"/>
    <w:rsid w:val="004E2ED1"/>
    <w:rsid w:val="004E580D"/>
    <w:rsid w:val="004F6B2B"/>
    <w:rsid w:val="00500AF9"/>
    <w:rsid w:val="005017BE"/>
    <w:rsid w:val="00501C83"/>
    <w:rsid w:val="00503BE5"/>
    <w:rsid w:val="0051647B"/>
    <w:rsid w:val="00521D94"/>
    <w:rsid w:val="00522C4E"/>
    <w:rsid w:val="00523BC2"/>
    <w:rsid w:val="00525232"/>
    <w:rsid w:val="0052598B"/>
    <w:rsid w:val="00526F99"/>
    <w:rsid w:val="00527F52"/>
    <w:rsid w:val="005301B3"/>
    <w:rsid w:val="005315B7"/>
    <w:rsid w:val="00532B14"/>
    <w:rsid w:val="00535F63"/>
    <w:rsid w:val="00537AB3"/>
    <w:rsid w:val="0054230D"/>
    <w:rsid w:val="00542494"/>
    <w:rsid w:val="00542B8D"/>
    <w:rsid w:val="00544BCE"/>
    <w:rsid w:val="00545070"/>
    <w:rsid w:val="00547E7C"/>
    <w:rsid w:val="00551E0F"/>
    <w:rsid w:val="00553A36"/>
    <w:rsid w:val="00555FE1"/>
    <w:rsid w:val="00556776"/>
    <w:rsid w:val="005703E7"/>
    <w:rsid w:val="00572CCE"/>
    <w:rsid w:val="00574683"/>
    <w:rsid w:val="0057604F"/>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413C"/>
    <w:rsid w:val="005B4197"/>
    <w:rsid w:val="005B6CB4"/>
    <w:rsid w:val="005C4B6A"/>
    <w:rsid w:val="005C4F0E"/>
    <w:rsid w:val="005D7D41"/>
    <w:rsid w:val="005E32D2"/>
    <w:rsid w:val="005E7838"/>
    <w:rsid w:val="005F0253"/>
    <w:rsid w:val="005F0DCD"/>
    <w:rsid w:val="005F5BCC"/>
    <w:rsid w:val="006076F0"/>
    <w:rsid w:val="00610ACA"/>
    <w:rsid w:val="00610E61"/>
    <w:rsid w:val="00611C2C"/>
    <w:rsid w:val="00613A00"/>
    <w:rsid w:val="00613B69"/>
    <w:rsid w:val="0061414A"/>
    <w:rsid w:val="00615112"/>
    <w:rsid w:val="006159AC"/>
    <w:rsid w:val="006173D8"/>
    <w:rsid w:val="0062088B"/>
    <w:rsid w:val="00626B36"/>
    <w:rsid w:val="006300D8"/>
    <w:rsid w:val="00631C32"/>
    <w:rsid w:val="00632CE6"/>
    <w:rsid w:val="00640418"/>
    <w:rsid w:val="00641ED7"/>
    <w:rsid w:val="0064443B"/>
    <w:rsid w:val="00650B5A"/>
    <w:rsid w:val="00651BAC"/>
    <w:rsid w:val="006539F8"/>
    <w:rsid w:val="006558FD"/>
    <w:rsid w:val="006572A8"/>
    <w:rsid w:val="006600B1"/>
    <w:rsid w:val="00660240"/>
    <w:rsid w:val="006610B3"/>
    <w:rsid w:val="0066406F"/>
    <w:rsid w:val="006718A2"/>
    <w:rsid w:val="00675EB6"/>
    <w:rsid w:val="0067674A"/>
    <w:rsid w:val="00676B72"/>
    <w:rsid w:val="00676C14"/>
    <w:rsid w:val="006801F7"/>
    <w:rsid w:val="006825E8"/>
    <w:rsid w:val="00683B7A"/>
    <w:rsid w:val="00684F80"/>
    <w:rsid w:val="00686B8D"/>
    <w:rsid w:val="0069584F"/>
    <w:rsid w:val="00695AE8"/>
    <w:rsid w:val="006A070E"/>
    <w:rsid w:val="006A0F75"/>
    <w:rsid w:val="006A1928"/>
    <w:rsid w:val="006A30A0"/>
    <w:rsid w:val="006A3F14"/>
    <w:rsid w:val="006A5C2A"/>
    <w:rsid w:val="006A62C4"/>
    <w:rsid w:val="006A6902"/>
    <w:rsid w:val="006B0178"/>
    <w:rsid w:val="006B10C8"/>
    <w:rsid w:val="006B1BDB"/>
    <w:rsid w:val="006B2285"/>
    <w:rsid w:val="006B29FC"/>
    <w:rsid w:val="006B2B19"/>
    <w:rsid w:val="006B474E"/>
    <w:rsid w:val="006C6064"/>
    <w:rsid w:val="006C677E"/>
    <w:rsid w:val="006D350B"/>
    <w:rsid w:val="006D37FF"/>
    <w:rsid w:val="006D44FB"/>
    <w:rsid w:val="006D69C3"/>
    <w:rsid w:val="006D6F10"/>
    <w:rsid w:val="006D7E92"/>
    <w:rsid w:val="006E01FA"/>
    <w:rsid w:val="006E3385"/>
    <w:rsid w:val="006E5E26"/>
    <w:rsid w:val="006E69A0"/>
    <w:rsid w:val="006E7507"/>
    <w:rsid w:val="006F00B1"/>
    <w:rsid w:val="006F4D02"/>
    <w:rsid w:val="006F51A0"/>
    <w:rsid w:val="006F7703"/>
    <w:rsid w:val="00700FD8"/>
    <w:rsid w:val="00703351"/>
    <w:rsid w:val="00703FE8"/>
    <w:rsid w:val="007040DF"/>
    <w:rsid w:val="00704F7B"/>
    <w:rsid w:val="007112A4"/>
    <w:rsid w:val="00711D44"/>
    <w:rsid w:val="00713536"/>
    <w:rsid w:val="00714A8F"/>
    <w:rsid w:val="0071567C"/>
    <w:rsid w:val="00722216"/>
    <w:rsid w:val="00722B05"/>
    <w:rsid w:val="00722B5C"/>
    <w:rsid w:val="007247CB"/>
    <w:rsid w:val="007271E9"/>
    <w:rsid w:val="007272A7"/>
    <w:rsid w:val="00730118"/>
    <w:rsid w:val="007322A6"/>
    <w:rsid w:val="00733EE8"/>
    <w:rsid w:val="00736C96"/>
    <w:rsid w:val="00737F7E"/>
    <w:rsid w:val="007431D8"/>
    <w:rsid w:val="007441F7"/>
    <w:rsid w:val="0075441F"/>
    <w:rsid w:val="00754912"/>
    <w:rsid w:val="007558EA"/>
    <w:rsid w:val="00756F5C"/>
    <w:rsid w:val="0075797C"/>
    <w:rsid w:val="00761A15"/>
    <w:rsid w:val="00762003"/>
    <w:rsid w:val="007627DA"/>
    <w:rsid w:val="0076552E"/>
    <w:rsid w:val="007659DA"/>
    <w:rsid w:val="00767403"/>
    <w:rsid w:val="00767658"/>
    <w:rsid w:val="00767DFC"/>
    <w:rsid w:val="00773DE5"/>
    <w:rsid w:val="007812C2"/>
    <w:rsid w:val="0078283E"/>
    <w:rsid w:val="00784059"/>
    <w:rsid w:val="0078623B"/>
    <w:rsid w:val="00792C20"/>
    <w:rsid w:val="007952C7"/>
    <w:rsid w:val="00797A62"/>
    <w:rsid w:val="007A11ED"/>
    <w:rsid w:val="007B270B"/>
    <w:rsid w:val="007B3CC0"/>
    <w:rsid w:val="007B3F8D"/>
    <w:rsid w:val="007B42A6"/>
    <w:rsid w:val="007C1695"/>
    <w:rsid w:val="007C6F94"/>
    <w:rsid w:val="007C792E"/>
    <w:rsid w:val="007D031A"/>
    <w:rsid w:val="007D0877"/>
    <w:rsid w:val="007D2217"/>
    <w:rsid w:val="007E030A"/>
    <w:rsid w:val="007E1D8E"/>
    <w:rsid w:val="007E2917"/>
    <w:rsid w:val="007E3AA1"/>
    <w:rsid w:val="007E790D"/>
    <w:rsid w:val="007F2B68"/>
    <w:rsid w:val="007F695A"/>
    <w:rsid w:val="007F772F"/>
    <w:rsid w:val="007F7D71"/>
    <w:rsid w:val="00806250"/>
    <w:rsid w:val="00811EE0"/>
    <w:rsid w:val="00811F1A"/>
    <w:rsid w:val="00812F32"/>
    <w:rsid w:val="00816DC2"/>
    <w:rsid w:val="00817EAD"/>
    <w:rsid w:val="00820A99"/>
    <w:rsid w:val="008229A2"/>
    <w:rsid w:val="00823348"/>
    <w:rsid w:val="0082461B"/>
    <w:rsid w:val="00826D35"/>
    <w:rsid w:val="00830995"/>
    <w:rsid w:val="0083272B"/>
    <w:rsid w:val="00834C88"/>
    <w:rsid w:val="00840294"/>
    <w:rsid w:val="00842BAE"/>
    <w:rsid w:val="008456FA"/>
    <w:rsid w:val="008477CA"/>
    <w:rsid w:val="00853163"/>
    <w:rsid w:val="008573BA"/>
    <w:rsid w:val="00860511"/>
    <w:rsid w:val="00861B4B"/>
    <w:rsid w:val="00861D44"/>
    <w:rsid w:val="00861DCE"/>
    <w:rsid w:val="00864545"/>
    <w:rsid w:val="00865438"/>
    <w:rsid w:val="00865DFE"/>
    <w:rsid w:val="00867BF7"/>
    <w:rsid w:val="00877B3B"/>
    <w:rsid w:val="0088317A"/>
    <w:rsid w:val="008834B2"/>
    <w:rsid w:val="008947D0"/>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4CF9"/>
    <w:rsid w:val="008F5C03"/>
    <w:rsid w:val="00900A97"/>
    <w:rsid w:val="0090181D"/>
    <w:rsid w:val="00904595"/>
    <w:rsid w:val="009072D8"/>
    <w:rsid w:val="0091070F"/>
    <w:rsid w:val="00913D02"/>
    <w:rsid w:val="00920CA6"/>
    <w:rsid w:val="009210B2"/>
    <w:rsid w:val="00926768"/>
    <w:rsid w:val="00927CFB"/>
    <w:rsid w:val="00930457"/>
    <w:rsid w:val="00930539"/>
    <w:rsid w:val="0093245A"/>
    <w:rsid w:val="00936F0F"/>
    <w:rsid w:val="00943071"/>
    <w:rsid w:val="00946FF0"/>
    <w:rsid w:val="00947F00"/>
    <w:rsid w:val="00947FC0"/>
    <w:rsid w:val="00950053"/>
    <w:rsid w:val="009503CA"/>
    <w:rsid w:val="00952E07"/>
    <w:rsid w:val="00953CDC"/>
    <w:rsid w:val="009549FE"/>
    <w:rsid w:val="00955CD2"/>
    <w:rsid w:val="009574B2"/>
    <w:rsid w:val="00960004"/>
    <w:rsid w:val="00961469"/>
    <w:rsid w:val="00961714"/>
    <w:rsid w:val="009656B5"/>
    <w:rsid w:val="0096672B"/>
    <w:rsid w:val="00967891"/>
    <w:rsid w:val="009702C6"/>
    <w:rsid w:val="009808B5"/>
    <w:rsid w:val="00980F99"/>
    <w:rsid w:val="0098248B"/>
    <w:rsid w:val="00987DDE"/>
    <w:rsid w:val="00992450"/>
    <w:rsid w:val="009A0657"/>
    <w:rsid w:val="009A0BFA"/>
    <w:rsid w:val="009A1BDB"/>
    <w:rsid w:val="009A328E"/>
    <w:rsid w:val="009A3EB5"/>
    <w:rsid w:val="009A40ED"/>
    <w:rsid w:val="009A5567"/>
    <w:rsid w:val="009B0203"/>
    <w:rsid w:val="009B192D"/>
    <w:rsid w:val="009B50ED"/>
    <w:rsid w:val="009C0135"/>
    <w:rsid w:val="009C13AD"/>
    <w:rsid w:val="009C3E8B"/>
    <w:rsid w:val="009D148F"/>
    <w:rsid w:val="009D1A89"/>
    <w:rsid w:val="009D4A7A"/>
    <w:rsid w:val="009F0319"/>
    <w:rsid w:val="009F10B3"/>
    <w:rsid w:val="00A03FFE"/>
    <w:rsid w:val="00A04E36"/>
    <w:rsid w:val="00A05139"/>
    <w:rsid w:val="00A06E28"/>
    <w:rsid w:val="00A12220"/>
    <w:rsid w:val="00A12EB8"/>
    <w:rsid w:val="00A14E13"/>
    <w:rsid w:val="00A16C9C"/>
    <w:rsid w:val="00A20490"/>
    <w:rsid w:val="00A2221D"/>
    <w:rsid w:val="00A256EE"/>
    <w:rsid w:val="00A25860"/>
    <w:rsid w:val="00A25939"/>
    <w:rsid w:val="00A25943"/>
    <w:rsid w:val="00A31441"/>
    <w:rsid w:val="00A3282D"/>
    <w:rsid w:val="00A34FBF"/>
    <w:rsid w:val="00A50B16"/>
    <w:rsid w:val="00A52CFF"/>
    <w:rsid w:val="00A53D5A"/>
    <w:rsid w:val="00A5534A"/>
    <w:rsid w:val="00A57122"/>
    <w:rsid w:val="00A605F6"/>
    <w:rsid w:val="00A6380F"/>
    <w:rsid w:val="00A65FAC"/>
    <w:rsid w:val="00A700F4"/>
    <w:rsid w:val="00A740CF"/>
    <w:rsid w:val="00A80081"/>
    <w:rsid w:val="00A8118E"/>
    <w:rsid w:val="00A82963"/>
    <w:rsid w:val="00A86D4B"/>
    <w:rsid w:val="00A870FA"/>
    <w:rsid w:val="00A90121"/>
    <w:rsid w:val="00A903E7"/>
    <w:rsid w:val="00A90D80"/>
    <w:rsid w:val="00A91A51"/>
    <w:rsid w:val="00A92927"/>
    <w:rsid w:val="00A93719"/>
    <w:rsid w:val="00A9489A"/>
    <w:rsid w:val="00A95F29"/>
    <w:rsid w:val="00A96522"/>
    <w:rsid w:val="00A972E9"/>
    <w:rsid w:val="00A974B1"/>
    <w:rsid w:val="00A97643"/>
    <w:rsid w:val="00AA1A14"/>
    <w:rsid w:val="00AA20EC"/>
    <w:rsid w:val="00AA3BC2"/>
    <w:rsid w:val="00AA5012"/>
    <w:rsid w:val="00AA735D"/>
    <w:rsid w:val="00AA7514"/>
    <w:rsid w:val="00AA7BBC"/>
    <w:rsid w:val="00AA7C39"/>
    <w:rsid w:val="00AC13F0"/>
    <w:rsid w:val="00AC2EF3"/>
    <w:rsid w:val="00AC750E"/>
    <w:rsid w:val="00AD0319"/>
    <w:rsid w:val="00AD3347"/>
    <w:rsid w:val="00AD4230"/>
    <w:rsid w:val="00AD4250"/>
    <w:rsid w:val="00AD61AD"/>
    <w:rsid w:val="00AE21C4"/>
    <w:rsid w:val="00AE3218"/>
    <w:rsid w:val="00AE42CF"/>
    <w:rsid w:val="00AE4C77"/>
    <w:rsid w:val="00AE58FA"/>
    <w:rsid w:val="00AE7446"/>
    <w:rsid w:val="00AF08E4"/>
    <w:rsid w:val="00B00543"/>
    <w:rsid w:val="00B02488"/>
    <w:rsid w:val="00B0271F"/>
    <w:rsid w:val="00B040CB"/>
    <w:rsid w:val="00B24114"/>
    <w:rsid w:val="00B27063"/>
    <w:rsid w:val="00B27F1E"/>
    <w:rsid w:val="00B30F9F"/>
    <w:rsid w:val="00B3103D"/>
    <w:rsid w:val="00B35795"/>
    <w:rsid w:val="00B3627B"/>
    <w:rsid w:val="00B367F8"/>
    <w:rsid w:val="00B37597"/>
    <w:rsid w:val="00B40120"/>
    <w:rsid w:val="00B438B2"/>
    <w:rsid w:val="00B5072A"/>
    <w:rsid w:val="00B525D7"/>
    <w:rsid w:val="00B5653C"/>
    <w:rsid w:val="00B57390"/>
    <w:rsid w:val="00B63CAE"/>
    <w:rsid w:val="00B63D58"/>
    <w:rsid w:val="00B6410D"/>
    <w:rsid w:val="00B65542"/>
    <w:rsid w:val="00B655C9"/>
    <w:rsid w:val="00B67D36"/>
    <w:rsid w:val="00B67E5C"/>
    <w:rsid w:val="00B7335C"/>
    <w:rsid w:val="00B73467"/>
    <w:rsid w:val="00B81AE7"/>
    <w:rsid w:val="00B82099"/>
    <w:rsid w:val="00B83C52"/>
    <w:rsid w:val="00B87940"/>
    <w:rsid w:val="00B94FD1"/>
    <w:rsid w:val="00B950E5"/>
    <w:rsid w:val="00BA0E03"/>
    <w:rsid w:val="00BA1A34"/>
    <w:rsid w:val="00BA43B1"/>
    <w:rsid w:val="00BA4DC2"/>
    <w:rsid w:val="00BA5C6E"/>
    <w:rsid w:val="00BA6A30"/>
    <w:rsid w:val="00BC4D31"/>
    <w:rsid w:val="00BC60B0"/>
    <w:rsid w:val="00BC673D"/>
    <w:rsid w:val="00BC764A"/>
    <w:rsid w:val="00BD4BC8"/>
    <w:rsid w:val="00BD58B5"/>
    <w:rsid w:val="00BD627F"/>
    <w:rsid w:val="00BD67F0"/>
    <w:rsid w:val="00BD68D7"/>
    <w:rsid w:val="00BD78A1"/>
    <w:rsid w:val="00BD78F9"/>
    <w:rsid w:val="00BE0D5B"/>
    <w:rsid w:val="00BE34C3"/>
    <w:rsid w:val="00BE4FA7"/>
    <w:rsid w:val="00BE64D0"/>
    <w:rsid w:val="00BF2F5B"/>
    <w:rsid w:val="00BF5B89"/>
    <w:rsid w:val="00BF6239"/>
    <w:rsid w:val="00BF6407"/>
    <w:rsid w:val="00BF6A28"/>
    <w:rsid w:val="00C000BB"/>
    <w:rsid w:val="00C024EC"/>
    <w:rsid w:val="00C0488C"/>
    <w:rsid w:val="00C07DE9"/>
    <w:rsid w:val="00C11182"/>
    <w:rsid w:val="00C141B7"/>
    <w:rsid w:val="00C16A2E"/>
    <w:rsid w:val="00C173AC"/>
    <w:rsid w:val="00C20973"/>
    <w:rsid w:val="00C213DA"/>
    <w:rsid w:val="00C22516"/>
    <w:rsid w:val="00C2285B"/>
    <w:rsid w:val="00C308A3"/>
    <w:rsid w:val="00C36BEA"/>
    <w:rsid w:val="00C37C34"/>
    <w:rsid w:val="00C4181A"/>
    <w:rsid w:val="00C42077"/>
    <w:rsid w:val="00C4378A"/>
    <w:rsid w:val="00C43AD0"/>
    <w:rsid w:val="00C43E44"/>
    <w:rsid w:val="00C44726"/>
    <w:rsid w:val="00C45FAB"/>
    <w:rsid w:val="00C47309"/>
    <w:rsid w:val="00C502DC"/>
    <w:rsid w:val="00C609AA"/>
    <w:rsid w:val="00C6126C"/>
    <w:rsid w:val="00C653F4"/>
    <w:rsid w:val="00C66D83"/>
    <w:rsid w:val="00C71831"/>
    <w:rsid w:val="00C727F0"/>
    <w:rsid w:val="00C73D84"/>
    <w:rsid w:val="00C747EC"/>
    <w:rsid w:val="00C74955"/>
    <w:rsid w:val="00C75BDD"/>
    <w:rsid w:val="00C77CF9"/>
    <w:rsid w:val="00C80DB8"/>
    <w:rsid w:val="00C8302F"/>
    <w:rsid w:val="00C84948"/>
    <w:rsid w:val="00C87980"/>
    <w:rsid w:val="00C9055F"/>
    <w:rsid w:val="00C90F47"/>
    <w:rsid w:val="00C91113"/>
    <w:rsid w:val="00C956B0"/>
    <w:rsid w:val="00CA07CE"/>
    <w:rsid w:val="00CA5325"/>
    <w:rsid w:val="00CB07E9"/>
    <w:rsid w:val="00CB43DC"/>
    <w:rsid w:val="00CB4654"/>
    <w:rsid w:val="00CC0804"/>
    <w:rsid w:val="00CC0F90"/>
    <w:rsid w:val="00CC4433"/>
    <w:rsid w:val="00CC635E"/>
    <w:rsid w:val="00CC6DAB"/>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45"/>
    <w:rsid w:val="00CF6262"/>
    <w:rsid w:val="00D04D5F"/>
    <w:rsid w:val="00D160D6"/>
    <w:rsid w:val="00D16279"/>
    <w:rsid w:val="00D163E9"/>
    <w:rsid w:val="00D227F3"/>
    <w:rsid w:val="00D23216"/>
    <w:rsid w:val="00D23AA5"/>
    <w:rsid w:val="00D271B3"/>
    <w:rsid w:val="00D27E3E"/>
    <w:rsid w:val="00D31C7B"/>
    <w:rsid w:val="00D326B3"/>
    <w:rsid w:val="00D351EF"/>
    <w:rsid w:val="00D3679D"/>
    <w:rsid w:val="00D462D2"/>
    <w:rsid w:val="00D4737B"/>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85FE3"/>
    <w:rsid w:val="00D862CA"/>
    <w:rsid w:val="00D93531"/>
    <w:rsid w:val="00D93FB8"/>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E1D84"/>
    <w:rsid w:val="00DE4383"/>
    <w:rsid w:val="00DE489B"/>
    <w:rsid w:val="00DE5F81"/>
    <w:rsid w:val="00DE64F3"/>
    <w:rsid w:val="00DF0FCC"/>
    <w:rsid w:val="00DF1F1E"/>
    <w:rsid w:val="00DF3436"/>
    <w:rsid w:val="00DF367A"/>
    <w:rsid w:val="00DF5DB5"/>
    <w:rsid w:val="00DF7344"/>
    <w:rsid w:val="00E00734"/>
    <w:rsid w:val="00E0332C"/>
    <w:rsid w:val="00E10A0E"/>
    <w:rsid w:val="00E1376C"/>
    <w:rsid w:val="00E14054"/>
    <w:rsid w:val="00E16E83"/>
    <w:rsid w:val="00E1793B"/>
    <w:rsid w:val="00E2198C"/>
    <w:rsid w:val="00E231CB"/>
    <w:rsid w:val="00E251A8"/>
    <w:rsid w:val="00E25CBB"/>
    <w:rsid w:val="00E27B3E"/>
    <w:rsid w:val="00E304E6"/>
    <w:rsid w:val="00E312F2"/>
    <w:rsid w:val="00E31D5E"/>
    <w:rsid w:val="00E32A94"/>
    <w:rsid w:val="00E34455"/>
    <w:rsid w:val="00E403F6"/>
    <w:rsid w:val="00E40AF8"/>
    <w:rsid w:val="00E416BC"/>
    <w:rsid w:val="00E42BC6"/>
    <w:rsid w:val="00E42D55"/>
    <w:rsid w:val="00E44709"/>
    <w:rsid w:val="00E60E99"/>
    <w:rsid w:val="00E61069"/>
    <w:rsid w:val="00E62512"/>
    <w:rsid w:val="00E63F2C"/>
    <w:rsid w:val="00E6541C"/>
    <w:rsid w:val="00E6658F"/>
    <w:rsid w:val="00E6792B"/>
    <w:rsid w:val="00E7177A"/>
    <w:rsid w:val="00E71CFC"/>
    <w:rsid w:val="00E74750"/>
    <w:rsid w:val="00E76104"/>
    <w:rsid w:val="00E76882"/>
    <w:rsid w:val="00E771A5"/>
    <w:rsid w:val="00E85217"/>
    <w:rsid w:val="00E9013A"/>
    <w:rsid w:val="00E91EFB"/>
    <w:rsid w:val="00E94D5F"/>
    <w:rsid w:val="00EA23C8"/>
    <w:rsid w:val="00EA4C41"/>
    <w:rsid w:val="00EA7CCF"/>
    <w:rsid w:val="00EB127A"/>
    <w:rsid w:val="00EB143C"/>
    <w:rsid w:val="00EB2779"/>
    <w:rsid w:val="00EB2CD9"/>
    <w:rsid w:val="00EB318A"/>
    <w:rsid w:val="00EB39F6"/>
    <w:rsid w:val="00EC1167"/>
    <w:rsid w:val="00EC1BB1"/>
    <w:rsid w:val="00EC33E6"/>
    <w:rsid w:val="00EC34E0"/>
    <w:rsid w:val="00EC6498"/>
    <w:rsid w:val="00EC7414"/>
    <w:rsid w:val="00EC7442"/>
    <w:rsid w:val="00ED151A"/>
    <w:rsid w:val="00ED4220"/>
    <w:rsid w:val="00ED53F3"/>
    <w:rsid w:val="00ED59A5"/>
    <w:rsid w:val="00EE2291"/>
    <w:rsid w:val="00EE2D96"/>
    <w:rsid w:val="00EE4FDB"/>
    <w:rsid w:val="00EE5E4F"/>
    <w:rsid w:val="00EE7527"/>
    <w:rsid w:val="00EE7C3B"/>
    <w:rsid w:val="00EF7ABA"/>
    <w:rsid w:val="00F04AD8"/>
    <w:rsid w:val="00F07C24"/>
    <w:rsid w:val="00F10DED"/>
    <w:rsid w:val="00F14EB9"/>
    <w:rsid w:val="00F21451"/>
    <w:rsid w:val="00F23C12"/>
    <w:rsid w:val="00F2470A"/>
    <w:rsid w:val="00F27CC9"/>
    <w:rsid w:val="00F30341"/>
    <w:rsid w:val="00F36332"/>
    <w:rsid w:val="00F41878"/>
    <w:rsid w:val="00F441F0"/>
    <w:rsid w:val="00F456F1"/>
    <w:rsid w:val="00F4642B"/>
    <w:rsid w:val="00F5109E"/>
    <w:rsid w:val="00F526EA"/>
    <w:rsid w:val="00F527C3"/>
    <w:rsid w:val="00F546BB"/>
    <w:rsid w:val="00F56870"/>
    <w:rsid w:val="00F56B58"/>
    <w:rsid w:val="00F57DC4"/>
    <w:rsid w:val="00F61780"/>
    <w:rsid w:val="00F61D4C"/>
    <w:rsid w:val="00F63E5C"/>
    <w:rsid w:val="00F65525"/>
    <w:rsid w:val="00F65599"/>
    <w:rsid w:val="00F668E8"/>
    <w:rsid w:val="00F718C8"/>
    <w:rsid w:val="00F74F8C"/>
    <w:rsid w:val="00F77893"/>
    <w:rsid w:val="00F801D0"/>
    <w:rsid w:val="00F80248"/>
    <w:rsid w:val="00F8072A"/>
    <w:rsid w:val="00F83575"/>
    <w:rsid w:val="00F83F02"/>
    <w:rsid w:val="00F870E5"/>
    <w:rsid w:val="00F91504"/>
    <w:rsid w:val="00F94724"/>
    <w:rsid w:val="00F95799"/>
    <w:rsid w:val="00F97393"/>
    <w:rsid w:val="00FA0D97"/>
    <w:rsid w:val="00FA7E44"/>
    <w:rsid w:val="00FB01FE"/>
    <w:rsid w:val="00FB0AF5"/>
    <w:rsid w:val="00FB2597"/>
    <w:rsid w:val="00FB46C1"/>
    <w:rsid w:val="00FB4D7A"/>
    <w:rsid w:val="00FB5638"/>
    <w:rsid w:val="00FB6A6D"/>
    <w:rsid w:val="00FC04E0"/>
    <w:rsid w:val="00FC07C2"/>
    <w:rsid w:val="00FC606B"/>
    <w:rsid w:val="00FC69E5"/>
    <w:rsid w:val="00FD0569"/>
    <w:rsid w:val="00FD17F3"/>
    <w:rsid w:val="00FD718F"/>
    <w:rsid w:val="00FE3526"/>
    <w:rsid w:val="00FE418F"/>
    <w:rsid w:val="00FE49C3"/>
    <w:rsid w:val="00FF091B"/>
    <w:rsid w:val="00FF108F"/>
    <w:rsid w:val="00FF25CC"/>
    <w:rsid w:val="00FF2F4C"/>
    <w:rsid w:val="00FF4D1E"/>
    <w:rsid w:val="00FF7C52"/>
    <w:rsid w:val="015CB2BF"/>
    <w:rsid w:val="02F88320"/>
    <w:rsid w:val="1C0DD4D6"/>
    <w:rsid w:val="1CBA4E8D"/>
    <w:rsid w:val="2F30DD1A"/>
    <w:rsid w:val="2F6386E8"/>
    <w:rsid w:val="32687DDC"/>
    <w:rsid w:val="38BE9703"/>
    <w:rsid w:val="480C6EF6"/>
    <w:rsid w:val="5842D129"/>
    <w:rsid w:val="5AD2647D"/>
    <w:rsid w:val="70969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4E7A67"/>
  <w15:chartTrackingRefBased/>
  <w15:docId w15:val="{3D87282B-1C2C-491A-860D-E7BA4279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Title" w:uiPriority="10" w:qFormat="1"/>
    <w:lsdException w:name="Default Paragraph Font" w:uiPriority="1"/>
    <w:lsdException w:name="Body Text" w:uiPriority="99"/>
    <w:lsdException w:name="Subtitle" w:qFormat="1"/>
    <w:lsdException w:name="Hyperlink" w:qFormat="1"/>
    <w:lsdException w:name="Followed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val="en-US" w:eastAsia="en-US"/>
    </w:rPr>
  </w:style>
  <w:style w:type="paragraph" w:styleId="Heading1">
    <w:name w:val="heading 1"/>
    <w:basedOn w:val="Normal"/>
    <w:next w:val="Normal"/>
    <w:link w:val="Heading1Char"/>
    <w:uiPriority w:val="8"/>
    <w:qFormat/>
    <w:pPr>
      <w:keepNext/>
      <w:spacing w:before="240" w:after="60"/>
      <w:outlineLvl w:val="0"/>
    </w:pPr>
    <w:rPr>
      <w:b/>
      <w:bCs/>
      <w:kern w:val="32"/>
      <w:sz w:val="32"/>
      <w:szCs w:val="32"/>
      <w:lang w:val="x-none"/>
    </w:rPr>
  </w:style>
  <w:style w:type="paragraph" w:styleId="Heading2">
    <w:name w:val="heading 2"/>
    <w:basedOn w:val="Normal"/>
    <w:next w:val="Normal"/>
    <w:link w:val="Heading2Char"/>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lang w:val="en-GB"/>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lang w:val="en-GB"/>
    </w:rPr>
  </w:style>
  <w:style w:type="paragraph" w:styleId="Heading8">
    <w:name w:val="heading 8"/>
    <w:basedOn w:val="Normal"/>
    <w:next w:val="Normal"/>
    <w:qFormat/>
    <w:pPr>
      <w:keepNext/>
      <w:jc w:val="center"/>
      <w:outlineLvl w:val="7"/>
    </w:pPr>
    <w:rPr>
      <w:rFonts w:ascii="Times New Roman" w:hAnsi="Times New Roman"/>
      <w:b/>
      <w:bCs/>
      <w:lang w:val="en-GB"/>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qFormat/>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lang w:val="en-GB"/>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lang w:val="en-GB"/>
    </w:rPr>
  </w:style>
  <w:style w:type="paragraph" w:styleId="ListBullet">
    <w:name w:val="List Bullet"/>
    <w:basedOn w:val="Normal"/>
    <w:autoRedefine/>
    <w:pPr>
      <w:numPr>
        <w:numId w:val="1"/>
      </w:numPr>
    </w:pPr>
    <w:rPr>
      <w:rFonts w:ascii="Times New Roman" w:hAnsi="Times New Roman"/>
      <w:sz w:val="20"/>
      <w:szCs w:val="20"/>
      <w:lang w:val="en-GB"/>
    </w:rPr>
  </w:style>
  <w:style w:type="paragraph" w:styleId="ListBullet2">
    <w:name w:val="List Bullet 2"/>
    <w:basedOn w:val="Normal"/>
    <w:autoRedefine/>
    <w:rPr>
      <w:rFonts w:ascii="Times New Roman" w:hAnsi="Times New Roman"/>
      <w:sz w:val="20"/>
      <w:szCs w:val="20"/>
      <w:lang w:val="en-GB"/>
    </w:rPr>
  </w:style>
  <w:style w:type="paragraph" w:styleId="BodyText">
    <w:name w:val="Body Text"/>
    <w:basedOn w:val="Normal"/>
    <w:link w:val="BodyTextChar"/>
    <w:uiPriority w:val="99"/>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val="en-GB" w:eastAsia="en-GB"/>
    </w:rPr>
  </w:style>
  <w:style w:type="paragraph" w:styleId="BodyTextIndent2">
    <w:name w:val="Body Text Indent 2"/>
    <w:basedOn w:val="Normal"/>
    <w:pPr>
      <w:spacing w:after="120" w:line="480" w:lineRule="auto"/>
      <w:ind w:left="283"/>
    </w:pPr>
    <w:rPr>
      <w:rFonts w:ascii="Times New Roman" w:hAnsi="Times New Roman"/>
      <w:sz w:val="20"/>
      <w:szCs w:val="20"/>
      <w:lang w:val="en-GB"/>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lang w:val="en-GB"/>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lang w:val="en-GB"/>
    </w:rPr>
  </w:style>
  <w:style w:type="paragraph" w:customStyle="1" w:styleId="Tablebody">
    <w:name w:val="Table body"/>
    <w:basedOn w:val="Normal"/>
    <w:pPr>
      <w:spacing w:after="140" w:line="280" w:lineRule="exact"/>
    </w:pPr>
    <w:rPr>
      <w:sz w:val="20"/>
      <w:lang w:val="en-GB"/>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lang w:val="en-GB"/>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lang w:val="en-GB"/>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lang w:val="en-GB"/>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lang w:val="en-GB"/>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lang w:val="en-GB"/>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lang w:val="en-GB"/>
    </w:rPr>
  </w:style>
  <w:style w:type="numbering" w:customStyle="1" w:styleId="NoList1">
    <w:name w:val="No List1"/>
    <w:next w:val="NoList"/>
    <w:semiHidden/>
    <w:unhideWhenUsed/>
    <w:rsid w:val="00123BB0"/>
  </w:style>
  <w:style w:type="character" w:customStyle="1" w:styleId="Heading1Char">
    <w:name w:val="Heading 1 Char"/>
    <w:link w:val="Heading1"/>
    <w:uiPriority w:val="8"/>
    <w:rsid w:val="00123BB0"/>
    <w:rPr>
      <w:rFonts w:ascii="Arial" w:hAnsi="Arial" w:cs="Arial"/>
      <w:b/>
      <w:bCs/>
      <w:kern w:val="32"/>
      <w:sz w:val="32"/>
      <w:szCs w:val="32"/>
      <w:lang w:eastAsia="en-US"/>
    </w:rPr>
  </w:style>
  <w:style w:type="character" w:customStyle="1" w:styleId="Heading2Char">
    <w:name w:val="Heading 2 Char"/>
    <w:link w:val="Heading2"/>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uiPriority w:val="99"/>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val="en-GB"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3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2244F3"/>
    <w:rPr>
      <w:sz w:val="16"/>
      <w:szCs w:val="16"/>
    </w:rPr>
  </w:style>
  <w:style w:type="paragraph" w:styleId="CommentText">
    <w:name w:val="annotation text"/>
    <w:basedOn w:val="Normal"/>
    <w:link w:val="CommentTextChar"/>
    <w:uiPriority w:val="99"/>
    <w:rsid w:val="002244F3"/>
    <w:rPr>
      <w:sz w:val="20"/>
      <w:szCs w:val="20"/>
    </w:rPr>
  </w:style>
  <w:style w:type="character" w:customStyle="1" w:styleId="CommentTextChar">
    <w:name w:val="Comment Text Char"/>
    <w:link w:val="CommentText"/>
    <w:uiPriority w:val="99"/>
    <w:rsid w:val="002244F3"/>
    <w:rPr>
      <w:rFonts w:ascii="Arial" w:hAnsi="Arial"/>
      <w:lang w:val="en-US" w:eastAsia="en-US"/>
    </w:rPr>
  </w:style>
  <w:style w:type="paragraph" w:styleId="CommentSubject">
    <w:name w:val="annotation subject"/>
    <w:basedOn w:val="CommentText"/>
    <w:next w:val="CommentText"/>
    <w:link w:val="CommentSubjectChar"/>
    <w:uiPriority w:val="99"/>
    <w:rsid w:val="002244F3"/>
    <w:rPr>
      <w:b/>
      <w:bCs/>
    </w:rPr>
  </w:style>
  <w:style w:type="character" w:customStyle="1" w:styleId="CommentSubjectChar">
    <w:name w:val="Comment Subject Char"/>
    <w:link w:val="CommentSubject"/>
    <w:uiPriority w:val="99"/>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val="en-GB"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1bodycopy10pt">
    <w:name w:val="1 body copy 10pt"/>
    <w:basedOn w:val="Normal"/>
    <w:link w:val="1bodycopy10ptChar"/>
    <w:qFormat/>
    <w:rsid w:val="00174FD1"/>
    <w:pPr>
      <w:spacing w:after="120"/>
    </w:pPr>
    <w:rPr>
      <w:rFonts w:eastAsia="MS Mincho"/>
      <w:sz w:val="20"/>
      <w:lang w:val="en-GB"/>
    </w:rPr>
  </w:style>
  <w:style w:type="paragraph" w:customStyle="1" w:styleId="2Subheadpink">
    <w:name w:val="2 Subhead pink"/>
    <w:next w:val="1bodycopy10pt"/>
    <w:rsid w:val="00174FD1"/>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174FD1"/>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174FD1"/>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174FD1"/>
    <w:pPr>
      <w:numPr>
        <w:numId w:val="5"/>
      </w:numPr>
      <w:suppressAutoHyphens/>
      <w:spacing w:after="120"/>
      <w:ind w:right="284"/>
    </w:pPr>
    <w:rPr>
      <w:rFonts w:eastAsia="MS Mincho" w:cs="Arial"/>
      <w:b/>
      <w:szCs w:val="20"/>
      <w:lang w:val="en-GB"/>
    </w:rPr>
  </w:style>
  <w:style w:type="paragraph" w:customStyle="1" w:styleId="7DOsbullet">
    <w:name w:val="7 DOs bullet"/>
    <w:basedOn w:val="Normal"/>
    <w:rsid w:val="00174FD1"/>
    <w:pPr>
      <w:numPr>
        <w:numId w:val="4"/>
      </w:numPr>
      <w:spacing w:after="120"/>
      <w:ind w:right="284"/>
    </w:pPr>
    <w:rPr>
      <w:rFonts w:eastAsia="MS Mincho" w:cs="Arial"/>
      <w:b/>
      <w:szCs w:val="20"/>
      <w:lang w:val="en-GB"/>
    </w:rPr>
  </w:style>
  <w:style w:type="paragraph" w:customStyle="1" w:styleId="4Bulletedcopyblue">
    <w:name w:val="4 Bulleted copy blue"/>
    <w:basedOn w:val="Normal"/>
    <w:qFormat/>
    <w:rsid w:val="00174FD1"/>
    <w:pPr>
      <w:numPr>
        <w:numId w:val="9"/>
      </w:numPr>
      <w:spacing w:after="120"/>
    </w:pPr>
    <w:rPr>
      <w:rFonts w:eastAsia="MS Mincho" w:cs="Arial"/>
      <w:sz w:val="20"/>
      <w:szCs w:val="20"/>
      <w:lang w:val="en-GB"/>
    </w:rPr>
  </w:style>
  <w:style w:type="paragraph" w:customStyle="1" w:styleId="9Boxheading">
    <w:name w:val="9 Box heading"/>
    <w:basedOn w:val="Normal"/>
    <w:rsid w:val="00174FD1"/>
    <w:pPr>
      <w:numPr>
        <w:numId w:val="13"/>
      </w:numPr>
      <w:spacing w:after="120"/>
      <w:ind w:left="0" w:firstLine="0"/>
    </w:pPr>
    <w:rPr>
      <w:rFonts w:eastAsia="MS Mincho"/>
      <w:b/>
      <w:color w:val="12263F"/>
      <w:lang w:val="en-GB"/>
    </w:rPr>
  </w:style>
  <w:style w:type="paragraph" w:customStyle="1" w:styleId="9Secondbullet">
    <w:name w:val="9 Second bullet"/>
    <w:basedOn w:val="1bodycopy10pt"/>
    <w:link w:val="9SecondbulletChar"/>
    <w:rsid w:val="00174FD1"/>
    <w:pPr>
      <w:numPr>
        <w:numId w:val="3"/>
      </w:numPr>
      <w:ind w:right="567"/>
    </w:pPr>
  </w:style>
  <w:style w:type="character" w:customStyle="1" w:styleId="1bodycopy10ptChar">
    <w:name w:val="1 body copy 10pt Char"/>
    <w:link w:val="1bodycopy10pt"/>
    <w:rsid w:val="00174FD1"/>
    <w:rPr>
      <w:rFonts w:ascii="Arial" w:eastAsia="MS Mincho" w:hAnsi="Arial"/>
      <w:szCs w:val="24"/>
      <w:lang w:eastAsia="en-US"/>
    </w:rPr>
  </w:style>
  <w:style w:type="character" w:customStyle="1" w:styleId="9SecondbulletChar">
    <w:name w:val="9 Second bullet Char"/>
    <w:link w:val="9Secondbullet"/>
    <w:rsid w:val="00174FD1"/>
    <w:rPr>
      <w:rFonts w:ascii="Arial" w:eastAsia="MS Mincho" w:hAnsi="Arial"/>
      <w:szCs w:val="24"/>
      <w:lang w:eastAsia="en-US"/>
    </w:rPr>
  </w:style>
  <w:style w:type="paragraph" w:customStyle="1" w:styleId="6Abstract">
    <w:name w:val="6 Abstract"/>
    <w:qFormat/>
    <w:rsid w:val="00174FD1"/>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174FD1"/>
    <w:pPr>
      <w:spacing w:after="100"/>
      <w:ind w:left="220"/>
    </w:pPr>
    <w:rPr>
      <w:rFonts w:eastAsia="MS Mincho"/>
      <w:sz w:val="20"/>
      <w:lang w:val="en-GB"/>
    </w:rPr>
  </w:style>
  <w:style w:type="paragraph" w:customStyle="1" w:styleId="Text">
    <w:name w:val="Text"/>
    <w:basedOn w:val="BodyText"/>
    <w:link w:val="TextChar"/>
    <w:rsid w:val="00174FD1"/>
    <w:rPr>
      <w:rFonts w:ascii="Arial" w:eastAsia="MS Mincho" w:hAnsi="Arial" w:cs="Arial"/>
      <w:lang w:val="en-GB"/>
    </w:rPr>
  </w:style>
  <w:style w:type="character" w:customStyle="1" w:styleId="TextChar">
    <w:name w:val="Text Char"/>
    <w:link w:val="Text"/>
    <w:rsid w:val="00174FD1"/>
    <w:rPr>
      <w:rFonts w:ascii="Arial" w:eastAsia="MS Mincho" w:hAnsi="Arial" w:cs="Arial"/>
      <w:lang w:eastAsia="en-US"/>
    </w:rPr>
  </w:style>
  <w:style w:type="paragraph" w:customStyle="1" w:styleId="9TableHeading">
    <w:name w:val="9 Table Heading"/>
    <w:basedOn w:val="Text"/>
    <w:link w:val="9TableHeadingChar"/>
    <w:rsid w:val="00174FD1"/>
    <w:pPr>
      <w:spacing w:after="0"/>
    </w:pPr>
    <w:rPr>
      <w:caps/>
    </w:rPr>
  </w:style>
  <w:style w:type="character" w:customStyle="1" w:styleId="9TableHeadingChar">
    <w:name w:val="9 Table Heading Char"/>
    <w:link w:val="9TableHeading"/>
    <w:rsid w:val="00174FD1"/>
    <w:rPr>
      <w:rFonts w:ascii="Arial" w:eastAsia="MS Mincho" w:hAnsi="Arial" w:cs="Arial"/>
      <w:caps/>
      <w:lang w:eastAsia="en-US"/>
    </w:rPr>
  </w:style>
  <w:style w:type="paragraph" w:customStyle="1" w:styleId="Bodycopyitalic">
    <w:name w:val="Body copy italic"/>
    <w:basedOn w:val="Normal"/>
    <w:qFormat/>
    <w:rsid w:val="00174FD1"/>
    <w:pPr>
      <w:spacing w:after="120"/>
      <w:ind w:right="284"/>
    </w:pPr>
    <w:rPr>
      <w:rFonts w:eastAsia="MS Mincho"/>
      <w:i/>
      <w:sz w:val="20"/>
      <w:lang w:val="en-GB"/>
    </w:rPr>
  </w:style>
  <w:style w:type="paragraph" w:customStyle="1" w:styleId="TableHeading0">
    <w:name w:val="TableHeading"/>
    <w:basedOn w:val="1bodycopy10pt"/>
    <w:link w:val="TableHeadingChar"/>
    <w:qFormat/>
    <w:rsid w:val="00174FD1"/>
    <w:pPr>
      <w:spacing w:after="0"/>
    </w:pPr>
  </w:style>
  <w:style w:type="character" w:customStyle="1" w:styleId="TableHeadingChar">
    <w:name w:val="TableHeading Char"/>
    <w:link w:val="TableHeading0"/>
    <w:rsid w:val="00174FD1"/>
    <w:rPr>
      <w:rFonts w:ascii="Arial" w:eastAsia="MS Mincho" w:hAnsi="Arial"/>
      <w:szCs w:val="24"/>
      <w:lang w:eastAsia="en-US"/>
    </w:rPr>
  </w:style>
  <w:style w:type="table" w:customStyle="1" w:styleId="TheKeytable">
    <w:name w:val="The Key table"/>
    <w:basedOn w:val="TableNormal"/>
    <w:uiPriority w:val="99"/>
    <w:rsid w:val="00174FD1"/>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174FD1"/>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174FD1"/>
    <w:rPr>
      <w:szCs w:val="20"/>
    </w:rPr>
  </w:style>
  <w:style w:type="character" w:customStyle="1" w:styleId="apple-converted-space">
    <w:name w:val="apple-converted-space"/>
    <w:rsid w:val="00174FD1"/>
  </w:style>
  <w:style w:type="paragraph" w:customStyle="1" w:styleId="Subheadwithpointer">
    <w:name w:val="Subhead with pointer"/>
    <w:basedOn w:val="Normal"/>
    <w:next w:val="6Abstract"/>
    <w:link w:val="SubheadwithpointerChar"/>
    <w:rsid w:val="00174FD1"/>
    <w:pPr>
      <w:numPr>
        <w:numId w:val="6"/>
      </w:numPr>
      <w:spacing w:before="120" w:after="120"/>
      <w:ind w:right="850"/>
    </w:pPr>
    <w:rPr>
      <w:rFonts w:eastAsia="MS Mincho" w:cs="Arial"/>
      <w:b/>
      <w:bCs/>
      <w:color w:val="12263F"/>
      <w:sz w:val="32"/>
      <w:szCs w:val="32"/>
      <w:lang w:val="en-GB"/>
    </w:rPr>
  </w:style>
  <w:style w:type="paragraph" w:customStyle="1" w:styleId="1bodycopy11pt">
    <w:name w:val="1 body copy 11pt"/>
    <w:autoRedefine/>
    <w:rsid w:val="00174FD1"/>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174FD1"/>
    <w:rPr>
      <w:rFonts w:ascii="Arial" w:eastAsia="MS Mincho" w:hAnsi="Arial" w:cs="Arial"/>
      <w:b/>
      <w:bCs/>
      <w:color w:val="12263F"/>
      <w:sz w:val="32"/>
      <w:szCs w:val="32"/>
      <w:lang w:eastAsia="en-US"/>
    </w:rPr>
  </w:style>
  <w:style w:type="paragraph" w:customStyle="1" w:styleId="Title1">
    <w:name w:val="Title 1"/>
    <w:basedOn w:val="Heading1"/>
    <w:link w:val="Title1Char"/>
    <w:autoRedefine/>
    <w:rsid w:val="00174FD1"/>
    <w:pPr>
      <w:keepLines/>
      <w:spacing w:before="480" w:after="120"/>
    </w:pPr>
    <w:rPr>
      <w:rFonts w:eastAsia="MS Gothic"/>
      <w:b w:val="0"/>
      <w:color w:val="FF1F64"/>
      <w:kern w:val="0"/>
      <w:sz w:val="52"/>
      <w:szCs w:val="52"/>
      <w:lang w:val="en-US"/>
    </w:rPr>
  </w:style>
  <w:style w:type="character" w:customStyle="1" w:styleId="Title1Char">
    <w:name w:val="Title 1 Char"/>
    <w:link w:val="Title1"/>
    <w:rsid w:val="00174FD1"/>
    <w:rPr>
      <w:rFonts w:ascii="Arial" w:eastAsia="MS Gothic" w:hAnsi="Arial"/>
      <w:bCs/>
      <w:color w:val="FF1F64"/>
      <w:sz w:val="52"/>
      <w:szCs w:val="52"/>
      <w:lang w:val="en-US" w:eastAsia="en-US"/>
    </w:rPr>
  </w:style>
  <w:style w:type="paragraph" w:styleId="TOCHeading">
    <w:name w:val="TOC Heading"/>
    <w:basedOn w:val="Heading1"/>
    <w:next w:val="Normal"/>
    <w:uiPriority w:val="39"/>
    <w:unhideWhenUsed/>
    <w:rsid w:val="00174FD1"/>
    <w:pPr>
      <w:keepLines/>
      <w:spacing w:after="0" w:line="259" w:lineRule="auto"/>
      <w:outlineLvl w:val="9"/>
    </w:pPr>
    <w:rPr>
      <w:rFonts w:ascii="Calibri Light" w:hAnsi="Calibri Light"/>
      <w:b w:val="0"/>
      <w:bCs w:val="0"/>
      <w:color w:val="0D1C2F"/>
      <w:kern w:val="0"/>
      <w:lang w:val="en-US"/>
    </w:rPr>
  </w:style>
  <w:style w:type="paragraph" w:styleId="TOC1">
    <w:name w:val="toc 1"/>
    <w:basedOn w:val="Normal"/>
    <w:next w:val="Normal"/>
    <w:autoRedefine/>
    <w:uiPriority w:val="39"/>
    <w:unhideWhenUsed/>
    <w:rsid w:val="00174FD1"/>
    <w:pPr>
      <w:tabs>
        <w:tab w:val="right" w:leader="dot" w:pos="9736"/>
      </w:tabs>
      <w:spacing w:after="100"/>
    </w:pPr>
    <w:rPr>
      <w:rFonts w:eastAsia="MS Mincho"/>
      <w:sz w:val="20"/>
      <w:lang w:val="en-GB"/>
    </w:rPr>
  </w:style>
  <w:style w:type="paragraph" w:customStyle="1" w:styleId="3Policytitle">
    <w:name w:val="3 Policy title"/>
    <w:basedOn w:val="Normal"/>
    <w:qFormat/>
    <w:rsid w:val="00174FD1"/>
    <w:pPr>
      <w:spacing w:after="120"/>
    </w:pPr>
    <w:rPr>
      <w:rFonts w:eastAsia="MS Mincho"/>
      <w:b/>
      <w:sz w:val="72"/>
      <w:lang w:val="en-GB"/>
    </w:rPr>
  </w:style>
  <w:style w:type="table" w:customStyle="1" w:styleId="TheKeypolicytable">
    <w:name w:val="The Key policy table"/>
    <w:basedOn w:val="TableNormal"/>
    <w:uiPriority w:val="99"/>
    <w:rsid w:val="00174FD1"/>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174FD1"/>
    <w:pPr>
      <w:keepLines/>
      <w:spacing w:after="60"/>
      <w:textboxTightWrap w:val="allLines"/>
    </w:pPr>
  </w:style>
  <w:style w:type="paragraph" w:customStyle="1" w:styleId="Bulletedcopylevel2">
    <w:name w:val="Bulleted copy level 2"/>
    <w:basedOn w:val="1bodycopy10pt"/>
    <w:qFormat/>
    <w:rsid w:val="00174FD1"/>
    <w:pPr>
      <w:numPr>
        <w:numId w:val="7"/>
      </w:numPr>
      <w:tabs>
        <w:tab w:val="num" w:pos="720"/>
      </w:tabs>
      <w:ind w:left="720" w:hanging="360"/>
    </w:pPr>
  </w:style>
  <w:style w:type="paragraph" w:customStyle="1" w:styleId="Tablecopybulleted">
    <w:name w:val="Table copy bulleted"/>
    <w:basedOn w:val="Tablebodycopy"/>
    <w:qFormat/>
    <w:rsid w:val="00174FD1"/>
    <w:pPr>
      <w:numPr>
        <w:numId w:val="8"/>
      </w:numPr>
      <w:tabs>
        <w:tab w:val="num" w:pos="720"/>
      </w:tabs>
      <w:ind w:left="720" w:hanging="363"/>
    </w:pPr>
  </w:style>
  <w:style w:type="paragraph" w:customStyle="1" w:styleId="Caption1">
    <w:name w:val="Caption 1"/>
    <w:basedOn w:val="Normal"/>
    <w:qFormat/>
    <w:rsid w:val="00174FD1"/>
    <w:pPr>
      <w:spacing w:before="120" w:after="120"/>
    </w:pPr>
    <w:rPr>
      <w:rFonts w:eastAsia="MS Mincho"/>
      <w:i/>
      <w:color w:val="F15F22"/>
      <w:sz w:val="20"/>
      <w:lang w:val="en-GB"/>
    </w:rPr>
  </w:style>
  <w:style w:type="paragraph" w:customStyle="1" w:styleId="Subhead2">
    <w:name w:val="Subhead 2"/>
    <w:basedOn w:val="1bodycopy10pt"/>
    <w:next w:val="1bodycopy10pt"/>
    <w:link w:val="Subhead2Char"/>
    <w:qFormat/>
    <w:rsid w:val="00174FD1"/>
    <w:pPr>
      <w:spacing w:before="240"/>
    </w:pPr>
    <w:rPr>
      <w:b/>
      <w:color w:val="12263F"/>
      <w:sz w:val="24"/>
    </w:rPr>
  </w:style>
  <w:style w:type="character" w:customStyle="1" w:styleId="Subhead2Char">
    <w:name w:val="Subhead 2 Char"/>
    <w:link w:val="Subhead2"/>
    <w:rsid w:val="00174FD1"/>
    <w:rPr>
      <w:rFonts w:ascii="Arial" w:eastAsia="MS Mincho" w:hAnsi="Arial"/>
      <w:b/>
      <w:color w:val="12263F"/>
      <w:sz w:val="24"/>
      <w:szCs w:val="24"/>
      <w:lang w:eastAsia="en-US"/>
    </w:rPr>
  </w:style>
  <w:style w:type="paragraph" w:styleId="TOC3">
    <w:name w:val="toc 3"/>
    <w:basedOn w:val="Normal"/>
    <w:next w:val="Normal"/>
    <w:autoRedefine/>
    <w:uiPriority w:val="39"/>
    <w:unhideWhenUsed/>
    <w:rsid w:val="00174FD1"/>
    <w:pPr>
      <w:spacing w:after="100"/>
      <w:ind w:left="400"/>
    </w:pPr>
    <w:rPr>
      <w:rFonts w:eastAsia="MS Mincho"/>
      <w:sz w:val="20"/>
      <w:lang w:val="en-GB"/>
    </w:rPr>
  </w:style>
  <w:style w:type="paragraph" w:styleId="Revision">
    <w:name w:val="Revision"/>
    <w:hidden/>
    <w:uiPriority w:val="99"/>
    <w:semiHidden/>
    <w:rsid w:val="00174FD1"/>
    <w:rPr>
      <w:rFonts w:ascii="Arial" w:eastAsia="MS Mincho" w:hAnsi="Arial"/>
      <w:szCs w:val="24"/>
      <w:lang w:val="en-US" w:eastAsia="en-US"/>
    </w:rPr>
  </w:style>
  <w:style w:type="character" w:styleId="UnresolvedMention">
    <w:name w:val="Unresolved Mention"/>
    <w:uiPriority w:val="99"/>
    <w:semiHidden/>
    <w:unhideWhenUsed/>
    <w:rsid w:val="00174F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622153314">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235775106">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578830944">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legislation.gov.uk/ukpga/2004/31/contents" TargetMode="External"/><Relationship Id="rId26" Type="http://schemas.openxmlformats.org/officeDocument/2006/relationships/hyperlink" Target="http://www.legislation.gov.uk/ukpga/2006/47/schedule/4" TargetMode="External"/><Relationship Id="rId39" Type="http://schemas.openxmlformats.org/officeDocument/2006/relationships/hyperlink" Target="mailto:childrenss@lbbd.gov.uk" TargetMode="External"/><Relationship Id="rId21" Type="http://schemas.openxmlformats.org/officeDocument/2006/relationships/hyperlink" Target="https://www.legislation.gov.uk/ukpga/2010/15/contents" TargetMode="External"/><Relationship Id="rId34" Type="http://schemas.openxmlformats.org/officeDocument/2006/relationships/hyperlink" Target="mailto:childrenss@lbbd.gov.uk" TargetMode="External"/><Relationship Id="rId42" Type="http://schemas.openxmlformats.org/officeDocument/2006/relationships/hyperlink" Target="mailto:counter.extremism@education.gov.uk" TargetMode="External"/><Relationship Id="rId47" Type="http://schemas.openxmlformats.org/officeDocument/2006/relationships/hyperlink" Target="https://williamfordjun.cpoms.net/" TargetMode="External"/><Relationship Id="rId50" Type="http://schemas.openxmlformats.org/officeDocument/2006/relationships/hyperlink" Target="http://www.legislation.gov.uk/uksi/2009/37/contents/made" TargetMode="External"/><Relationship Id="rId55" Type="http://schemas.openxmlformats.org/officeDocument/2006/relationships/hyperlink" Target="https://www.gov.uk/government/publications/the-prevent-duty-safeguarding-learners-vulnerable-to-radicalisa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legislation.gov.uk/uksi/2009/2680/contents/made" TargetMode="External"/><Relationship Id="rId29" Type="http://schemas.openxmlformats.org/officeDocument/2006/relationships/hyperlink" Target="http://www.legislation.gov.uk/ukpga/2006/21/contents" TargetMode="External"/><Relationship Id="rId11" Type="http://schemas.openxmlformats.org/officeDocument/2006/relationships/image" Target="media/image4.jpeg"/><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hyperlink" Target="mailto:lbuckingham@williamfordschool.co.uk" TargetMode="External"/><Relationship Id="rId37" Type="http://schemas.openxmlformats.org/officeDocument/2006/relationships/hyperlink" Target="https://www.gov.uk/report-child-abuse-to-local-council" TargetMode="External"/><Relationship Id="rId40" Type="http://schemas.openxmlformats.org/officeDocument/2006/relationships/hyperlink" Target="https://www.gov.uk/report-child-abuse-to-local-council" TargetMode="External"/><Relationship Id="rId45" Type="http://schemas.openxmlformats.org/officeDocument/2006/relationships/hyperlink" Target="https://www.gov.uk/government/publications/searching-screening-and-confiscation" TargetMode="External"/><Relationship Id="rId53" Type="http://schemas.openxmlformats.org/officeDocument/2006/relationships/hyperlink" Target="http://educateagainsthate.com/parents/what-are-the-warning-signs/"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legislation.gov.uk/ukpga/1998/42/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governance-handbook" TargetMode="External"/><Relationship Id="rId22" Type="http://schemas.openxmlformats.org/officeDocument/2006/relationships/hyperlink" Target="https://www.equalityhumanrights.com/en/advice-and-guidance/public-sector-equality-duty" TargetMode="External"/><Relationship Id="rId27" Type="http://schemas.openxmlformats.org/officeDocument/2006/relationships/hyperlink" Target="https://www.gov.uk/government/publications/prevent-duty-guidance" TargetMode="External"/><Relationship Id="rId30" Type="http://schemas.openxmlformats.org/officeDocument/2006/relationships/hyperlink" Target="https://assets.publishing.service.gov.uk/government/uploads/system/uploads/attachment_data/file/1101597/Behaviour_in_schools_guidance_sept_22.pdf" TargetMode="External"/><Relationship Id="rId35" Type="http://schemas.openxmlformats.org/officeDocument/2006/relationships/hyperlink" Target="https://www.gov.uk/report-child-abuse-to-local-council" TargetMode="External"/><Relationship Id="rId43" Type="http://schemas.openxmlformats.org/officeDocument/2006/relationships/image" Target="media/image5.png"/><Relationship Id="rId48" Type="http://schemas.openxmlformats.org/officeDocument/2006/relationships/hyperlink" Target="https://www.gov.uk/government/publications/criminal-records-checks-for-overseas-applicants"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www.legislation.gov.uk/ukpga/1989/41" TargetMode="External"/><Relationship Id="rId25" Type="http://schemas.openxmlformats.org/officeDocument/2006/relationships/hyperlink" Target="http://www.legislation.gov.uk/ukpga/1974/53" TargetMode="External"/><Relationship Id="rId33" Type="http://schemas.openxmlformats.org/officeDocument/2006/relationships/hyperlink" Target="https://www.gov.uk/government/publications/safeguarding-practitioners-information-sharing-advice" TargetMode="External"/><Relationship Id="rId38" Type="http://schemas.openxmlformats.org/officeDocument/2006/relationships/hyperlink" Target="mailto:childrenss@lbbd.gov.uk" TargetMode="External"/><Relationship Id="rId46" Type="http://schemas.openxmlformats.org/officeDocument/2006/relationships/hyperlink" Target="https://www.gov.uk/government/publications/designated-teacher-for-looked-after-children" TargetMode="External"/><Relationship Id="rId20" Type="http://schemas.openxmlformats.org/officeDocument/2006/relationships/hyperlink" Target="https://www.echr.coe.int/Pages/home.aspx?p=basictexts&amp;c" TargetMode="External"/><Relationship Id="rId41" Type="http://schemas.openxmlformats.org/officeDocument/2006/relationships/hyperlink" Target="https://www.gov.uk/government/publications/channel-guidance" TargetMode="External"/><Relationship Id="rId54" Type="http://schemas.openxmlformats.org/officeDocument/2006/relationships/hyperlink" Target="https://www.nspcc.org.uk/what-you-can-do/report-abuse/dedicated-helplines/protecting-children-from-radicalisatio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egislation.gov.uk/ukpga/2002/32/section/175" TargetMode="External"/><Relationship Id="rId23" Type="http://schemas.openxmlformats.org/officeDocument/2006/relationships/hyperlink" Target="http://www.legislation.gov.uk/ukpga/2015/9/part/5/crossheading/female-genital-mutilation" TargetMode="External"/><Relationship Id="rId28" Type="http://schemas.openxmlformats.org/officeDocument/2006/relationships/hyperlink" Target="http://www.legislation.gov.uk/uksi/2018/794/contents/made" TargetMode="External"/><Relationship Id="rId36" Type="http://schemas.openxmlformats.org/officeDocument/2006/relationships/hyperlink" Target="mailto:childrenss@lbbd.gov.uk" TargetMode="External"/><Relationship Id="rId49" Type="http://schemas.openxmlformats.org/officeDocument/2006/relationships/hyperlink" Target="https://www.gov.uk/guidance/making-barring-referrals-to-the-dbs"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met.police.uk/ro/report/ocr/af/how-to-report-a-crime/" TargetMode="External"/><Relationship Id="rId52" Type="http://schemas.openxmlformats.org/officeDocument/2006/relationships/hyperlink" Target="mailto:fmu@fco.gov.uk"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8117B7-83C6-47B4-9851-266727BBFDB1}">
  <ds:schemaRefs>
    <ds:schemaRef ds:uri="http://schemas.openxmlformats.org/officeDocument/2006/bibliography"/>
  </ds:schemaRefs>
</ds:datastoreItem>
</file>

<file path=customXml/itemProps2.xml><?xml version="1.0" encoding="utf-8"?>
<ds:datastoreItem xmlns:ds="http://schemas.openxmlformats.org/officeDocument/2006/customXml" ds:itemID="{009A8C3D-6C1D-4D90-B13C-F029A9A44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4.xml><?xml version="1.0" encoding="utf-8"?>
<ds:datastoreItem xmlns:ds="http://schemas.openxmlformats.org/officeDocument/2006/customXml" ds:itemID="{C9AE2C3C-DA1C-493E-AAD9-1C0424B3E0AE}">
  <ds:schemaRefs>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5027ecee-927d-4254-b030-1c8033a6262b"/>
    <ds:schemaRef ds:uri="http://purl.org/dc/dcmitype/"/>
    <ds:schemaRef ds:uri="21a0f641-1904-4f07-be1c-ff3c75d558b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19027</Words>
  <Characters>108460</Characters>
  <Application>Microsoft Office Word</Application>
  <DocSecurity>0</DocSecurity>
  <Lines>903</Lines>
  <Paragraphs>254</Paragraphs>
  <ScaleCrop>false</ScaleCrop>
  <Company>KMC</Company>
  <LinksUpToDate>false</LinksUpToDate>
  <CharactersWithSpaces>127233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2</cp:revision>
  <cp:lastPrinted>2023-09-08T12:58:00Z</cp:lastPrinted>
  <dcterms:created xsi:type="dcterms:W3CDTF">2025-11-03T09:33:00Z</dcterms:created>
  <dcterms:modified xsi:type="dcterms:W3CDTF">2025-11-03T09:33:00Z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