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61621" w14:textId="77777777" w:rsidR="00B35795" w:rsidRDefault="00B35795" w:rsidP="00ED4220">
      <w:pPr>
        <w:rPr>
          <w:sz w:val="28"/>
          <w:szCs w:val="28"/>
        </w:rPr>
      </w:pPr>
    </w:p>
    <w:p w14:paraId="3C6BC987" w14:textId="77777777" w:rsidR="00B35795" w:rsidRDefault="00B35795">
      <w:pPr>
        <w:jc w:val="center"/>
        <w:rPr>
          <w:sz w:val="28"/>
          <w:szCs w:val="28"/>
        </w:rPr>
      </w:pPr>
    </w:p>
    <w:p w14:paraId="0E1F1C35" w14:textId="5F2BC11D" w:rsidR="00A3282D" w:rsidRDefault="00BA228D">
      <w:pPr>
        <w:jc w:val="center"/>
        <w:rPr>
          <w:sz w:val="28"/>
          <w:szCs w:val="28"/>
        </w:rPr>
      </w:pPr>
      <w:r>
        <w:rPr>
          <w:noProof/>
          <w:lang w:eastAsia="en-GB"/>
        </w:rPr>
        <w:drawing>
          <wp:inline distT="0" distB="0" distL="0" distR="0" wp14:anchorId="353B61BA" wp14:editId="03AB56C0">
            <wp:extent cx="2487930" cy="2487930"/>
            <wp:effectExtent l="0" t="0" r="0" b="0"/>
            <wp:docPr id="1"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7930" cy="2487930"/>
                    </a:xfrm>
                    <a:prstGeom prst="rect">
                      <a:avLst/>
                    </a:prstGeom>
                    <a:noFill/>
                    <a:ln>
                      <a:noFill/>
                    </a:ln>
                  </pic:spPr>
                </pic:pic>
              </a:graphicData>
            </a:graphic>
          </wp:inline>
        </w:drawing>
      </w:r>
    </w:p>
    <w:p w14:paraId="5A89E0C3" w14:textId="77777777" w:rsidR="00A3282D" w:rsidRDefault="00A3282D">
      <w:pPr>
        <w:rPr>
          <w:rFonts w:cs="Arial"/>
          <w:vertAlign w:val="subscript"/>
        </w:rPr>
      </w:pPr>
    </w:p>
    <w:p w14:paraId="76808BED" w14:textId="7365E1E8" w:rsidR="00A3282D" w:rsidRPr="00AD0319" w:rsidRDefault="00BA228D">
      <w:pPr>
        <w:rPr>
          <w:rFonts w:cs="Arial"/>
          <w:vertAlign w:val="subscript"/>
        </w:rPr>
      </w:pPr>
      <w:r>
        <w:rPr>
          <w:noProof/>
          <w:sz w:val="28"/>
          <w:szCs w:val="28"/>
          <w:lang w:eastAsia="en-GB"/>
        </w:rPr>
        <mc:AlternateContent>
          <mc:Choice Requires="wps">
            <w:drawing>
              <wp:anchor distT="0" distB="0" distL="114300" distR="114300" simplePos="0" relativeHeight="251656704" behindDoc="0" locked="0" layoutInCell="1" allowOverlap="1" wp14:anchorId="4220F583" wp14:editId="230434AF">
                <wp:simplePos x="0" y="0"/>
                <wp:positionH relativeFrom="column">
                  <wp:posOffset>619125</wp:posOffset>
                </wp:positionH>
                <wp:positionV relativeFrom="paragraph">
                  <wp:posOffset>70485</wp:posOffset>
                </wp:positionV>
                <wp:extent cx="5543550" cy="2733675"/>
                <wp:effectExtent l="0" t="6985" r="0" b="2540"/>
                <wp:wrapNone/>
                <wp:docPr id="5" name="AutoShape 37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273367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3313B61C" w14:textId="77777777" w:rsidR="0099280A" w:rsidRPr="00B4160F" w:rsidRDefault="0099280A" w:rsidP="00ED4220">
                            <w:pPr>
                              <w:jc w:val="center"/>
                              <w:rPr>
                                <w:rFonts w:ascii="Calibri" w:hAnsi="Calibri" w:cs="Calibri"/>
                                <w:sz w:val="72"/>
                              </w:rPr>
                            </w:pPr>
                            <w:r w:rsidRPr="00B4160F">
                              <w:rPr>
                                <w:rFonts w:ascii="Calibri" w:hAnsi="Calibri" w:cs="Calibri"/>
                                <w:sz w:val="72"/>
                              </w:rPr>
                              <w:t xml:space="preserve">William Ford C of E </w:t>
                            </w:r>
                          </w:p>
                          <w:p w14:paraId="163E19D4" w14:textId="77777777" w:rsidR="0099280A" w:rsidRPr="00B4160F" w:rsidRDefault="0099280A" w:rsidP="00ED4220">
                            <w:pPr>
                              <w:jc w:val="center"/>
                              <w:rPr>
                                <w:rFonts w:ascii="Calibri" w:hAnsi="Calibri" w:cs="Calibri"/>
                                <w:sz w:val="72"/>
                              </w:rPr>
                            </w:pPr>
                            <w:r w:rsidRPr="00B4160F">
                              <w:rPr>
                                <w:rFonts w:ascii="Calibri" w:hAnsi="Calibri" w:cs="Calibri"/>
                                <w:sz w:val="72"/>
                              </w:rPr>
                              <w:t>Junior School</w:t>
                            </w:r>
                          </w:p>
                          <w:p w14:paraId="6771A2B2" w14:textId="77777777" w:rsidR="0099280A" w:rsidRPr="00B4160F" w:rsidRDefault="0099280A" w:rsidP="00ED4220">
                            <w:pPr>
                              <w:jc w:val="center"/>
                              <w:rPr>
                                <w:rFonts w:ascii="Calibri" w:hAnsi="Calibri" w:cs="Calibri"/>
                                <w:sz w:val="72"/>
                              </w:rPr>
                            </w:pPr>
                          </w:p>
                          <w:p w14:paraId="0D7B67D9" w14:textId="30F2EA0B" w:rsidR="0099280A" w:rsidRPr="00B4160F" w:rsidRDefault="0099280A" w:rsidP="00ED4220">
                            <w:pPr>
                              <w:jc w:val="center"/>
                              <w:rPr>
                                <w:rFonts w:ascii="Calibri" w:hAnsi="Calibri" w:cs="Calibri"/>
                                <w:b/>
                                <w:sz w:val="72"/>
                              </w:rPr>
                            </w:pPr>
                            <w:r>
                              <w:rPr>
                                <w:rFonts w:ascii="Calibri" w:hAnsi="Calibri" w:cs="Calibri"/>
                                <w:b/>
                                <w:sz w:val="72"/>
                              </w:rPr>
                              <w:t>SEND</w:t>
                            </w:r>
                            <w:r w:rsidRPr="00B4160F">
                              <w:rPr>
                                <w:rFonts w:ascii="Calibri" w:hAnsi="Calibri" w:cs="Calibri"/>
                                <w:b/>
                                <w:sz w:val="72"/>
                              </w:rPr>
                              <w:t xml:space="preserve">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20F583" id="AutoShape 3767" o:spid="_x0000_s1026" style="position:absolute;margin-left:48.75pt;margin-top:5.55pt;width:436.5pt;height:215.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" fillcolor="#e2efd9" stroked="f" strokecolor="#00b050" strokeweight="4.5pt">
                <v:textbox>
                  <w:txbxContent>
                    <w:p w14:paraId="3313B61C" w14:textId="77777777" w:rsidR="0099280A" w:rsidRPr="00B4160F" w:rsidRDefault="0099280A" w:rsidP="00ED4220">
                      <w:pPr>
                        <w:jc w:val="center"/>
                        <w:rPr>
                          <w:rFonts w:ascii="Calibri" w:hAnsi="Calibri" w:cs="Calibri"/>
                          <w:sz w:val="72"/>
                        </w:rPr>
                      </w:pPr>
                      <w:r w:rsidRPr="00B4160F">
                        <w:rPr>
                          <w:rFonts w:ascii="Calibri" w:hAnsi="Calibri" w:cs="Calibri"/>
                          <w:sz w:val="72"/>
                        </w:rPr>
                        <w:t xml:space="preserve">William Ford C of E </w:t>
                      </w:r>
                    </w:p>
                    <w:p w14:paraId="163E19D4" w14:textId="77777777" w:rsidR="0099280A" w:rsidRPr="00B4160F" w:rsidRDefault="0099280A" w:rsidP="00ED4220">
                      <w:pPr>
                        <w:jc w:val="center"/>
                        <w:rPr>
                          <w:rFonts w:ascii="Calibri" w:hAnsi="Calibri" w:cs="Calibri"/>
                          <w:sz w:val="72"/>
                        </w:rPr>
                      </w:pPr>
                      <w:r w:rsidRPr="00B4160F">
                        <w:rPr>
                          <w:rFonts w:ascii="Calibri" w:hAnsi="Calibri" w:cs="Calibri"/>
                          <w:sz w:val="72"/>
                        </w:rPr>
                        <w:t>Junior School</w:t>
                      </w:r>
                    </w:p>
                    <w:p w14:paraId="6771A2B2" w14:textId="77777777" w:rsidR="0099280A" w:rsidRPr="00B4160F" w:rsidRDefault="0099280A" w:rsidP="00ED4220">
                      <w:pPr>
                        <w:jc w:val="center"/>
                        <w:rPr>
                          <w:rFonts w:ascii="Calibri" w:hAnsi="Calibri" w:cs="Calibri"/>
                          <w:sz w:val="72"/>
                        </w:rPr>
                      </w:pPr>
                    </w:p>
                    <w:p w14:paraId="0D7B67D9" w14:textId="30F2EA0B" w:rsidR="0099280A" w:rsidRPr="00B4160F" w:rsidRDefault="0099280A" w:rsidP="00ED4220">
                      <w:pPr>
                        <w:jc w:val="center"/>
                        <w:rPr>
                          <w:rFonts w:ascii="Calibri" w:hAnsi="Calibri" w:cs="Calibri"/>
                          <w:b/>
                          <w:sz w:val="72"/>
                        </w:rPr>
                      </w:pPr>
                      <w:r>
                        <w:rPr>
                          <w:rFonts w:ascii="Calibri" w:hAnsi="Calibri" w:cs="Calibri"/>
                          <w:b/>
                          <w:sz w:val="72"/>
                        </w:rPr>
                        <w:t>SEND</w:t>
                      </w:r>
                      <w:r w:rsidRPr="00B4160F">
                        <w:rPr>
                          <w:rFonts w:ascii="Calibri" w:hAnsi="Calibri" w:cs="Calibri"/>
                          <w:b/>
                          <w:sz w:val="72"/>
                        </w:rPr>
                        <w:t xml:space="preserve"> Policy</w:t>
                      </w:r>
                    </w:p>
                  </w:txbxContent>
                </v:textbox>
              </v:roundrect>
            </w:pict>
          </mc:Fallback>
        </mc:AlternateContent>
      </w:r>
    </w:p>
    <w:p w14:paraId="3C85034D" w14:textId="77777777" w:rsidR="00A3282D" w:rsidRPr="00AD0319" w:rsidRDefault="00A3282D">
      <w:pPr>
        <w:rPr>
          <w:rFonts w:cs="Arial"/>
          <w:vertAlign w:val="subscript"/>
        </w:rPr>
      </w:pPr>
    </w:p>
    <w:p w14:paraId="55DC72B8" w14:textId="77777777" w:rsidR="00A3282D" w:rsidRPr="00AD0319" w:rsidRDefault="00A3282D">
      <w:pPr>
        <w:rPr>
          <w:rFonts w:cs="Arial"/>
          <w:vertAlign w:val="subscript"/>
        </w:rPr>
      </w:pPr>
    </w:p>
    <w:p w14:paraId="0529DD35" w14:textId="77777777" w:rsidR="00A3282D" w:rsidRPr="00AD0319" w:rsidRDefault="00A3282D">
      <w:pPr>
        <w:rPr>
          <w:rFonts w:cs="Arial"/>
          <w:vertAlign w:val="subscript"/>
        </w:rPr>
      </w:pPr>
    </w:p>
    <w:p w14:paraId="3217DDFF" w14:textId="77777777" w:rsidR="00A3282D" w:rsidRPr="00AD0319" w:rsidRDefault="00A3282D">
      <w:pPr>
        <w:rPr>
          <w:rFonts w:cs="Arial"/>
          <w:vertAlign w:val="subscript"/>
        </w:rPr>
      </w:pPr>
    </w:p>
    <w:p w14:paraId="58AC4BC3" w14:textId="77777777" w:rsidR="00A3282D" w:rsidRPr="00AD0319" w:rsidRDefault="00A3282D">
      <w:pPr>
        <w:rPr>
          <w:rFonts w:cs="Arial"/>
          <w:vertAlign w:val="subscript"/>
        </w:rPr>
      </w:pPr>
    </w:p>
    <w:p w14:paraId="64E366A8" w14:textId="77777777" w:rsidR="00A3282D" w:rsidRPr="00AD0319" w:rsidRDefault="00A3282D">
      <w:pPr>
        <w:rPr>
          <w:rFonts w:cs="Arial"/>
          <w:vertAlign w:val="subscript"/>
        </w:rPr>
      </w:pPr>
    </w:p>
    <w:p w14:paraId="02E62DAD" w14:textId="77777777" w:rsidR="00A3282D" w:rsidRPr="00AD0319" w:rsidRDefault="00A3282D">
      <w:pPr>
        <w:rPr>
          <w:rFonts w:cs="Arial"/>
          <w:vertAlign w:val="subscript"/>
        </w:rPr>
      </w:pPr>
    </w:p>
    <w:p w14:paraId="5372F5E0" w14:textId="77777777" w:rsidR="00A3282D" w:rsidRPr="00AD0319" w:rsidRDefault="00A3282D">
      <w:pPr>
        <w:rPr>
          <w:rFonts w:cs="Arial"/>
          <w:vertAlign w:val="subscript"/>
        </w:rPr>
      </w:pPr>
    </w:p>
    <w:p w14:paraId="7C4F7CC6" w14:textId="77777777" w:rsidR="00A3282D" w:rsidRPr="00AD0319" w:rsidRDefault="00A3282D">
      <w:pPr>
        <w:rPr>
          <w:rFonts w:cs="Arial"/>
          <w:vertAlign w:val="subscript"/>
        </w:rPr>
      </w:pPr>
    </w:p>
    <w:p w14:paraId="1072A614" w14:textId="77777777" w:rsidR="00A3282D" w:rsidRPr="00AD0319" w:rsidRDefault="00A3282D">
      <w:pPr>
        <w:rPr>
          <w:rFonts w:cs="Arial"/>
          <w:vertAlign w:val="subscript"/>
        </w:rPr>
      </w:pPr>
    </w:p>
    <w:p w14:paraId="195A0158" w14:textId="77777777" w:rsidR="00A3282D" w:rsidRPr="00AD0319" w:rsidRDefault="00A3282D">
      <w:pPr>
        <w:rPr>
          <w:rFonts w:cs="Arial"/>
          <w:vertAlign w:val="subscript"/>
        </w:rPr>
      </w:pPr>
    </w:p>
    <w:p w14:paraId="2CF249AA" w14:textId="77777777" w:rsidR="00A3282D" w:rsidRPr="00AD0319" w:rsidRDefault="00A3282D">
      <w:pPr>
        <w:rPr>
          <w:rFonts w:cs="Arial"/>
          <w:vertAlign w:val="subscript"/>
        </w:rPr>
      </w:pPr>
    </w:p>
    <w:p w14:paraId="6600B72D" w14:textId="77777777" w:rsidR="00A3282D" w:rsidRPr="00AD0319" w:rsidRDefault="00A3282D">
      <w:pPr>
        <w:rPr>
          <w:rFonts w:cs="Arial"/>
          <w:vertAlign w:val="subscript"/>
        </w:rPr>
      </w:pPr>
    </w:p>
    <w:p w14:paraId="448030EF" w14:textId="77777777" w:rsidR="00A3282D" w:rsidRPr="00AD0319" w:rsidRDefault="00A3282D">
      <w:pPr>
        <w:rPr>
          <w:rFonts w:cs="Arial"/>
          <w:vertAlign w:val="subscript"/>
        </w:rPr>
      </w:pPr>
    </w:p>
    <w:p w14:paraId="04E216C5" w14:textId="77777777" w:rsidR="00A3282D" w:rsidRPr="00AD0319" w:rsidRDefault="00A3282D">
      <w:pPr>
        <w:rPr>
          <w:rFonts w:cs="Arial"/>
          <w:vertAlign w:val="subscript"/>
        </w:rPr>
      </w:pPr>
    </w:p>
    <w:p w14:paraId="70904427" w14:textId="77777777" w:rsidR="00A3282D" w:rsidRPr="00AD0319" w:rsidRDefault="00A3282D">
      <w:pPr>
        <w:rPr>
          <w:rFonts w:cs="Arial"/>
          <w:vertAlign w:val="subscript"/>
        </w:rPr>
      </w:pPr>
    </w:p>
    <w:p w14:paraId="69937C09" w14:textId="77777777" w:rsidR="00A3282D" w:rsidRPr="00AD0319" w:rsidRDefault="00A3282D">
      <w:pPr>
        <w:rPr>
          <w:rFonts w:cs="Arial"/>
          <w:vertAlign w:val="subscript"/>
        </w:rPr>
      </w:pPr>
    </w:p>
    <w:p w14:paraId="5A0A4673" w14:textId="77777777" w:rsidR="00A3282D" w:rsidRPr="00AD0319" w:rsidRDefault="00A3282D">
      <w:pPr>
        <w:rPr>
          <w:rFonts w:cs="Arial"/>
          <w:vertAlign w:val="subscript"/>
        </w:rPr>
      </w:pPr>
    </w:p>
    <w:p w14:paraId="573D9A2B" w14:textId="77777777" w:rsidR="00A3282D" w:rsidRPr="00AD0319" w:rsidRDefault="00A3282D">
      <w:pPr>
        <w:rPr>
          <w:rFonts w:cs="Arial"/>
          <w:vertAlign w:val="subscript"/>
        </w:rPr>
      </w:pPr>
    </w:p>
    <w:p w14:paraId="71504F24" w14:textId="77777777" w:rsidR="00A3282D" w:rsidRPr="00AD0319" w:rsidRDefault="00A3282D">
      <w:pPr>
        <w:rPr>
          <w:rFonts w:cs="Arial"/>
          <w:vertAlign w:val="subscript"/>
        </w:rPr>
      </w:pPr>
    </w:p>
    <w:p w14:paraId="30F90B05" w14:textId="77777777" w:rsidR="00A3282D" w:rsidRPr="00AD0319" w:rsidRDefault="00A3282D">
      <w:pPr>
        <w:rPr>
          <w:rFonts w:cs="Arial"/>
          <w:vertAlign w:val="subscript"/>
        </w:rPr>
      </w:pPr>
    </w:p>
    <w:p w14:paraId="5D288ADE" w14:textId="77777777" w:rsidR="00A3282D" w:rsidRPr="00AD0319" w:rsidRDefault="00A3282D">
      <w:pPr>
        <w:rPr>
          <w:rFonts w:cs="Arial"/>
          <w:vertAlign w:val="subscript"/>
        </w:rPr>
      </w:pPr>
    </w:p>
    <w:p w14:paraId="77644E7F" w14:textId="77777777" w:rsidR="00A3282D" w:rsidRPr="00AD0319" w:rsidRDefault="00A3282D">
      <w:pPr>
        <w:rPr>
          <w:rFonts w:cs="Arial"/>
          <w:vertAlign w:val="subscript"/>
        </w:rPr>
      </w:pPr>
    </w:p>
    <w:p w14:paraId="5E2454E6" w14:textId="77777777" w:rsidR="00A3282D" w:rsidRPr="00AD0319" w:rsidRDefault="00A3282D">
      <w:pPr>
        <w:rPr>
          <w:rFonts w:cs="Arial"/>
          <w:vertAlign w:val="subscript"/>
        </w:rPr>
      </w:pPr>
    </w:p>
    <w:p w14:paraId="32D9D1A6" w14:textId="77777777" w:rsidR="00A3282D" w:rsidRPr="00AD0319" w:rsidRDefault="00A3282D">
      <w:pPr>
        <w:rPr>
          <w:rFonts w:cs="Arial"/>
          <w:vertAlign w:val="subscript"/>
        </w:rPr>
      </w:pPr>
    </w:p>
    <w:p w14:paraId="694C9BD4" w14:textId="77777777" w:rsidR="00A3282D" w:rsidRPr="00AD0319" w:rsidRDefault="00A3282D">
      <w:pPr>
        <w:rPr>
          <w:rFonts w:cs="Arial"/>
          <w:vertAlign w:val="subscript"/>
        </w:rPr>
      </w:pPr>
    </w:p>
    <w:p w14:paraId="3B02FBA4" w14:textId="77777777" w:rsidR="00A3282D" w:rsidRPr="00AD0319" w:rsidRDefault="00A3282D">
      <w:pPr>
        <w:rPr>
          <w:rFonts w:cs="Arial"/>
          <w:vertAlign w:val="subscript"/>
        </w:rPr>
      </w:pPr>
    </w:p>
    <w:p w14:paraId="7C7CA46E" w14:textId="77777777" w:rsidR="00A3282D" w:rsidRPr="00AD0319" w:rsidRDefault="00A3282D">
      <w:pPr>
        <w:rPr>
          <w:rFonts w:cs="Arial"/>
          <w:vertAlign w:val="subscript"/>
        </w:rPr>
      </w:pPr>
    </w:p>
    <w:p w14:paraId="54BD18B4" w14:textId="77777777" w:rsidR="00A3282D" w:rsidRPr="00AD0319" w:rsidRDefault="00A3282D">
      <w:pPr>
        <w:rPr>
          <w:rFonts w:cs="Arial"/>
          <w:vertAlign w:val="subscript"/>
        </w:rPr>
      </w:pPr>
    </w:p>
    <w:p w14:paraId="75699E42" w14:textId="7B06271F" w:rsidR="00A3282D" w:rsidRPr="00AD0319" w:rsidRDefault="00BA228D">
      <w:pPr>
        <w:rPr>
          <w:rFonts w:cs="Arial"/>
          <w:vertAlign w:val="subscript"/>
        </w:rPr>
      </w:pPr>
      <w:r>
        <w:rPr>
          <w:rFonts w:cs="Arial"/>
          <w:noProof/>
          <w:vertAlign w:val="subscript"/>
          <w:lang w:eastAsia="en-GB"/>
        </w:rPr>
        <mc:AlternateContent>
          <mc:Choice Requires="wps">
            <w:drawing>
              <wp:anchor distT="0" distB="0" distL="114300" distR="114300" simplePos="0" relativeHeight="251655680" behindDoc="0" locked="0" layoutInCell="1" allowOverlap="1" wp14:anchorId="05776D5F" wp14:editId="6E422805">
                <wp:simplePos x="0" y="0"/>
                <wp:positionH relativeFrom="column">
                  <wp:posOffset>0</wp:posOffset>
                </wp:positionH>
                <wp:positionV relativeFrom="paragraph">
                  <wp:posOffset>24130</wp:posOffset>
                </wp:positionV>
                <wp:extent cx="4105275" cy="1409700"/>
                <wp:effectExtent l="0" t="0" r="0" b="1905"/>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1409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261872" w14:textId="77777777" w:rsidR="0099280A" w:rsidRPr="00B4160F" w:rsidRDefault="0099280A" w:rsidP="00B4160F">
                            <w:pPr>
                              <w:shd w:val="clear" w:color="auto" w:fill="D9D9D9"/>
                              <w:rPr>
                                <w:rFonts w:ascii="Calibri" w:hAnsi="Calibri" w:cs="Calibri"/>
                                <w:szCs w:val="72"/>
                              </w:rPr>
                            </w:pPr>
                            <w:r w:rsidRPr="00B4160F">
                              <w:rPr>
                                <w:rFonts w:ascii="Calibri" w:hAnsi="Calibri" w:cs="Calibri"/>
                                <w:szCs w:val="72"/>
                              </w:rPr>
                              <w:t>To be reviewed: Annually</w:t>
                            </w:r>
                          </w:p>
                          <w:p w14:paraId="568499FD" w14:textId="0A25C516" w:rsidR="0099280A" w:rsidRPr="00B4160F" w:rsidRDefault="0099280A" w:rsidP="00B4160F">
                            <w:pPr>
                              <w:shd w:val="clear" w:color="auto" w:fill="D9D9D9"/>
                              <w:rPr>
                                <w:rFonts w:ascii="Calibri" w:hAnsi="Calibri" w:cs="Calibri"/>
                                <w:szCs w:val="72"/>
                              </w:rPr>
                            </w:pPr>
                            <w:r w:rsidRPr="00B4160F">
                              <w:rPr>
                                <w:rFonts w:ascii="Calibri" w:hAnsi="Calibri" w:cs="Calibri"/>
                                <w:szCs w:val="72"/>
                              </w:rPr>
                              <w:t>Date of last review:</w:t>
                            </w:r>
                            <w:r w:rsidR="00AF663B">
                              <w:rPr>
                                <w:rFonts w:ascii="Calibri" w:hAnsi="Calibri" w:cs="Calibri"/>
                                <w:szCs w:val="72"/>
                              </w:rPr>
                              <w:t xml:space="preserve"> Autumn 202</w:t>
                            </w:r>
                            <w:r w:rsidR="006A1703">
                              <w:rPr>
                                <w:rFonts w:ascii="Calibri" w:hAnsi="Calibri" w:cs="Calibri"/>
                                <w:szCs w:val="72"/>
                              </w:rPr>
                              <w:t>5</w:t>
                            </w:r>
                          </w:p>
                          <w:p w14:paraId="3814712D" w14:textId="26C4078A" w:rsidR="0099280A" w:rsidRPr="00B4160F" w:rsidRDefault="0099280A" w:rsidP="00B4160F">
                            <w:pPr>
                              <w:shd w:val="clear" w:color="auto" w:fill="D9D9D9"/>
                              <w:rPr>
                                <w:rFonts w:ascii="Calibri" w:hAnsi="Calibri" w:cs="Calibri"/>
                                <w:szCs w:val="72"/>
                              </w:rPr>
                            </w:pPr>
                            <w:r w:rsidRPr="00B4160F">
                              <w:rPr>
                                <w:rFonts w:ascii="Calibri" w:hAnsi="Calibri" w:cs="Calibri"/>
                                <w:szCs w:val="72"/>
                              </w:rPr>
                              <w:t xml:space="preserve">Date of next review: </w:t>
                            </w:r>
                            <w:r w:rsidR="00AF663B">
                              <w:rPr>
                                <w:rFonts w:ascii="Calibri" w:hAnsi="Calibri" w:cs="Calibri"/>
                                <w:szCs w:val="72"/>
                              </w:rPr>
                              <w:t>Autumn 202</w:t>
                            </w:r>
                            <w:r w:rsidR="006A1703">
                              <w:rPr>
                                <w:rFonts w:ascii="Calibri" w:hAnsi="Calibri" w:cs="Calibri"/>
                                <w:szCs w:val="72"/>
                              </w:rPr>
                              <w:t>6</w:t>
                            </w:r>
                          </w:p>
                          <w:p w14:paraId="0346A544" w14:textId="77777777" w:rsidR="0099280A" w:rsidRPr="00B4160F" w:rsidRDefault="0099280A" w:rsidP="00B4160F">
                            <w:pPr>
                              <w:shd w:val="clear" w:color="auto" w:fill="D9D9D9"/>
                              <w:rPr>
                                <w:rFonts w:ascii="Calibri" w:hAnsi="Calibri" w:cs="Calibri"/>
                                <w:szCs w:val="72"/>
                              </w:rPr>
                            </w:pPr>
                            <w:r w:rsidRPr="00B4160F">
                              <w:rPr>
                                <w:rFonts w:ascii="Calibri" w:hAnsi="Calibri" w:cs="Calibri"/>
                                <w:szCs w:val="72"/>
                              </w:rPr>
                              <w:t>Ratified by Governing Body:</w:t>
                            </w:r>
                          </w:p>
                          <w:p w14:paraId="483ED3FB" w14:textId="77777777" w:rsidR="0099280A" w:rsidRPr="00B4160F" w:rsidRDefault="0099280A" w:rsidP="00B4160F">
                            <w:pPr>
                              <w:shd w:val="clear" w:color="auto" w:fill="D9D9D9"/>
                              <w:rPr>
                                <w:rFonts w:ascii="Calibri" w:hAnsi="Calibri" w:cs="Calibri"/>
                                <w:szCs w:val="72"/>
                              </w:rPr>
                            </w:pPr>
                          </w:p>
                          <w:p w14:paraId="2D571975" w14:textId="77777777" w:rsidR="0099280A" w:rsidRPr="00B4160F" w:rsidRDefault="0099280A" w:rsidP="00B4160F">
                            <w:pPr>
                              <w:shd w:val="clear" w:color="auto" w:fill="D9D9D9"/>
                              <w:rPr>
                                <w:rFonts w:ascii="Calibri" w:hAnsi="Calibri" w:cs="Calibri"/>
                                <w:szCs w:val="72"/>
                              </w:rPr>
                            </w:pPr>
                          </w:p>
                          <w:p w14:paraId="01785CBF" w14:textId="77777777" w:rsidR="0099280A" w:rsidRPr="00B4160F" w:rsidRDefault="0099280A" w:rsidP="00B4160F">
                            <w:pPr>
                              <w:shd w:val="clear" w:color="auto" w:fill="D9D9D9"/>
                              <w:rPr>
                                <w:rFonts w:ascii="Calibri" w:hAnsi="Calibri" w:cs="Calibri"/>
                                <w:sz w:val="6"/>
                              </w:rPr>
                            </w:pPr>
                            <w:r w:rsidRPr="00B4160F">
                              <w:rPr>
                                <w:rFonts w:ascii="Calibri" w:hAnsi="Calibri" w:cs="Calibri"/>
                                <w:szCs w:val="72"/>
                              </w:rPr>
                              <w:t>Signed by Chair of Governors: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776D5F" id="_x0000_t202" coordsize="21600,21600" o:spt="202" path="m,l,21600r21600,l21600,xe">
                <v:stroke joinstyle="miter"/>
                <v:path gradientshapeok="t" o:connecttype="rect"/>
              </v:shapetype>
              <v:shape id="Text Box 5" o:spid="_x0000_s1027" type="#_x0000_t202" style="position:absolute;margin-left:0;margin-top:1.9pt;width:323.25pt;height:11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" stroked="f">
                <v:textbox>
                  <w:txbxContent>
                    <w:p w14:paraId="3E261872" w14:textId="77777777" w:rsidR="0099280A" w:rsidRPr="00B4160F" w:rsidRDefault="0099280A" w:rsidP="00B4160F">
                      <w:pPr>
                        <w:shd w:val="clear" w:color="auto" w:fill="D9D9D9"/>
                        <w:rPr>
                          <w:rFonts w:ascii="Calibri" w:hAnsi="Calibri" w:cs="Calibri"/>
                          <w:szCs w:val="72"/>
                        </w:rPr>
                      </w:pPr>
                      <w:r w:rsidRPr="00B4160F">
                        <w:rPr>
                          <w:rFonts w:ascii="Calibri" w:hAnsi="Calibri" w:cs="Calibri"/>
                          <w:szCs w:val="72"/>
                        </w:rPr>
                        <w:t>To be reviewed: Annually</w:t>
                      </w:r>
                    </w:p>
                    <w:p w14:paraId="568499FD" w14:textId="0A25C516" w:rsidR="0099280A" w:rsidRPr="00B4160F" w:rsidRDefault="0099280A" w:rsidP="00B4160F">
                      <w:pPr>
                        <w:shd w:val="clear" w:color="auto" w:fill="D9D9D9"/>
                        <w:rPr>
                          <w:rFonts w:ascii="Calibri" w:hAnsi="Calibri" w:cs="Calibri"/>
                          <w:szCs w:val="72"/>
                        </w:rPr>
                      </w:pPr>
                      <w:r w:rsidRPr="00B4160F">
                        <w:rPr>
                          <w:rFonts w:ascii="Calibri" w:hAnsi="Calibri" w:cs="Calibri"/>
                          <w:szCs w:val="72"/>
                        </w:rPr>
                        <w:t>Date of last review:</w:t>
                      </w:r>
                      <w:r w:rsidR="00AF663B">
                        <w:rPr>
                          <w:rFonts w:ascii="Calibri" w:hAnsi="Calibri" w:cs="Calibri"/>
                          <w:szCs w:val="72"/>
                        </w:rPr>
                        <w:t xml:space="preserve"> Autumn 202</w:t>
                      </w:r>
                      <w:r w:rsidR="006A1703">
                        <w:rPr>
                          <w:rFonts w:ascii="Calibri" w:hAnsi="Calibri" w:cs="Calibri"/>
                          <w:szCs w:val="72"/>
                        </w:rPr>
                        <w:t>5</w:t>
                      </w:r>
                    </w:p>
                    <w:p w14:paraId="3814712D" w14:textId="26C4078A" w:rsidR="0099280A" w:rsidRPr="00B4160F" w:rsidRDefault="0099280A" w:rsidP="00B4160F">
                      <w:pPr>
                        <w:shd w:val="clear" w:color="auto" w:fill="D9D9D9"/>
                        <w:rPr>
                          <w:rFonts w:ascii="Calibri" w:hAnsi="Calibri" w:cs="Calibri"/>
                          <w:szCs w:val="72"/>
                        </w:rPr>
                      </w:pPr>
                      <w:r w:rsidRPr="00B4160F">
                        <w:rPr>
                          <w:rFonts w:ascii="Calibri" w:hAnsi="Calibri" w:cs="Calibri"/>
                          <w:szCs w:val="72"/>
                        </w:rPr>
                        <w:t xml:space="preserve">Date of next review: </w:t>
                      </w:r>
                      <w:r w:rsidR="00AF663B">
                        <w:rPr>
                          <w:rFonts w:ascii="Calibri" w:hAnsi="Calibri" w:cs="Calibri"/>
                          <w:szCs w:val="72"/>
                        </w:rPr>
                        <w:t>Autumn 202</w:t>
                      </w:r>
                      <w:r w:rsidR="006A1703">
                        <w:rPr>
                          <w:rFonts w:ascii="Calibri" w:hAnsi="Calibri" w:cs="Calibri"/>
                          <w:szCs w:val="72"/>
                        </w:rPr>
                        <w:t>6</w:t>
                      </w:r>
                    </w:p>
                    <w:p w14:paraId="0346A544" w14:textId="77777777" w:rsidR="0099280A" w:rsidRPr="00B4160F" w:rsidRDefault="0099280A" w:rsidP="00B4160F">
                      <w:pPr>
                        <w:shd w:val="clear" w:color="auto" w:fill="D9D9D9"/>
                        <w:rPr>
                          <w:rFonts w:ascii="Calibri" w:hAnsi="Calibri" w:cs="Calibri"/>
                          <w:szCs w:val="72"/>
                        </w:rPr>
                      </w:pPr>
                      <w:r w:rsidRPr="00B4160F">
                        <w:rPr>
                          <w:rFonts w:ascii="Calibri" w:hAnsi="Calibri" w:cs="Calibri"/>
                          <w:szCs w:val="72"/>
                        </w:rPr>
                        <w:t>Ratified by Governing Body:</w:t>
                      </w:r>
                    </w:p>
                    <w:p w14:paraId="483ED3FB" w14:textId="77777777" w:rsidR="0099280A" w:rsidRPr="00B4160F" w:rsidRDefault="0099280A" w:rsidP="00B4160F">
                      <w:pPr>
                        <w:shd w:val="clear" w:color="auto" w:fill="D9D9D9"/>
                        <w:rPr>
                          <w:rFonts w:ascii="Calibri" w:hAnsi="Calibri" w:cs="Calibri"/>
                          <w:szCs w:val="72"/>
                        </w:rPr>
                      </w:pPr>
                    </w:p>
                    <w:p w14:paraId="2D571975" w14:textId="77777777" w:rsidR="0099280A" w:rsidRPr="00B4160F" w:rsidRDefault="0099280A" w:rsidP="00B4160F">
                      <w:pPr>
                        <w:shd w:val="clear" w:color="auto" w:fill="D9D9D9"/>
                        <w:rPr>
                          <w:rFonts w:ascii="Calibri" w:hAnsi="Calibri" w:cs="Calibri"/>
                          <w:szCs w:val="72"/>
                        </w:rPr>
                      </w:pPr>
                    </w:p>
                    <w:p w14:paraId="01785CBF" w14:textId="77777777" w:rsidR="0099280A" w:rsidRPr="00B4160F" w:rsidRDefault="0099280A" w:rsidP="00B4160F">
                      <w:pPr>
                        <w:shd w:val="clear" w:color="auto" w:fill="D9D9D9"/>
                        <w:rPr>
                          <w:rFonts w:ascii="Calibri" w:hAnsi="Calibri" w:cs="Calibri"/>
                          <w:sz w:val="6"/>
                        </w:rPr>
                      </w:pPr>
                      <w:r w:rsidRPr="00B4160F">
                        <w:rPr>
                          <w:rFonts w:ascii="Calibri" w:hAnsi="Calibri" w:cs="Calibri"/>
                          <w:szCs w:val="72"/>
                        </w:rPr>
                        <w:t>Signed by Chair of Governors:</w:t>
                      </w:r>
                    </w:p>
                  </w:txbxContent>
                </v:textbox>
              </v:shape>
            </w:pict>
          </mc:Fallback>
        </mc:AlternateContent>
      </w:r>
    </w:p>
    <w:p w14:paraId="6FE94741" w14:textId="77777777" w:rsidR="00A3282D" w:rsidRPr="00AD0319" w:rsidRDefault="00A3282D">
      <w:pPr>
        <w:rPr>
          <w:rFonts w:cs="Arial"/>
          <w:vertAlign w:val="subscript"/>
        </w:rPr>
      </w:pPr>
    </w:p>
    <w:p w14:paraId="635F7D6D" w14:textId="77777777" w:rsidR="00A3282D" w:rsidRPr="00AD0319" w:rsidRDefault="00A3282D">
      <w:pPr>
        <w:rPr>
          <w:rFonts w:cs="Arial"/>
          <w:vertAlign w:val="subscript"/>
        </w:rPr>
      </w:pPr>
    </w:p>
    <w:p w14:paraId="615B9F54" w14:textId="77777777" w:rsidR="00A3282D" w:rsidRPr="00AD0319" w:rsidRDefault="00A3282D">
      <w:pPr>
        <w:rPr>
          <w:rFonts w:cs="Arial"/>
          <w:vertAlign w:val="subscript"/>
        </w:rPr>
      </w:pPr>
    </w:p>
    <w:p w14:paraId="12FC4677" w14:textId="77777777" w:rsidR="00A3282D" w:rsidRPr="00AD0319" w:rsidRDefault="00A3282D">
      <w:pPr>
        <w:rPr>
          <w:rFonts w:cs="Arial"/>
          <w:vertAlign w:val="subscript"/>
        </w:rPr>
      </w:pPr>
    </w:p>
    <w:p w14:paraId="7327FAC0" w14:textId="77777777" w:rsidR="00A3282D" w:rsidRPr="00AD0319" w:rsidRDefault="00A3282D">
      <w:pPr>
        <w:rPr>
          <w:rFonts w:cs="Arial"/>
          <w:vertAlign w:val="subscript"/>
        </w:rPr>
      </w:pPr>
    </w:p>
    <w:p w14:paraId="5FCB8871" w14:textId="77777777" w:rsidR="00A3282D" w:rsidRPr="00AD0319" w:rsidRDefault="00A3282D">
      <w:pPr>
        <w:rPr>
          <w:rFonts w:cs="Arial"/>
          <w:vertAlign w:val="subscript"/>
        </w:rPr>
      </w:pPr>
    </w:p>
    <w:p w14:paraId="1E3E3816" w14:textId="77777777" w:rsidR="00A3282D" w:rsidRPr="00AD0319" w:rsidRDefault="00A3282D">
      <w:pPr>
        <w:rPr>
          <w:rFonts w:cs="Arial"/>
          <w:vertAlign w:val="subscript"/>
        </w:rPr>
      </w:pPr>
    </w:p>
    <w:p w14:paraId="53FA6015" w14:textId="63C2369B" w:rsidR="00A3282D" w:rsidRDefault="00BA228D">
      <w:pPr>
        <w:rPr>
          <w:rFonts w:cs="Arial"/>
          <w:vertAlign w:val="subscript"/>
        </w:rPr>
      </w:pPr>
      <w:r>
        <w:rPr>
          <w:noProof/>
        </w:rPr>
        <w:lastRenderedPageBreak/>
        <w:drawing>
          <wp:anchor distT="0" distB="0" distL="114300" distR="114300" simplePos="0" relativeHeight="251657728" behindDoc="0" locked="0" layoutInCell="1" allowOverlap="1" wp14:anchorId="51AB93A0" wp14:editId="5AEA260A">
            <wp:simplePos x="0" y="0"/>
            <wp:positionH relativeFrom="column">
              <wp:posOffset>2781300</wp:posOffset>
            </wp:positionH>
            <wp:positionV relativeFrom="paragraph">
              <wp:posOffset>-66675</wp:posOffset>
            </wp:positionV>
            <wp:extent cx="1219200" cy="1219200"/>
            <wp:effectExtent l="0" t="0" r="0" b="0"/>
            <wp:wrapSquare wrapText="bothSides"/>
            <wp:docPr id="3768"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pic:spPr>
                </pic:pic>
              </a:graphicData>
            </a:graphic>
            <wp14:sizeRelH relativeFrom="page">
              <wp14:pctWidth>0</wp14:pctWidth>
            </wp14:sizeRelH>
            <wp14:sizeRelV relativeFrom="page">
              <wp14:pctHeight>0</wp14:pctHeight>
            </wp14:sizeRelV>
          </wp:anchor>
        </w:drawing>
      </w:r>
    </w:p>
    <w:p w14:paraId="4744F965" w14:textId="77777777" w:rsidR="002E762A" w:rsidRDefault="002E762A">
      <w:pPr>
        <w:rPr>
          <w:rFonts w:cs="Arial"/>
          <w:vertAlign w:val="subscript"/>
        </w:rPr>
      </w:pPr>
    </w:p>
    <w:p w14:paraId="3C206385" w14:textId="77777777" w:rsidR="002E762A" w:rsidRDefault="002E762A">
      <w:pPr>
        <w:rPr>
          <w:rFonts w:cs="Arial"/>
          <w:vertAlign w:val="subscript"/>
        </w:rPr>
      </w:pPr>
    </w:p>
    <w:p w14:paraId="4196B843" w14:textId="77777777" w:rsidR="002E762A" w:rsidRDefault="002E762A">
      <w:pPr>
        <w:rPr>
          <w:rFonts w:cs="Arial"/>
          <w:vertAlign w:val="subscript"/>
        </w:rPr>
      </w:pPr>
    </w:p>
    <w:p w14:paraId="4E27BF1A" w14:textId="77777777" w:rsidR="002E762A" w:rsidRDefault="002E762A">
      <w:pPr>
        <w:rPr>
          <w:rFonts w:cs="Arial"/>
          <w:vertAlign w:val="subscript"/>
        </w:rPr>
      </w:pPr>
    </w:p>
    <w:p w14:paraId="65DB1D56" w14:textId="77777777" w:rsidR="002E762A" w:rsidRDefault="002E762A">
      <w:pPr>
        <w:rPr>
          <w:rFonts w:cs="Arial"/>
          <w:vertAlign w:val="subscript"/>
        </w:rPr>
      </w:pPr>
    </w:p>
    <w:p w14:paraId="220164BB" w14:textId="77777777" w:rsidR="002E762A" w:rsidRDefault="002E762A">
      <w:pPr>
        <w:rPr>
          <w:rFonts w:cs="Arial"/>
          <w:vertAlign w:val="subscript"/>
        </w:rPr>
      </w:pPr>
    </w:p>
    <w:p w14:paraId="2A821068" w14:textId="77777777" w:rsidR="002E762A" w:rsidRDefault="002E762A">
      <w:pPr>
        <w:rPr>
          <w:rFonts w:cs="Arial"/>
          <w:vertAlign w:val="subscript"/>
        </w:rPr>
      </w:pPr>
    </w:p>
    <w:p w14:paraId="5ABC41A4" w14:textId="77777777" w:rsidR="002E762A" w:rsidRPr="00B4160F" w:rsidRDefault="002E762A" w:rsidP="002E762A">
      <w:pPr>
        <w:rPr>
          <w:rFonts w:ascii="Calibri" w:hAnsi="Calibri" w:cs="Calibri"/>
        </w:rPr>
      </w:pPr>
      <w:r w:rsidRPr="00B4160F">
        <w:rPr>
          <w:rFonts w:ascii="Calibri" w:hAnsi="Calibri" w:cs="Calibri"/>
        </w:rPr>
        <w:t>Our school vision is</w:t>
      </w:r>
    </w:p>
    <w:p w14:paraId="032F24F2" w14:textId="6AB6330F" w:rsidR="002E762A" w:rsidRPr="00B4160F" w:rsidRDefault="00BA228D">
      <w:pPr>
        <w:rPr>
          <w:rFonts w:ascii="Calibri" w:hAnsi="Calibri" w:cs="Calibri"/>
          <w:vertAlign w:val="subscript"/>
        </w:rPr>
      </w:pPr>
      <w:r>
        <w:rPr>
          <w:rFonts w:ascii="Calibri" w:hAnsi="Calibri" w:cs="Calibri"/>
          <w:noProof/>
          <w:vertAlign w:val="subscript"/>
          <w:lang w:eastAsia="en-GB"/>
        </w:rPr>
        <mc:AlternateContent>
          <mc:Choice Requires="wps">
            <w:drawing>
              <wp:anchor distT="0" distB="0" distL="114300" distR="114300" simplePos="0" relativeHeight="251658752" behindDoc="0" locked="0" layoutInCell="1" allowOverlap="1" wp14:anchorId="3E4B5138" wp14:editId="6025CFE8">
                <wp:simplePos x="0" y="0"/>
                <wp:positionH relativeFrom="column">
                  <wp:posOffset>616688</wp:posOffset>
                </wp:positionH>
                <wp:positionV relativeFrom="paragraph">
                  <wp:posOffset>107950</wp:posOffset>
                </wp:positionV>
                <wp:extent cx="5543550" cy="1322720"/>
                <wp:effectExtent l="0" t="0" r="0" b="0"/>
                <wp:wrapNone/>
                <wp:docPr id="3" name="AutoShape 37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322720"/>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5A8A1FA1" w14:textId="77777777" w:rsidR="006A1703" w:rsidRPr="006A1703" w:rsidRDefault="006A1703" w:rsidP="006A1703">
                            <w:pPr>
                              <w:shd w:val="clear" w:color="auto" w:fill="FFFFFF"/>
                              <w:spacing w:before="240" w:after="240"/>
                              <w:jc w:val="center"/>
                              <w:rPr>
                                <w:rFonts w:ascii="Raleway" w:hAnsi="Raleway"/>
                                <w:color w:val="192E13"/>
                                <w:sz w:val="22"/>
                                <w:szCs w:val="22"/>
                                <w:lang w:eastAsia="en-GB"/>
                              </w:rPr>
                            </w:pPr>
                            <w:r w:rsidRPr="006A1703">
                              <w:rPr>
                                <w:rFonts w:ascii="Raleway" w:hAnsi="Raleway"/>
                                <w:b/>
                                <w:bCs/>
                                <w:color w:val="192E13"/>
                                <w:sz w:val="22"/>
                                <w:szCs w:val="22"/>
                                <w:lang w:eastAsia="en-GB"/>
                              </w:rPr>
                              <w:t>Supporting pupils to be successful, healthy, fulfilled and empowered to make a difference - strengthened by the hope and example of God.</w:t>
                            </w:r>
                          </w:p>
                          <w:p w14:paraId="7FEC51DB" w14:textId="77777777" w:rsidR="006A1703" w:rsidRPr="006A1703" w:rsidRDefault="006A1703" w:rsidP="006A1703">
                            <w:pPr>
                              <w:shd w:val="clear" w:color="auto" w:fill="FFFFFF"/>
                              <w:spacing w:before="240" w:after="240"/>
                              <w:jc w:val="center"/>
                              <w:rPr>
                                <w:rFonts w:ascii="Raleway" w:hAnsi="Raleway"/>
                                <w:color w:val="192E13"/>
                                <w:sz w:val="22"/>
                                <w:szCs w:val="22"/>
                                <w:lang w:eastAsia="en-GB"/>
                              </w:rPr>
                            </w:pPr>
                            <w:r w:rsidRPr="006A1703">
                              <w:rPr>
                                <w:rFonts w:ascii="Raleway" w:hAnsi="Raleway"/>
                                <w:i/>
                                <w:iCs/>
                                <w:color w:val="192E13"/>
                                <w:sz w:val="22"/>
                                <w:szCs w:val="22"/>
                                <w:lang w:eastAsia="en-GB"/>
                              </w:rPr>
                              <w:t>“Show me your ways, Lord, teach me your paths. Guide me in your truth and teach me.” - Psalm 25:4–5a (NIV)</w:t>
                            </w:r>
                          </w:p>
                          <w:p w14:paraId="7360A2BA" w14:textId="586CA1DA" w:rsidR="0099280A" w:rsidRPr="00B4160F" w:rsidRDefault="0099280A" w:rsidP="002E762A">
                            <w:pPr>
                              <w:rPr>
                                <w:rFonts w:ascii="Calibri" w:hAnsi="Calibri" w:cs="Calibri"/>
                                <w: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E4B5138" id="AutoShape 3769" o:spid="_x0000_s1028" style="position:absolute;margin-left:48.55pt;margin-top:8.5pt;width:436.5pt;height:104.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" fillcolor="#e2efd9" stroked="f" strokecolor="#00b050" strokeweight="4.5pt">
                <v:textbox>
                  <w:txbxContent>
                    <w:p w14:paraId="5A8A1FA1" w14:textId="77777777" w:rsidR="006A1703" w:rsidRPr="006A1703" w:rsidRDefault="006A1703" w:rsidP="006A1703">
                      <w:pPr>
                        <w:shd w:val="clear" w:color="auto" w:fill="FFFFFF"/>
                        <w:spacing w:before="240" w:after="240"/>
                        <w:jc w:val="center"/>
                        <w:rPr>
                          <w:rFonts w:ascii="Raleway" w:hAnsi="Raleway"/>
                          <w:color w:val="192E13"/>
                          <w:sz w:val="22"/>
                          <w:szCs w:val="22"/>
                          <w:lang w:eastAsia="en-GB"/>
                        </w:rPr>
                      </w:pPr>
                      <w:r w:rsidRPr="006A1703">
                        <w:rPr>
                          <w:rFonts w:ascii="Raleway" w:hAnsi="Raleway"/>
                          <w:b/>
                          <w:bCs/>
                          <w:color w:val="192E13"/>
                          <w:sz w:val="22"/>
                          <w:szCs w:val="22"/>
                          <w:lang w:eastAsia="en-GB"/>
                        </w:rPr>
                        <w:t>Supporting pupils to be successful, healthy, fulfilled and empowered to make a difference - strengthened by the hope and example of God.</w:t>
                      </w:r>
                    </w:p>
                    <w:p w14:paraId="7FEC51DB" w14:textId="77777777" w:rsidR="006A1703" w:rsidRPr="006A1703" w:rsidRDefault="006A1703" w:rsidP="006A1703">
                      <w:pPr>
                        <w:shd w:val="clear" w:color="auto" w:fill="FFFFFF"/>
                        <w:spacing w:before="240" w:after="240"/>
                        <w:jc w:val="center"/>
                        <w:rPr>
                          <w:rFonts w:ascii="Raleway" w:hAnsi="Raleway"/>
                          <w:color w:val="192E13"/>
                          <w:sz w:val="22"/>
                          <w:szCs w:val="22"/>
                          <w:lang w:eastAsia="en-GB"/>
                        </w:rPr>
                      </w:pPr>
                      <w:r w:rsidRPr="006A1703">
                        <w:rPr>
                          <w:rFonts w:ascii="Raleway" w:hAnsi="Raleway"/>
                          <w:i/>
                          <w:iCs/>
                          <w:color w:val="192E13"/>
                          <w:sz w:val="22"/>
                          <w:szCs w:val="22"/>
                          <w:lang w:eastAsia="en-GB"/>
                        </w:rPr>
                        <w:t>“Show me your ways, Lord, teach me your paths. Guide me in your truth and teach me.” - Psalm 25:4–5a (NIV)</w:t>
                      </w:r>
                    </w:p>
                    <w:p w14:paraId="7360A2BA" w14:textId="586CA1DA" w:rsidR="0099280A" w:rsidRPr="00B4160F" w:rsidRDefault="0099280A" w:rsidP="002E762A">
                      <w:pPr>
                        <w:rPr>
                          <w:rFonts w:ascii="Calibri" w:hAnsi="Calibri" w:cs="Calibri"/>
                          <w:i/>
                        </w:rPr>
                      </w:pPr>
                    </w:p>
                  </w:txbxContent>
                </v:textbox>
              </v:roundrect>
            </w:pict>
          </mc:Fallback>
        </mc:AlternateContent>
      </w:r>
    </w:p>
    <w:p w14:paraId="42A90EC3" w14:textId="77777777" w:rsidR="002E762A" w:rsidRPr="00B4160F" w:rsidRDefault="002E762A">
      <w:pPr>
        <w:rPr>
          <w:rFonts w:ascii="Calibri" w:hAnsi="Calibri" w:cs="Calibri"/>
          <w:vertAlign w:val="subscript"/>
        </w:rPr>
      </w:pPr>
    </w:p>
    <w:p w14:paraId="6AA8272E" w14:textId="77777777" w:rsidR="002E762A" w:rsidRPr="00B4160F" w:rsidRDefault="002E762A">
      <w:pPr>
        <w:rPr>
          <w:rFonts w:ascii="Calibri" w:hAnsi="Calibri" w:cs="Calibri"/>
          <w:vertAlign w:val="subscript"/>
        </w:rPr>
      </w:pPr>
    </w:p>
    <w:p w14:paraId="4FF40679" w14:textId="77777777" w:rsidR="002E762A" w:rsidRPr="00B4160F" w:rsidRDefault="002E762A">
      <w:pPr>
        <w:rPr>
          <w:rFonts w:ascii="Calibri" w:hAnsi="Calibri" w:cs="Calibri"/>
          <w:vertAlign w:val="subscript"/>
        </w:rPr>
      </w:pPr>
    </w:p>
    <w:p w14:paraId="5FA925F9" w14:textId="77777777" w:rsidR="002E762A" w:rsidRPr="00B4160F" w:rsidRDefault="002E762A">
      <w:pPr>
        <w:rPr>
          <w:rFonts w:ascii="Calibri" w:hAnsi="Calibri" w:cs="Calibri"/>
          <w:vertAlign w:val="subscript"/>
        </w:rPr>
      </w:pPr>
    </w:p>
    <w:p w14:paraId="7722AF60" w14:textId="77777777" w:rsidR="002E762A" w:rsidRPr="00B4160F" w:rsidRDefault="002E762A">
      <w:pPr>
        <w:rPr>
          <w:rFonts w:ascii="Calibri" w:hAnsi="Calibri" w:cs="Calibri"/>
          <w:vertAlign w:val="subscript"/>
        </w:rPr>
      </w:pPr>
    </w:p>
    <w:p w14:paraId="08AEE1A0" w14:textId="77777777" w:rsidR="002E762A" w:rsidRPr="00B4160F" w:rsidRDefault="002E762A">
      <w:pPr>
        <w:rPr>
          <w:rFonts w:ascii="Calibri" w:hAnsi="Calibri" w:cs="Calibri"/>
          <w:vertAlign w:val="subscript"/>
        </w:rPr>
      </w:pPr>
    </w:p>
    <w:p w14:paraId="38127265" w14:textId="77777777" w:rsidR="002E762A" w:rsidRPr="00B4160F" w:rsidRDefault="002E762A">
      <w:pPr>
        <w:rPr>
          <w:rFonts w:ascii="Calibri" w:hAnsi="Calibri" w:cs="Calibri"/>
          <w:vertAlign w:val="subscript"/>
        </w:rPr>
      </w:pPr>
    </w:p>
    <w:p w14:paraId="36BB5A2B" w14:textId="77777777" w:rsidR="002E762A" w:rsidRPr="00B4160F" w:rsidRDefault="002E762A">
      <w:pPr>
        <w:rPr>
          <w:rFonts w:ascii="Calibri" w:hAnsi="Calibri" w:cs="Calibri"/>
        </w:rPr>
      </w:pPr>
      <w:r w:rsidRPr="00B4160F">
        <w:rPr>
          <w:rFonts w:ascii="Calibri" w:hAnsi="Calibri" w:cs="Calibri"/>
        </w:rPr>
        <w:t>How our vision applies to this policy</w:t>
      </w:r>
    </w:p>
    <w:p w14:paraId="4C7EF66B" w14:textId="41264503" w:rsidR="002E762A" w:rsidRDefault="00BA228D">
      <w:pPr>
        <w:rPr>
          <w:rFonts w:cs="Arial"/>
          <w:vertAlign w:val="subscript"/>
        </w:rPr>
      </w:pPr>
      <w:r>
        <w:rPr>
          <w:rFonts w:cs="Arial"/>
          <w:noProof/>
          <w:vertAlign w:val="subscript"/>
          <w:lang w:eastAsia="en-GB"/>
        </w:rPr>
        <mc:AlternateContent>
          <mc:Choice Requires="wps">
            <w:drawing>
              <wp:anchor distT="0" distB="0" distL="114300" distR="114300" simplePos="0" relativeHeight="251659776" behindDoc="0" locked="0" layoutInCell="1" allowOverlap="1" wp14:anchorId="6A77A0FE" wp14:editId="5BCC214C">
                <wp:simplePos x="0" y="0"/>
                <wp:positionH relativeFrom="column">
                  <wp:posOffset>609600</wp:posOffset>
                </wp:positionH>
                <wp:positionV relativeFrom="paragraph">
                  <wp:posOffset>121285</wp:posOffset>
                </wp:positionV>
                <wp:extent cx="5543550" cy="1438275"/>
                <wp:effectExtent l="0" t="7620" r="0" b="1905"/>
                <wp:wrapNone/>
                <wp:docPr id="2" name="AutoShape 37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43827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577408A4" w14:textId="54C51D37" w:rsidR="0099280A" w:rsidRPr="00B4160F" w:rsidRDefault="0099280A" w:rsidP="00B4160F">
                            <w:pPr>
                              <w:shd w:val="clear" w:color="auto" w:fill="E2EFD9"/>
                              <w:rPr>
                                <w:rFonts w:ascii="Calibri" w:hAnsi="Calibri" w:cs="Calibri"/>
                              </w:rPr>
                            </w:pPr>
                            <w:r>
                              <w:rPr>
                                <w:rFonts w:ascii="Calibri" w:hAnsi="Calibri" w:cs="Calibri"/>
                              </w:rPr>
                              <w:t>We recognise that some pupils need additional support and/or motivation to work diligently.  This policy outlines the support we provide: ensuring it goes beyond statutory guidance by acting generously with our time and resources.</w:t>
                            </w:r>
                          </w:p>
                          <w:p w14:paraId="197C70EB" w14:textId="77777777" w:rsidR="0099280A" w:rsidRPr="002E762A" w:rsidRDefault="0099280A" w:rsidP="002E762A">
                            <w:pPr>
                              <w:rPr>
                                <w:i/>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A77A0FE" id="AutoShape 3770" o:spid="_x0000_s1029" style="position:absolute;margin-left:48pt;margin-top:9.55pt;width:436.5pt;height:113.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" fillcolor="#e2efd9" stroked="f" strokecolor="#00b050" strokeweight="4.5pt">
                <v:textbox>
                  <w:txbxContent>
                    <w:p w14:paraId="577408A4" w14:textId="54C51D37" w:rsidR="0099280A" w:rsidRPr="00B4160F" w:rsidRDefault="0099280A" w:rsidP="00B4160F">
                      <w:pPr>
                        <w:shd w:val="clear" w:color="auto" w:fill="E2EFD9"/>
                        <w:rPr>
                          <w:rFonts w:ascii="Calibri" w:hAnsi="Calibri" w:cs="Calibri"/>
                        </w:rPr>
                      </w:pPr>
                      <w:r>
                        <w:rPr>
                          <w:rFonts w:ascii="Calibri" w:hAnsi="Calibri" w:cs="Calibri"/>
                        </w:rPr>
                        <w:t>We recognise that some pupils need additional support and/or motivation to work diligently.  This policy outlines the support we provide: ensuring it goes beyond statutory guidance by acting generously with our time and resources.</w:t>
                      </w:r>
                    </w:p>
                    <w:p w14:paraId="197C70EB" w14:textId="77777777" w:rsidR="0099280A" w:rsidRPr="002E762A" w:rsidRDefault="0099280A" w:rsidP="002E762A">
                      <w:pPr>
                        <w:rPr>
                          <w:i/>
                          <w:sz w:val="32"/>
                        </w:rPr>
                      </w:pPr>
                    </w:p>
                  </w:txbxContent>
                </v:textbox>
              </v:roundrect>
            </w:pict>
          </mc:Fallback>
        </mc:AlternateContent>
      </w:r>
    </w:p>
    <w:p w14:paraId="3DC035B2" w14:textId="77777777" w:rsidR="002E762A" w:rsidRDefault="002E762A">
      <w:pPr>
        <w:rPr>
          <w:rFonts w:cs="Arial"/>
          <w:vertAlign w:val="subscript"/>
        </w:rPr>
      </w:pPr>
    </w:p>
    <w:p w14:paraId="11D8CACE" w14:textId="77777777" w:rsidR="002E762A" w:rsidRDefault="002E762A">
      <w:pPr>
        <w:rPr>
          <w:rFonts w:cs="Arial"/>
          <w:vertAlign w:val="subscript"/>
        </w:rPr>
      </w:pPr>
    </w:p>
    <w:p w14:paraId="44E8EBD8" w14:textId="77777777" w:rsidR="002E762A" w:rsidRDefault="002E762A">
      <w:pPr>
        <w:rPr>
          <w:rFonts w:cs="Arial"/>
          <w:vertAlign w:val="subscript"/>
        </w:rPr>
      </w:pPr>
    </w:p>
    <w:p w14:paraId="36ACA159" w14:textId="77777777" w:rsidR="002E762A" w:rsidRDefault="002E762A">
      <w:pPr>
        <w:rPr>
          <w:rFonts w:cs="Arial"/>
          <w:vertAlign w:val="subscript"/>
        </w:rPr>
      </w:pPr>
    </w:p>
    <w:p w14:paraId="17B6B20B" w14:textId="77777777" w:rsidR="002E762A" w:rsidRDefault="002E762A">
      <w:pPr>
        <w:rPr>
          <w:rFonts w:cs="Arial"/>
          <w:vertAlign w:val="subscript"/>
        </w:rPr>
      </w:pPr>
    </w:p>
    <w:p w14:paraId="56D91A40" w14:textId="77777777" w:rsidR="002E762A" w:rsidRDefault="002E762A">
      <w:pPr>
        <w:rPr>
          <w:rFonts w:cs="Arial"/>
          <w:vertAlign w:val="subscript"/>
        </w:rPr>
      </w:pPr>
    </w:p>
    <w:p w14:paraId="61D0E350" w14:textId="77777777" w:rsidR="002E762A" w:rsidRDefault="002E762A">
      <w:pPr>
        <w:rPr>
          <w:rFonts w:cs="Arial"/>
          <w:vertAlign w:val="subscript"/>
        </w:rPr>
      </w:pPr>
    </w:p>
    <w:p w14:paraId="25AD5AA4" w14:textId="77777777" w:rsidR="002E762A" w:rsidRPr="00AD0319" w:rsidRDefault="002E762A">
      <w:pPr>
        <w:rPr>
          <w:rFonts w:cs="Arial"/>
          <w:vertAlign w:val="subscript"/>
        </w:rPr>
      </w:pPr>
    </w:p>
    <w:p w14:paraId="067B129C" w14:textId="77777777" w:rsidR="00A3282D" w:rsidRDefault="00A3282D">
      <w:pPr>
        <w:rPr>
          <w:rFonts w:cs="Arial"/>
          <w:vertAlign w:val="subscript"/>
        </w:rPr>
      </w:pPr>
    </w:p>
    <w:p w14:paraId="3A8593A9" w14:textId="77777777" w:rsidR="00E07F9B" w:rsidRDefault="00E07F9B" w:rsidP="00A219D4">
      <w:pPr>
        <w:jc w:val="both"/>
        <w:rPr>
          <w:rFonts w:ascii="Calibri Light" w:hAnsi="Calibri Light"/>
          <w:sz w:val="22"/>
          <w:szCs w:val="22"/>
        </w:rPr>
      </w:pPr>
    </w:p>
    <w:p w14:paraId="317E7B95" w14:textId="77777777" w:rsidR="00E07F9B" w:rsidRDefault="00E07F9B" w:rsidP="00A219D4">
      <w:pPr>
        <w:jc w:val="both"/>
        <w:rPr>
          <w:rFonts w:ascii="Calibri Light" w:hAnsi="Calibri Light"/>
          <w:sz w:val="22"/>
          <w:szCs w:val="22"/>
        </w:rPr>
      </w:pPr>
    </w:p>
    <w:p w14:paraId="5C57DE04" w14:textId="77777777" w:rsidR="00E07F9B" w:rsidRDefault="00E07F9B" w:rsidP="00A219D4">
      <w:pPr>
        <w:jc w:val="both"/>
        <w:rPr>
          <w:rFonts w:ascii="Calibri Light" w:hAnsi="Calibri Light"/>
          <w:sz w:val="22"/>
          <w:szCs w:val="22"/>
        </w:rPr>
      </w:pPr>
    </w:p>
    <w:p w14:paraId="31ED25F5" w14:textId="77777777" w:rsidR="00E07F9B" w:rsidRDefault="00E07F9B" w:rsidP="00A219D4">
      <w:pPr>
        <w:jc w:val="both"/>
        <w:rPr>
          <w:rFonts w:ascii="Calibri Light" w:hAnsi="Calibri Light"/>
          <w:sz w:val="22"/>
          <w:szCs w:val="22"/>
        </w:rPr>
      </w:pPr>
    </w:p>
    <w:p w14:paraId="71D5EE0F" w14:textId="77777777" w:rsidR="00AC27EE" w:rsidRDefault="00AC27EE" w:rsidP="00A219D4">
      <w:pPr>
        <w:jc w:val="both"/>
        <w:rPr>
          <w:rFonts w:ascii="Calibri Light" w:hAnsi="Calibri Light"/>
          <w:sz w:val="22"/>
          <w:szCs w:val="22"/>
        </w:rPr>
      </w:pPr>
    </w:p>
    <w:p w14:paraId="371AAF49" w14:textId="77777777" w:rsidR="00AC27EE" w:rsidRDefault="00AC27EE" w:rsidP="00A219D4">
      <w:pPr>
        <w:jc w:val="both"/>
        <w:rPr>
          <w:rFonts w:ascii="Calibri Light" w:hAnsi="Calibri Light"/>
          <w:sz w:val="22"/>
          <w:szCs w:val="22"/>
        </w:rPr>
      </w:pPr>
    </w:p>
    <w:p w14:paraId="15C3447C" w14:textId="77777777" w:rsidR="00AC27EE" w:rsidRDefault="00AC27EE" w:rsidP="00A219D4">
      <w:pPr>
        <w:jc w:val="both"/>
        <w:rPr>
          <w:rFonts w:ascii="Calibri Light" w:hAnsi="Calibri Light"/>
          <w:sz w:val="22"/>
          <w:szCs w:val="22"/>
        </w:rPr>
      </w:pPr>
    </w:p>
    <w:p w14:paraId="7F270F07" w14:textId="77777777" w:rsidR="00AC27EE" w:rsidRDefault="00AC27EE" w:rsidP="00A219D4">
      <w:pPr>
        <w:jc w:val="both"/>
        <w:rPr>
          <w:rFonts w:ascii="Calibri Light" w:hAnsi="Calibri Light"/>
          <w:sz w:val="22"/>
          <w:szCs w:val="22"/>
        </w:rPr>
      </w:pPr>
    </w:p>
    <w:p w14:paraId="18787269" w14:textId="77777777" w:rsidR="00AC27EE" w:rsidRDefault="00AC27EE" w:rsidP="00A219D4">
      <w:pPr>
        <w:jc w:val="both"/>
        <w:rPr>
          <w:rFonts w:ascii="Calibri Light" w:hAnsi="Calibri Light"/>
          <w:sz w:val="22"/>
          <w:szCs w:val="22"/>
        </w:rPr>
      </w:pPr>
    </w:p>
    <w:p w14:paraId="5FC9EB27" w14:textId="77777777" w:rsidR="00AC27EE" w:rsidRDefault="00AC27EE" w:rsidP="00A219D4">
      <w:pPr>
        <w:jc w:val="both"/>
        <w:rPr>
          <w:rFonts w:ascii="Calibri Light" w:hAnsi="Calibri Light"/>
          <w:sz w:val="22"/>
          <w:szCs w:val="22"/>
        </w:rPr>
      </w:pPr>
    </w:p>
    <w:p w14:paraId="604F1C2B" w14:textId="77777777" w:rsidR="00AC27EE" w:rsidRDefault="00AC27EE" w:rsidP="00A219D4">
      <w:pPr>
        <w:jc w:val="both"/>
        <w:rPr>
          <w:rFonts w:ascii="Calibri Light" w:hAnsi="Calibri Light"/>
          <w:sz w:val="22"/>
          <w:szCs w:val="22"/>
        </w:rPr>
      </w:pPr>
    </w:p>
    <w:p w14:paraId="55F89821" w14:textId="77777777" w:rsidR="00AC27EE" w:rsidRDefault="00AC27EE" w:rsidP="00A219D4">
      <w:pPr>
        <w:jc w:val="both"/>
        <w:rPr>
          <w:rFonts w:ascii="Calibri Light" w:hAnsi="Calibri Light"/>
          <w:sz w:val="22"/>
          <w:szCs w:val="22"/>
        </w:rPr>
      </w:pPr>
    </w:p>
    <w:p w14:paraId="3CF10327" w14:textId="77777777" w:rsidR="00AC27EE" w:rsidRDefault="00AC27EE" w:rsidP="00A219D4">
      <w:pPr>
        <w:jc w:val="both"/>
        <w:rPr>
          <w:rFonts w:ascii="Calibri Light" w:hAnsi="Calibri Light"/>
          <w:sz w:val="22"/>
          <w:szCs w:val="22"/>
        </w:rPr>
      </w:pPr>
    </w:p>
    <w:p w14:paraId="0512CEDB" w14:textId="77777777" w:rsidR="00AC27EE" w:rsidRDefault="00AC27EE" w:rsidP="00A219D4">
      <w:pPr>
        <w:jc w:val="both"/>
        <w:rPr>
          <w:rFonts w:ascii="Calibri Light" w:hAnsi="Calibri Light"/>
          <w:sz w:val="22"/>
          <w:szCs w:val="22"/>
        </w:rPr>
      </w:pPr>
    </w:p>
    <w:p w14:paraId="3D965950" w14:textId="77777777" w:rsidR="00AC27EE" w:rsidRDefault="00AC27EE" w:rsidP="00A219D4">
      <w:pPr>
        <w:jc w:val="both"/>
        <w:rPr>
          <w:rFonts w:ascii="Calibri Light" w:hAnsi="Calibri Light"/>
          <w:sz w:val="22"/>
          <w:szCs w:val="22"/>
        </w:rPr>
      </w:pPr>
    </w:p>
    <w:p w14:paraId="4BED1CEA" w14:textId="77777777" w:rsidR="00AC27EE" w:rsidRDefault="00AC27EE" w:rsidP="00A219D4">
      <w:pPr>
        <w:jc w:val="both"/>
        <w:rPr>
          <w:rFonts w:ascii="Calibri Light" w:hAnsi="Calibri Light"/>
          <w:sz w:val="22"/>
          <w:szCs w:val="22"/>
        </w:rPr>
      </w:pPr>
    </w:p>
    <w:p w14:paraId="627B2874" w14:textId="77777777" w:rsidR="00AC27EE" w:rsidRDefault="00AC27EE" w:rsidP="00A219D4">
      <w:pPr>
        <w:jc w:val="both"/>
        <w:rPr>
          <w:rFonts w:ascii="Calibri Light" w:hAnsi="Calibri Light"/>
          <w:sz w:val="22"/>
          <w:szCs w:val="22"/>
        </w:rPr>
      </w:pPr>
    </w:p>
    <w:p w14:paraId="29CBD61D" w14:textId="77777777" w:rsidR="00AC27EE" w:rsidRDefault="00AC27EE" w:rsidP="00A219D4">
      <w:pPr>
        <w:jc w:val="both"/>
        <w:rPr>
          <w:rFonts w:ascii="Calibri Light" w:hAnsi="Calibri Light"/>
          <w:sz w:val="22"/>
          <w:szCs w:val="22"/>
        </w:rPr>
      </w:pPr>
    </w:p>
    <w:p w14:paraId="0BE1E690" w14:textId="77777777" w:rsidR="00AC27EE" w:rsidRDefault="00AC27EE" w:rsidP="00A219D4">
      <w:pPr>
        <w:jc w:val="both"/>
        <w:rPr>
          <w:rFonts w:ascii="Calibri Light" w:hAnsi="Calibri Light"/>
          <w:sz w:val="22"/>
          <w:szCs w:val="22"/>
        </w:rPr>
      </w:pPr>
    </w:p>
    <w:p w14:paraId="7456D57C" w14:textId="77777777" w:rsidR="00AC27EE" w:rsidRDefault="00AC27EE" w:rsidP="00A219D4">
      <w:pPr>
        <w:jc w:val="both"/>
        <w:rPr>
          <w:rFonts w:ascii="Calibri Light" w:hAnsi="Calibri Light"/>
          <w:sz w:val="22"/>
          <w:szCs w:val="22"/>
        </w:rPr>
      </w:pPr>
    </w:p>
    <w:p w14:paraId="4248F892" w14:textId="77777777" w:rsidR="00AC27EE" w:rsidRDefault="00AC27EE" w:rsidP="00A219D4">
      <w:pPr>
        <w:jc w:val="both"/>
        <w:rPr>
          <w:rFonts w:ascii="Calibri Light" w:hAnsi="Calibri Light"/>
          <w:sz w:val="22"/>
          <w:szCs w:val="22"/>
        </w:rPr>
      </w:pPr>
    </w:p>
    <w:p w14:paraId="0474E311" w14:textId="77777777" w:rsidR="00AC27EE" w:rsidRDefault="00AC27EE" w:rsidP="00A219D4">
      <w:pPr>
        <w:jc w:val="both"/>
        <w:rPr>
          <w:rFonts w:ascii="Calibri Light" w:hAnsi="Calibri Light"/>
          <w:sz w:val="22"/>
          <w:szCs w:val="22"/>
        </w:rPr>
      </w:pPr>
    </w:p>
    <w:p w14:paraId="1337B77B" w14:textId="77777777" w:rsidR="00AC27EE" w:rsidRDefault="00AC27EE" w:rsidP="00A219D4">
      <w:pPr>
        <w:jc w:val="both"/>
        <w:rPr>
          <w:rFonts w:ascii="Calibri Light" w:hAnsi="Calibri Light"/>
          <w:sz w:val="22"/>
          <w:szCs w:val="22"/>
        </w:rPr>
      </w:pPr>
    </w:p>
    <w:p w14:paraId="5B8694EA" w14:textId="77777777" w:rsidR="00AC27EE" w:rsidRDefault="00AC27EE" w:rsidP="00A219D4">
      <w:pPr>
        <w:jc w:val="both"/>
        <w:rPr>
          <w:rFonts w:ascii="Calibri Light" w:hAnsi="Calibri Light"/>
          <w:sz w:val="22"/>
          <w:szCs w:val="22"/>
        </w:rPr>
      </w:pPr>
    </w:p>
    <w:p w14:paraId="550BCDCB" w14:textId="77777777" w:rsidR="00AC27EE" w:rsidRDefault="00AC27EE" w:rsidP="00A219D4">
      <w:pPr>
        <w:jc w:val="both"/>
        <w:rPr>
          <w:rFonts w:ascii="Calibri Light" w:hAnsi="Calibri Light"/>
          <w:sz w:val="22"/>
          <w:szCs w:val="22"/>
        </w:rPr>
      </w:pPr>
    </w:p>
    <w:p w14:paraId="40E2B718" w14:textId="77777777" w:rsidR="00AC27EE" w:rsidRDefault="00AC27EE" w:rsidP="00A219D4">
      <w:pPr>
        <w:jc w:val="both"/>
        <w:rPr>
          <w:rFonts w:ascii="Calibri Light" w:hAnsi="Calibri Light"/>
          <w:sz w:val="22"/>
          <w:szCs w:val="22"/>
        </w:rPr>
      </w:pPr>
    </w:p>
    <w:p w14:paraId="5496DF18" w14:textId="77777777" w:rsidR="00E07F9B" w:rsidRDefault="00E07F9B" w:rsidP="00A219D4">
      <w:pPr>
        <w:jc w:val="both"/>
        <w:rPr>
          <w:rFonts w:ascii="Calibri Light" w:hAnsi="Calibri Light"/>
          <w:sz w:val="22"/>
          <w:szCs w:val="22"/>
        </w:rPr>
      </w:pPr>
    </w:p>
    <w:p w14:paraId="3AF99195" w14:textId="3CA28ED9" w:rsidR="00A219D4" w:rsidRPr="00797B40" w:rsidRDefault="00643BF1" w:rsidP="00B4160F">
      <w:pPr>
        <w:shd w:val="clear" w:color="auto" w:fill="E2EFD9"/>
        <w:ind w:right="186"/>
        <w:jc w:val="both"/>
        <w:rPr>
          <w:rFonts w:ascii="Calibri" w:hAnsi="Calibri" w:cs="Calibri"/>
          <w:b/>
          <w:sz w:val="28"/>
          <w:szCs w:val="28"/>
        </w:rPr>
      </w:pPr>
      <w:r>
        <w:rPr>
          <w:rFonts w:ascii="Calibri" w:hAnsi="Calibri" w:cs="Calibri"/>
          <w:b/>
          <w:bCs/>
          <w:sz w:val="28"/>
          <w:szCs w:val="28"/>
        </w:rPr>
        <w:lastRenderedPageBreak/>
        <w:t xml:space="preserve">Introduction and Legislative Compliance </w:t>
      </w:r>
    </w:p>
    <w:p w14:paraId="341295DD" w14:textId="30B567C3" w:rsidR="00643BF1" w:rsidRDefault="00F32A60" w:rsidP="00F32A60">
      <w:pPr>
        <w:autoSpaceDE w:val="0"/>
        <w:autoSpaceDN w:val="0"/>
        <w:adjustRightInd w:val="0"/>
        <w:rPr>
          <w:rFonts w:ascii="Calibri" w:hAnsi="Calibri" w:cs="Calibri"/>
          <w:sz w:val="22"/>
          <w:szCs w:val="22"/>
        </w:rPr>
      </w:pPr>
      <w:r w:rsidRPr="00F32A60">
        <w:rPr>
          <w:rFonts w:ascii="Calibri" w:hAnsi="Calibri" w:cs="Calibri"/>
          <w:sz w:val="22"/>
          <w:szCs w:val="22"/>
        </w:rPr>
        <w:t>This policy</w:t>
      </w:r>
      <w:r w:rsidR="00643BF1">
        <w:rPr>
          <w:rFonts w:ascii="Calibri" w:hAnsi="Calibri" w:cs="Calibri"/>
          <w:sz w:val="22"/>
          <w:szCs w:val="22"/>
        </w:rPr>
        <w:t xml:space="preserve"> explains how William Ford Junior School makes provision for pupils with SEND, in line with the school methods and current legislative requirement. </w:t>
      </w:r>
    </w:p>
    <w:p w14:paraId="1332720B" w14:textId="77777777" w:rsidR="00643BF1" w:rsidRDefault="00643BF1" w:rsidP="00F32A60">
      <w:pPr>
        <w:autoSpaceDE w:val="0"/>
        <w:autoSpaceDN w:val="0"/>
        <w:adjustRightInd w:val="0"/>
        <w:rPr>
          <w:rFonts w:ascii="Calibri" w:hAnsi="Calibri" w:cs="Calibri"/>
          <w:sz w:val="22"/>
          <w:szCs w:val="22"/>
        </w:rPr>
      </w:pPr>
    </w:p>
    <w:p w14:paraId="0AA04EA8" w14:textId="2F459C26" w:rsidR="00643BF1" w:rsidRDefault="00643BF1" w:rsidP="00F32A60">
      <w:pPr>
        <w:autoSpaceDE w:val="0"/>
        <w:autoSpaceDN w:val="0"/>
        <w:adjustRightInd w:val="0"/>
        <w:rPr>
          <w:rFonts w:ascii="Calibri" w:hAnsi="Calibri" w:cs="Calibri"/>
          <w:sz w:val="22"/>
          <w:szCs w:val="22"/>
        </w:rPr>
      </w:pPr>
      <w:r>
        <w:rPr>
          <w:rFonts w:ascii="Calibri" w:hAnsi="Calibri" w:cs="Calibri"/>
          <w:sz w:val="22"/>
          <w:szCs w:val="22"/>
        </w:rPr>
        <w:t>This policy complies with the statutory requirement laid out in the SEND Code of Practice 0-25 (Jan 2015) and has been written with reference to the following guidance and documents:</w:t>
      </w:r>
    </w:p>
    <w:p w14:paraId="30CFF872" w14:textId="77777777" w:rsidR="00643BF1" w:rsidRPr="00F32A60" w:rsidRDefault="00643BF1" w:rsidP="00643BF1">
      <w:pPr>
        <w:pStyle w:val="ListParagraph"/>
        <w:numPr>
          <w:ilvl w:val="0"/>
          <w:numId w:val="4"/>
        </w:numPr>
        <w:autoSpaceDE w:val="0"/>
        <w:autoSpaceDN w:val="0"/>
        <w:adjustRightInd w:val="0"/>
        <w:contextualSpacing/>
        <w:rPr>
          <w:rFonts w:ascii="Calibri" w:hAnsi="Calibri" w:cs="Calibri"/>
          <w:sz w:val="22"/>
          <w:szCs w:val="22"/>
        </w:rPr>
      </w:pPr>
      <w:r w:rsidRPr="00F32A60">
        <w:rPr>
          <w:rFonts w:ascii="Calibri" w:hAnsi="Calibri" w:cs="Calibri"/>
          <w:sz w:val="22"/>
          <w:szCs w:val="22"/>
        </w:rPr>
        <w:t>Equality Act 2010: advice for Schools DFE Feb 2013</w:t>
      </w:r>
    </w:p>
    <w:p w14:paraId="0EDC2C53" w14:textId="77777777" w:rsidR="00F32A60" w:rsidRPr="00F32A60" w:rsidRDefault="00F32A60" w:rsidP="006545B5">
      <w:pPr>
        <w:pStyle w:val="ListParagraph"/>
        <w:numPr>
          <w:ilvl w:val="0"/>
          <w:numId w:val="4"/>
        </w:numPr>
        <w:autoSpaceDE w:val="0"/>
        <w:autoSpaceDN w:val="0"/>
        <w:adjustRightInd w:val="0"/>
        <w:contextualSpacing/>
        <w:rPr>
          <w:rFonts w:ascii="Calibri" w:hAnsi="Calibri" w:cs="Calibri"/>
          <w:sz w:val="22"/>
          <w:szCs w:val="22"/>
        </w:rPr>
      </w:pPr>
      <w:r w:rsidRPr="00F32A60">
        <w:rPr>
          <w:rFonts w:ascii="Calibri" w:hAnsi="Calibri" w:cs="Calibri"/>
          <w:sz w:val="22"/>
          <w:szCs w:val="22"/>
        </w:rPr>
        <w:t>Special Educational Needs and Disability Regulations 2014</w:t>
      </w:r>
    </w:p>
    <w:p w14:paraId="2F9D2BD8" w14:textId="77777777" w:rsidR="00F32A60" w:rsidRPr="00F32A60" w:rsidRDefault="00F32A60" w:rsidP="006545B5">
      <w:pPr>
        <w:pStyle w:val="ListParagraph"/>
        <w:numPr>
          <w:ilvl w:val="0"/>
          <w:numId w:val="3"/>
        </w:numPr>
        <w:autoSpaceDE w:val="0"/>
        <w:autoSpaceDN w:val="0"/>
        <w:adjustRightInd w:val="0"/>
        <w:contextualSpacing/>
        <w:rPr>
          <w:rFonts w:ascii="Calibri" w:hAnsi="Calibri" w:cs="Calibri"/>
          <w:sz w:val="22"/>
          <w:szCs w:val="22"/>
        </w:rPr>
      </w:pPr>
      <w:r w:rsidRPr="00F32A60">
        <w:rPr>
          <w:rFonts w:ascii="Calibri" w:hAnsi="Calibri" w:cs="Calibri"/>
          <w:sz w:val="22"/>
          <w:szCs w:val="22"/>
        </w:rPr>
        <w:t>Special Educational Needs Code of Practice 2015</w:t>
      </w:r>
    </w:p>
    <w:p w14:paraId="3BA7C015" w14:textId="77777777" w:rsidR="00F32A60" w:rsidRPr="00F32A60" w:rsidRDefault="00F32A60" w:rsidP="006545B5">
      <w:pPr>
        <w:pStyle w:val="ListParagraph"/>
        <w:numPr>
          <w:ilvl w:val="0"/>
          <w:numId w:val="3"/>
        </w:numPr>
        <w:autoSpaceDE w:val="0"/>
        <w:autoSpaceDN w:val="0"/>
        <w:adjustRightInd w:val="0"/>
        <w:contextualSpacing/>
        <w:rPr>
          <w:rFonts w:ascii="Calibri" w:hAnsi="Calibri" w:cs="Calibri"/>
          <w:sz w:val="22"/>
          <w:szCs w:val="22"/>
        </w:rPr>
      </w:pPr>
      <w:r w:rsidRPr="00F32A60">
        <w:rPr>
          <w:rFonts w:ascii="Calibri" w:hAnsi="Calibri" w:cs="Calibri"/>
          <w:sz w:val="22"/>
          <w:szCs w:val="22"/>
        </w:rPr>
        <w:t>Statutory Guidance on Supporting Pupils with Medical Conditions 2014</w:t>
      </w:r>
    </w:p>
    <w:p w14:paraId="2D80AB77" w14:textId="77777777" w:rsidR="00F32A60" w:rsidRPr="00F32A60" w:rsidRDefault="00F32A60" w:rsidP="006545B5">
      <w:pPr>
        <w:pStyle w:val="ListParagraph"/>
        <w:numPr>
          <w:ilvl w:val="0"/>
          <w:numId w:val="3"/>
        </w:numPr>
        <w:autoSpaceDE w:val="0"/>
        <w:autoSpaceDN w:val="0"/>
        <w:adjustRightInd w:val="0"/>
        <w:contextualSpacing/>
        <w:rPr>
          <w:rFonts w:ascii="Calibri" w:hAnsi="Calibri" w:cs="Calibri"/>
          <w:sz w:val="22"/>
          <w:szCs w:val="22"/>
        </w:rPr>
      </w:pPr>
      <w:r w:rsidRPr="00F32A60">
        <w:rPr>
          <w:rFonts w:ascii="Calibri" w:hAnsi="Calibri" w:cs="Calibri"/>
          <w:sz w:val="22"/>
          <w:szCs w:val="22"/>
        </w:rPr>
        <w:t>Teachers’ Standards 2012</w:t>
      </w:r>
    </w:p>
    <w:p w14:paraId="4C5E0949" w14:textId="77777777" w:rsidR="00F32A60" w:rsidRPr="00F32A60" w:rsidRDefault="00F32A60" w:rsidP="006545B5">
      <w:pPr>
        <w:pStyle w:val="ListParagraph"/>
        <w:numPr>
          <w:ilvl w:val="0"/>
          <w:numId w:val="3"/>
        </w:numPr>
        <w:autoSpaceDE w:val="0"/>
        <w:autoSpaceDN w:val="0"/>
        <w:adjustRightInd w:val="0"/>
        <w:contextualSpacing/>
        <w:rPr>
          <w:rFonts w:ascii="Calibri" w:hAnsi="Calibri" w:cs="Calibri"/>
          <w:sz w:val="22"/>
          <w:szCs w:val="22"/>
        </w:rPr>
      </w:pPr>
      <w:r w:rsidRPr="00F32A60">
        <w:rPr>
          <w:rFonts w:ascii="Calibri" w:hAnsi="Calibri" w:cs="Calibri"/>
          <w:sz w:val="22"/>
          <w:szCs w:val="22"/>
        </w:rPr>
        <w:t>Schools SEN Local Offer Regulations 2014</w:t>
      </w:r>
    </w:p>
    <w:p w14:paraId="4E9712CE" w14:textId="77777777" w:rsidR="00F32A60" w:rsidRPr="00F32A60" w:rsidRDefault="00F32A60" w:rsidP="006545B5">
      <w:pPr>
        <w:pStyle w:val="ListParagraph"/>
        <w:numPr>
          <w:ilvl w:val="0"/>
          <w:numId w:val="3"/>
        </w:numPr>
        <w:autoSpaceDE w:val="0"/>
        <w:autoSpaceDN w:val="0"/>
        <w:adjustRightInd w:val="0"/>
        <w:contextualSpacing/>
        <w:rPr>
          <w:rFonts w:ascii="Calibri" w:hAnsi="Calibri" w:cs="Calibri"/>
          <w:sz w:val="22"/>
          <w:szCs w:val="22"/>
        </w:rPr>
      </w:pPr>
      <w:r w:rsidRPr="00F32A60">
        <w:rPr>
          <w:rFonts w:ascii="Calibri" w:hAnsi="Calibri" w:cs="Calibri"/>
          <w:sz w:val="22"/>
          <w:szCs w:val="22"/>
        </w:rPr>
        <w:t>Accessibility Plan</w:t>
      </w:r>
    </w:p>
    <w:p w14:paraId="14B94826" w14:textId="77777777" w:rsidR="00F32A60" w:rsidRPr="00F32A60" w:rsidRDefault="00F32A60" w:rsidP="006545B5">
      <w:pPr>
        <w:pStyle w:val="ListParagraph"/>
        <w:numPr>
          <w:ilvl w:val="0"/>
          <w:numId w:val="3"/>
        </w:numPr>
        <w:autoSpaceDE w:val="0"/>
        <w:autoSpaceDN w:val="0"/>
        <w:adjustRightInd w:val="0"/>
        <w:contextualSpacing/>
        <w:rPr>
          <w:rFonts w:ascii="Calibri" w:hAnsi="Calibri" w:cs="Calibri"/>
          <w:sz w:val="22"/>
          <w:szCs w:val="22"/>
        </w:rPr>
      </w:pPr>
      <w:r w:rsidRPr="00F32A60">
        <w:rPr>
          <w:rFonts w:ascii="Calibri" w:hAnsi="Calibri" w:cs="Calibri"/>
          <w:sz w:val="22"/>
          <w:szCs w:val="22"/>
        </w:rPr>
        <w:t>Safeguarding Policy</w:t>
      </w:r>
    </w:p>
    <w:p w14:paraId="1352D042" w14:textId="495CAA72" w:rsidR="00A219D4" w:rsidRDefault="00F32A60" w:rsidP="006545B5">
      <w:pPr>
        <w:pStyle w:val="ListParagraph"/>
        <w:numPr>
          <w:ilvl w:val="0"/>
          <w:numId w:val="3"/>
        </w:numPr>
        <w:ind w:right="186"/>
        <w:jc w:val="both"/>
        <w:rPr>
          <w:rFonts w:ascii="Calibri" w:hAnsi="Calibri" w:cs="Calibri"/>
          <w:sz w:val="22"/>
          <w:szCs w:val="22"/>
        </w:rPr>
      </w:pPr>
      <w:r w:rsidRPr="00F32A60">
        <w:rPr>
          <w:rFonts w:ascii="Calibri" w:hAnsi="Calibri" w:cs="Calibri"/>
          <w:sz w:val="22"/>
          <w:szCs w:val="22"/>
        </w:rPr>
        <w:t xml:space="preserve">The National Curriculum in England, Key Stage 1 and Key Stage 2 document, </w:t>
      </w:r>
      <w:r>
        <w:rPr>
          <w:rFonts w:ascii="Calibri" w:hAnsi="Calibri" w:cs="Calibri"/>
          <w:sz w:val="22"/>
          <w:szCs w:val="22"/>
        </w:rPr>
        <w:t>Jul</w:t>
      </w:r>
      <w:r w:rsidR="00974198">
        <w:rPr>
          <w:rFonts w:ascii="Calibri" w:hAnsi="Calibri" w:cs="Calibri"/>
          <w:sz w:val="22"/>
          <w:szCs w:val="22"/>
        </w:rPr>
        <w:t>y 2014</w:t>
      </w:r>
    </w:p>
    <w:p w14:paraId="0303C15E" w14:textId="77777777" w:rsidR="00FD418C" w:rsidRPr="00FD418C" w:rsidRDefault="00FD418C" w:rsidP="00FD418C">
      <w:pPr>
        <w:ind w:left="360" w:right="186"/>
        <w:jc w:val="both"/>
        <w:rPr>
          <w:rFonts w:ascii="Calibri" w:hAnsi="Calibri" w:cs="Calibri"/>
          <w:sz w:val="22"/>
          <w:szCs w:val="22"/>
        </w:rPr>
      </w:pPr>
    </w:p>
    <w:p w14:paraId="6B0C2042" w14:textId="357B03E2" w:rsidR="00A219D4" w:rsidRDefault="00FD418C" w:rsidP="00AC27EE">
      <w:pPr>
        <w:ind w:right="186"/>
        <w:jc w:val="both"/>
        <w:rPr>
          <w:rFonts w:ascii="Calibri" w:hAnsi="Calibri" w:cs="Calibri"/>
          <w:sz w:val="22"/>
          <w:szCs w:val="22"/>
        </w:rPr>
      </w:pPr>
      <w:r w:rsidRPr="00FD418C">
        <w:rPr>
          <w:rFonts w:ascii="Calibri" w:hAnsi="Calibri" w:cs="Calibri"/>
          <w:sz w:val="22"/>
          <w:szCs w:val="22"/>
        </w:rPr>
        <w:t xml:space="preserve">The responsibility for the management of this policy falls to the Headteacher; the day-to-day operation of the policy is the responsibility of the Special Educational Needs </w:t>
      </w:r>
      <w:r w:rsidR="00B721D1">
        <w:rPr>
          <w:rFonts w:ascii="Calibri" w:hAnsi="Calibri" w:cs="Calibri"/>
          <w:sz w:val="22"/>
          <w:szCs w:val="22"/>
        </w:rPr>
        <w:t xml:space="preserve">and Disabilities </w:t>
      </w:r>
      <w:r w:rsidRPr="00FD418C">
        <w:rPr>
          <w:rFonts w:ascii="Calibri" w:hAnsi="Calibri" w:cs="Calibri"/>
          <w:sz w:val="22"/>
          <w:szCs w:val="22"/>
        </w:rPr>
        <w:t>Co-ordinator (SEN</w:t>
      </w:r>
      <w:r w:rsidR="0033198A">
        <w:rPr>
          <w:rFonts w:ascii="Calibri" w:hAnsi="Calibri" w:cs="Calibri"/>
          <w:sz w:val="22"/>
          <w:szCs w:val="22"/>
        </w:rPr>
        <w:t>D</w:t>
      </w:r>
      <w:r w:rsidRPr="00FD418C">
        <w:rPr>
          <w:rFonts w:ascii="Calibri" w:hAnsi="Calibri" w:cs="Calibri"/>
          <w:sz w:val="22"/>
          <w:szCs w:val="22"/>
        </w:rPr>
        <w:t>Co). The Governing Body, Headteacher and the SEN</w:t>
      </w:r>
      <w:r w:rsidR="0033198A">
        <w:rPr>
          <w:rFonts w:ascii="Calibri" w:hAnsi="Calibri" w:cs="Calibri"/>
          <w:sz w:val="22"/>
          <w:szCs w:val="22"/>
        </w:rPr>
        <w:t>D</w:t>
      </w:r>
      <w:r w:rsidRPr="00FD418C">
        <w:rPr>
          <w:rFonts w:ascii="Calibri" w:hAnsi="Calibri" w:cs="Calibri"/>
          <w:sz w:val="22"/>
          <w:szCs w:val="22"/>
        </w:rPr>
        <w:t>Co will work together closely to ensure that this policy is working effectively.</w:t>
      </w:r>
    </w:p>
    <w:p w14:paraId="4786F912" w14:textId="0442F236" w:rsidR="00A10BDB" w:rsidRDefault="00A10BDB" w:rsidP="00C5250D">
      <w:pPr>
        <w:ind w:right="186"/>
        <w:rPr>
          <w:rFonts w:ascii="Calibri" w:hAnsi="Calibri" w:cs="Calibri"/>
          <w:b/>
          <w:bCs/>
          <w:color w:val="000000"/>
        </w:rPr>
      </w:pPr>
    </w:p>
    <w:p w14:paraId="4B3E6B3A" w14:textId="1527CA27" w:rsidR="00A219D4" w:rsidRPr="00D15705" w:rsidRDefault="00D15705" w:rsidP="00B4160F">
      <w:pPr>
        <w:shd w:val="clear" w:color="auto" w:fill="E2EFD9"/>
        <w:ind w:right="186"/>
        <w:jc w:val="both"/>
        <w:rPr>
          <w:rFonts w:ascii="Calibri" w:hAnsi="Calibri" w:cs="Calibri"/>
          <w:b/>
          <w:sz w:val="28"/>
          <w:szCs w:val="28"/>
        </w:rPr>
      </w:pPr>
      <w:r w:rsidRPr="006205B4">
        <w:rPr>
          <w:rFonts w:ascii="Calibri" w:hAnsi="Calibri" w:cs="Calibri"/>
          <w:b/>
          <w:bCs/>
          <w:color w:val="000000"/>
          <w:sz w:val="28"/>
          <w:szCs w:val="28"/>
        </w:rPr>
        <w:t>Aims and Objectives</w:t>
      </w:r>
    </w:p>
    <w:p w14:paraId="0C995F7A" w14:textId="77777777" w:rsidR="00E07E14" w:rsidRDefault="00E07E14" w:rsidP="00E07E14">
      <w:pPr>
        <w:ind w:right="186"/>
        <w:jc w:val="both"/>
        <w:rPr>
          <w:rFonts w:ascii="Calibri" w:hAnsi="Calibri" w:cs="Calibri"/>
          <w:sz w:val="22"/>
          <w:szCs w:val="22"/>
        </w:rPr>
      </w:pPr>
      <w:r w:rsidRPr="00233F71">
        <w:rPr>
          <w:rFonts w:ascii="Calibri" w:hAnsi="Calibri" w:cs="Calibri"/>
          <w:sz w:val="22"/>
          <w:szCs w:val="22"/>
        </w:rPr>
        <w:t xml:space="preserve">High quality teaching is that which is differentiated to meet the needs of the majority of pupils. Some pupils will need something </w:t>
      </w:r>
      <w:r w:rsidRPr="00233F71">
        <w:rPr>
          <w:rFonts w:ascii="Calibri" w:hAnsi="Calibri" w:cs="Calibri"/>
          <w:b/>
          <w:bCs/>
          <w:i/>
          <w:iCs/>
          <w:sz w:val="22"/>
          <w:szCs w:val="22"/>
        </w:rPr>
        <w:t xml:space="preserve">additional to </w:t>
      </w:r>
      <w:r w:rsidRPr="00233F71">
        <w:rPr>
          <w:rFonts w:ascii="Calibri" w:hAnsi="Calibri" w:cs="Calibri"/>
          <w:bCs/>
          <w:iCs/>
          <w:sz w:val="22"/>
          <w:szCs w:val="22"/>
        </w:rPr>
        <w:t>and</w:t>
      </w:r>
      <w:r w:rsidRPr="00233F71">
        <w:rPr>
          <w:rFonts w:ascii="Calibri" w:hAnsi="Calibri" w:cs="Calibri"/>
          <w:b/>
          <w:bCs/>
          <w:i/>
          <w:iCs/>
          <w:sz w:val="22"/>
          <w:szCs w:val="22"/>
        </w:rPr>
        <w:t xml:space="preserve"> different from </w:t>
      </w:r>
      <w:r w:rsidRPr="00233F71">
        <w:rPr>
          <w:rFonts w:ascii="Calibri" w:hAnsi="Calibri" w:cs="Calibri"/>
          <w:sz w:val="22"/>
          <w:szCs w:val="22"/>
        </w:rPr>
        <w:t>what is provided for the majority of pupils; this is special educational provision.</w:t>
      </w:r>
    </w:p>
    <w:p w14:paraId="72F0761A" w14:textId="77777777" w:rsidR="00E07E14" w:rsidRDefault="00E07E14" w:rsidP="00E07E14">
      <w:pPr>
        <w:ind w:right="186"/>
        <w:jc w:val="both"/>
        <w:rPr>
          <w:rFonts w:ascii="Calibri" w:hAnsi="Calibri" w:cs="Calibri"/>
          <w:sz w:val="22"/>
          <w:szCs w:val="22"/>
        </w:rPr>
      </w:pPr>
    </w:p>
    <w:p w14:paraId="0DEFB8C9" w14:textId="77777777" w:rsidR="00E07E14" w:rsidRDefault="00E07E14" w:rsidP="00E07E14">
      <w:pPr>
        <w:ind w:right="186"/>
        <w:jc w:val="both"/>
        <w:rPr>
          <w:rFonts w:ascii="Calibri" w:hAnsi="Calibri" w:cs="Calibri"/>
          <w:sz w:val="22"/>
          <w:szCs w:val="22"/>
        </w:rPr>
      </w:pPr>
      <w:r w:rsidRPr="00730FF2">
        <w:rPr>
          <w:rFonts w:ascii="Calibri" w:hAnsi="Calibri" w:cs="Calibri"/>
          <w:sz w:val="22"/>
          <w:szCs w:val="22"/>
        </w:rPr>
        <w:t>William Ford C of E Junior School will do its best to ensure that the necessary provision is made for any pupil who has special educational needs or disabilities. We will ensure that all staff in the school are able to identify and provide for those pupils who have special educational needs or disabilities to allow pupils with SEND to join in the activities of the school.</w:t>
      </w:r>
    </w:p>
    <w:p w14:paraId="4090BBE1" w14:textId="77777777" w:rsidR="00E07E14" w:rsidRDefault="00E07E14" w:rsidP="00E07E14">
      <w:pPr>
        <w:ind w:right="186"/>
        <w:jc w:val="both"/>
        <w:rPr>
          <w:rFonts w:ascii="Calibri" w:hAnsi="Calibri" w:cs="Calibri"/>
          <w:sz w:val="22"/>
          <w:szCs w:val="22"/>
        </w:rPr>
      </w:pPr>
    </w:p>
    <w:p w14:paraId="0B847DCF" w14:textId="77777777" w:rsidR="00E07E14" w:rsidRDefault="00E07E14" w:rsidP="00E07E14">
      <w:pPr>
        <w:ind w:right="186"/>
        <w:jc w:val="both"/>
        <w:rPr>
          <w:rFonts w:ascii="Calibri" w:hAnsi="Calibri" w:cs="Calibri"/>
          <w:sz w:val="22"/>
          <w:szCs w:val="22"/>
        </w:rPr>
      </w:pPr>
      <w:r w:rsidRPr="005D3A73">
        <w:rPr>
          <w:rFonts w:ascii="Calibri" w:hAnsi="Calibri" w:cs="Calibri"/>
          <w:sz w:val="22"/>
          <w:szCs w:val="22"/>
        </w:rPr>
        <w:t>The staff and governors of William Ford will also work to ensure that all SEND pupils reach their full potential, are fully included within the school community and are able to make successful transitions to the next stage of their education. This policy aims to support all members of staff in providing positive whole school approaches towards the learning, progress and achievement of SEND pupils. With this as an underlying principle, we believe that;</w:t>
      </w:r>
    </w:p>
    <w:p w14:paraId="74DB2438" w14:textId="77777777" w:rsidR="00E07E14" w:rsidRDefault="00E07E14" w:rsidP="00E07E14">
      <w:pPr>
        <w:ind w:right="186"/>
        <w:jc w:val="both"/>
        <w:rPr>
          <w:rFonts w:ascii="Calibri" w:hAnsi="Calibri" w:cs="Calibri"/>
          <w:sz w:val="22"/>
          <w:szCs w:val="22"/>
        </w:rPr>
      </w:pPr>
    </w:p>
    <w:p w14:paraId="16097720" w14:textId="77777777" w:rsidR="00E07E14" w:rsidRPr="00A10BDB" w:rsidRDefault="00E07E14" w:rsidP="00E07E14">
      <w:pPr>
        <w:pStyle w:val="Default"/>
        <w:jc w:val="center"/>
        <w:rPr>
          <w:rFonts w:ascii="Calibri" w:hAnsi="Calibri" w:cs="Calibri"/>
          <w:b/>
          <w:bCs/>
          <w:i/>
          <w:iCs/>
          <w:sz w:val="22"/>
          <w:szCs w:val="22"/>
        </w:rPr>
      </w:pPr>
      <w:r w:rsidRPr="00A10BDB">
        <w:rPr>
          <w:rFonts w:ascii="Calibri" w:hAnsi="Calibri" w:cs="Calibri"/>
          <w:b/>
          <w:bCs/>
          <w:i/>
          <w:iCs/>
          <w:sz w:val="22"/>
          <w:szCs w:val="22"/>
        </w:rPr>
        <w:t>All teachers are teachers of Special Educational Needs.</w:t>
      </w:r>
    </w:p>
    <w:p w14:paraId="042BC6FE" w14:textId="77777777" w:rsidR="00E07E14" w:rsidRDefault="00E07E14" w:rsidP="00E07E14">
      <w:pPr>
        <w:ind w:right="186"/>
        <w:jc w:val="center"/>
        <w:rPr>
          <w:rFonts w:asciiTheme="minorHAnsi" w:hAnsiTheme="minorHAnsi" w:cstheme="minorHAnsi"/>
          <w:b/>
          <w:bCs/>
          <w:i/>
          <w:iCs/>
          <w:sz w:val="22"/>
          <w:szCs w:val="22"/>
        </w:rPr>
      </w:pPr>
      <w:r w:rsidRPr="00A10BDB">
        <w:rPr>
          <w:rFonts w:ascii="Calibri" w:hAnsi="Calibri" w:cs="Calibri"/>
          <w:b/>
          <w:bCs/>
          <w:i/>
          <w:iCs/>
          <w:sz w:val="22"/>
          <w:szCs w:val="22"/>
        </w:rPr>
        <w:t>Every teacher is responsible and accountable for the progress and development of all pupils in their class even where pupils access support from teaching assistants or specialist staff.</w:t>
      </w:r>
    </w:p>
    <w:p w14:paraId="1E7DB2E0" w14:textId="77777777" w:rsidR="00E07E14" w:rsidRDefault="00E07E14" w:rsidP="00E07E14">
      <w:pPr>
        <w:ind w:right="186"/>
        <w:jc w:val="center"/>
        <w:rPr>
          <w:rFonts w:asciiTheme="minorHAnsi" w:hAnsiTheme="minorHAnsi" w:cstheme="minorHAnsi"/>
          <w:b/>
          <w:bCs/>
          <w:i/>
          <w:iCs/>
          <w:sz w:val="22"/>
          <w:szCs w:val="22"/>
        </w:rPr>
      </w:pPr>
    </w:p>
    <w:p w14:paraId="5744027B" w14:textId="77777777" w:rsidR="00E07E14" w:rsidRDefault="00E07E14" w:rsidP="00E07E14">
      <w:pPr>
        <w:ind w:right="186"/>
        <w:rPr>
          <w:rFonts w:ascii="Calibri" w:hAnsi="Calibri" w:cs="Calibri"/>
          <w:sz w:val="22"/>
          <w:szCs w:val="22"/>
        </w:rPr>
      </w:pPr>
      <w:r w:rsidRPr="00C5250D">
        <w:rPr>
          <w:rFonts w:ascii="Calibri" w:hAnsi="Calibri" w:cs="Calibri"/>
          <w:sz w:val="22"/>
          <w:szCs w:val="22"/>
        </w:rPr>
        <w:t>Teaching and supporting pupils with SEND is therefore a whole school responsibility requiring a whole school response. Meeting the needs of pupils with SEND requires partnership working between all those involved – school, parents/carers, pupils, Local Authority (LA), children’s services and all other agencies.</w:t>
      </w:r>
    </w:p>
    <w:p w14:paraId="672010FB" w14:textId="77777777" w:rsidR="00E07E14" w:rsidRDefault="00E07E14" w:rsidP="00E07E14">
      <w:pPr>
        <w:ind w:right="186"/>
        <w:rPr>
          <w:rFonts w:ascii="Calibri" w:hAnsi="Calibri" w:cs="Calibri"/>
          <w:sz w:val="22"/>
          <w:szCs w:val="22"/>
        </w:rPr>
      </w:pPr>
    </w:p>
    <w:p w14:paraId="54386764" w14:textId="77777777" w:rsidR="00E07E14" w:rsidRDefault="00E07E14" w:rsidP="00E07E14">
      <w:pPr>
        <w:ind w:right="186"/>
        <w:rPr>
          <w:rFonts w:ascii="Calibri" w:hAnsi="Calibri" w:cs="Calibri"/>
          <w:b/>
          <w:bCs/>
          <w:color w:val="000000"/>
          <w:sz w:val="22"/>
          <w:szCs w:val="22"/>
        </w:rPr>
      </w:pPr>
      <w:r w:rsidRPr="00A10BDB">
        <w:rPr>
          <w:rFonts w:ascii="Calibri" w:hAnsi="Calibri" w:cs="Calibri"/>
          <w:b/>
          <w:bCs/>
          <w:color w:val="000000"/>
          <w:sz w:val="22"/>
          <w:szCs w:val="22"/>
        </w:rPr>
        <w:t>School Admissions</w:t>
      </w:r>
    </w:p>
    <w:p w14:paraId="0BD277FE" w14:textId="77777777" w:rsidR="006205B4" w:rsidRDefault="00E07E14" w:rsidP="00E07E14">
      <w:pPr>
        <w:ind w:left="360" w:right="186" w:hanging="360"/>
        <w:jc w:val="both"/>
        <w:rPr>
          <w:rFonts w:ascii="Calibri" w:hAnsi="Calibri" w:cs="Calibri"/>
          <w:bCs/>
          <w:color w:val="000000"/>
          <w:sz w:val="22"/>
          <w:szCs w:val="22"/>
        </w:rPr>
      </w:pPr>
      <w:r w:rsidRPr="00553873">
        <w:rPr>
          <w:rFonts w:ascii="Calibri" w:hAnsi="Calibri" w:cs="Calibri"/>
          <w:bCs/>
          <w:color w:val="000000"/>
          <w:sz w:val="22"/>
          <w:szCs w:val="22"/>
        </w:rPr>
        <w:t>No pupil will be refused admission to school on the basis of his or her special educational need. In line with the Equality Act 2010 we will not discriminate against disabled children in respect of admissions for a reason related to their disability. We will use our best endeavours to provide effective educational provision</w:t>
      </w:r>
    </w:p>
    <w:p w14:paraId="54CEC27C" w14:textId="0683DD6E" w:rsidR="00A219D4" w:rsidRDefault="00A768D4" w:rsidP="00E07E14">
      <w:pPr>
        <w:ind w:left="360" w:right="186" w:hanging="360"/>
        <w:jc w:val="both"/>
        <w:rPr>
          <w:rFonts w:ascii="Calibri" w:hAnsi="Calibri" w:cs="Calibri"/>
          <w:b/>
          <w:bCs/>
          <w:color w:val="000000"/>
          <w:sz w:val="22"/>
          <w:szCs w:val="22"/>
        </w:rPr>
      </w:pPr>
      <w:r w:rsidRPr="00A768D4">
        <w:rPr>
          <w:rFonts w:ascii="Calibri" w:hAnsi="Calibri" w:cs="Calibri"/>
          <w:b/>
          <w:bCs/>
          <w:color w:val="000000"/>
          <w:sz w:val="22"/>
          <w:szCs w:val="22"/>
        </w:rPr>
        <w:t>Aims</w:t>
      </w:r>
    </w:p>
    <w:p w14:paraId="57339636" w14:textId="3D1A24CD" w:rsidR="00A768D4" w:rsidRDefault="00930187" w:rsidP="00930187">
      <w:pPr>
        <w:ind w:right="186"/>
        <w:jc w:val="both"/>
        <w:rPr>
          <w:rFonts w:ascii="Calibri" w:hAnsi="Calibri" w:cs="Calibri"/>
          <w:sz w:val="22"/>
          <w:szCs w:val="22"/>
        </w:rPr>
      </w:pPr>
      <w:r w:rsidRPr="00930187">
        <w:rPr>
          <w:rFonts w:ascii="Calibri" w:hAnsi="Calibri" w:cs="Calibri"/>
          <w:sz w:val="22"/>
          <w:szCs w:val="22"/>
        </w:rPr>
        <w:t>To provide the structure for a pupil-centred process that engages pupil, family, school and other professionals, where appropriate, in planning for and implementing high quality, needs led provision that is consistent across the school. This is to ensure all of our pupils are able to access the same opportunities for learning and social development achieving maximum progress, fulfilling their potential and promoting their well-being.</w:t>
      </w:r>
    </w:p>
    <w:p w14:paraId="2F02A1BE" w14:textId="1303C4A0" w:rsidR="00930187" w:rsidRDefault="00930187" w:rsidP="00930187">
      <w:pPr>
        <w:ind w:right="186"/>
        <w:jc w:val="both"/>
        <w:rPr>
          <w:rFonts w:ascii="Calibri" w:hAnsi="Calibri" w:cs="Calibri"/>
          <w:sz w:val="22"/>
          <w:szCs w:val="22"/>
        </w:rPr>
      </w:pPr>
    </w:p>
    <w:p w14:paraId="129AF65C" w14:textId="54574E0E" w:rsidR="00930187" w:rsidRDefault="00A84E3D" w:rsidP="00930187">
      <w:pPr>
        <w:ind w:right="186"/>
        <w:jc w:val="both"/>
        <w:rPr>
          <w:rFonts w:ascii="Calibri" w:hAnsi="Calibri" w:cs="Calibri"/>
          <w:b/>
          <w:sz w:val="22"/>
          <w:szCs w:val="22"/>
        </w:rPr>
      </w:pPr>
      <w:r w:rsidRPr="00A84E3D">
        <w:rPr>
          <w:rFonts w:ascii="Calibri" w:hAnsi="Calibri" w:cs="Calibri"/>
          <w:b/>
          <w:sz w:val="22"/>
          <w:szCs w:val="22"/>
        </w:rPr>
        <w:t>Objectives</w:t>
      </w:r>
    </w:p>
    <w:p w14:paraId="21CD64DE" w14:textId="77777777" w:rsidR="001C2255" w:rsidRPr="001C2255" w:rsidRDefault="001C2255" w:rsidP="001C2255">
      <w:pPr>
        <w:autoSpaceDE w:val="0"/>
        <w:autoSpaceDN w:val="0"/>
        <w:adjustRightInd w:val="0"/>
        <w:rPr>
          <w:rFonts w:ascii="Calibri" w:hAnsi="Calibri" w:cs="Calibri"/>
          <w:color w:val="000000"/>
          <w:sz w:val="22"/>
          <w:szCs w:val="22"/>
        </w:rPr>
      </w:pPr>
      <w:r w:rsidRPr="001C2255">
        <w:rPr>
          <w:rFonts w:ascii="Calibri" w:hAnsi="Calibri" w:cs="Calibri"/>
          <w:color w:val="000000"/>
          <w:sz w:val="22"/>
          <w:szCs w:val="22"/>
        </w:rPr>
        <w:t xml:space="preserve">The SEND Policy of William Ford Junior School reflects the principles of the 0-25 SEND Code of Practice (2015).  </w:t>
      </w:r>
    </w:p>
    <w:p w14:paraId="345A604E" w14:textId="24B8718E" w:rsidR="00A84E3D" w:rsidRDefault="001C2255" w:rsidP="001C2255">
      <w:pPr>
        <w:ind w:right="186"/>
        <w:jc w:val="both"/>
        <w:rPr>
          <w:rFonts w:ascii="Calibri" w:hAnsi="Calibri" w:cs="Calibri"/>
          <w:color w:val="000000"/>
          <w:sz w:val="22"/>
          <w:szCs w:val="22"/>
        </w:rPr>
      </w:pPr>
      <w:r w:rsidRPr="001C2255">
        <w:rPr>
          <w:rFonts w:ascii="Calibri" w:hAnsi="Calibri" w:cs="Calibri"/>
          <w:color w:val="000000"/>
          <w:sz w:val="22"/>
          <w:szCs w:val="22"/>
        </w:rPr>
        <w:lastRenderedPageBreak/>
        <w:t>The objectives of this special educational needs policy are to:</w:t>
      </w:r>
    </w:p>
    <w:p w14:paraId="4487035D" w14:textId="77777777" w:rsidR="00291AB6" w:rsidRPr="00291AB6" w:rsidRDefault="00291AB6" w:rsidP="006545B5">
      <w:pPr>
        <w:pStyle w:val="ListParagraph"/>
        <w:numPr>
          <w:ilvl w:val="0"/>
          <w:numId w:val="3"/>
        </w:numPr>
        <w:autoSpaceDE w:val="0"/>
        <w:autoSpaceDN w:val="0"/>
        <w:adjustRightInd w:val="0"/>
        <w:contextualSpacing/>
        <w:rPr>
          <w:rFonts w:ascii="Calibri" w:hAnsi="Calibri" w:cs="Calibri"/>
          <w:color w:val="000000"/>
          <w:sz w:val="22"/>
          <w:szCs w:val="22"/>
        </w:rPr>
      </w:pPr>
      <w:r w:rsidRPr="00291AB6">
        <w:rPr>
          <w:rFonts w:ascii="Calibri" w:hAnsi="Calibri" w:cs="Calibri"/>
          <w:color w:val="000000"/>
          <w:sz w:val="22"/>
          <w:szCs w:val="22"/>
        </w:rPr>
        <w:t>Ensure the Equality Act 2010 duties for pupils with disabilities are met</w:t>
      </w:r>
    </w:p>
    <w:p w14:paraId="0A98DE9B" w14:textId="77777777" w:rsidR="00291AB6" w:rsidRPr="00291AB6" w:rsidRDefault="00291AB6" w:rsidP="006545B5">
      <w:pPr>
        <w:pStyle w:val="ListParagraph"/>
        <w:numPr>
          <w:ilvl w:val="0"/>
          <w:numId w:val="3"/>
        </w:numPr>
        <w:autoSpaceDE w:val="0"/>
        <w:autoSpaceDN w:val="0"/>
        <w:adjustRightInd w:val="0"/>
        <w:contextualSpacing/>
        <w:rPr>
          <w:rFonts w:ascii="Calibri" w:hAnsi="Calibri" w:cs="Calibri"/>
          <w:color w:val="000000"/>
          <w:sz w:val="22"/>
          <w:szCs w:val="22"/>
        </w:rPr>
      </w:pPr>
      <w:r w:rsidRPr="00291AB6">
        <w:rPr>
          <w:rFonts w:ascii="Calibri" w:hAnsi="Calibri" w:cs="Calibri"/>
          <w:color w:val="000000"/>
          <w:sz w:val="22"/>
          <w:szCs w:val="22"/>
        </w:rPr>
        <w:t xml:space="preserve">To enable pupils with special educational needs to have their needs met </w:t>
      </w:r>
    </w:p>
    <w:p w14:paraId="25A08F4A" w14:textId="77777777" w:rsidR="00291AB6" w:rsidRPr="00291AB6" w:rsidRDefault="00291AB6" w:rsidP="006545B5">
      <w:pPr>
        <w:pStyle w:val="ListParagraph"/>
        <w:numPr>
          <w:ilvl w:val="0"/>
          <w:numId w:val="3"/>
        </w:numPr>
        <w:autoSpaceDE w:val="0"/>
        <w:autoSpaceDN w:val="0"/>
        <w:adjustRightInd w:val="0"/>
        <w:contextualSpacing/>
        <w:rPr>
          <w:rFonts w:ascii="Calibri" w:hAnsi="Calibri" w:cs="Calibri"/>
          <w:color w:val="000000"/>
          <w:sz w:val="22"/>
          <w:szCs w:val="22"/>
        </w:rPr>
      </w:pPr>
      <w:r w:rsidRPr="00291AB6">
        <w:rPr>
          <w:rFonts w:ascii="Calibri" w:hAnsi="Calibri" w:cs="Calibri"/>
          <w:color w:val="000000"/>
          <w:sz w:val="22"/>
          <w:szCs w:val="22"/>
        </w:rPr>
        <w:t xml:space="preserve">To take into account the views of the pupils with special educational needs </w:t>
      </w:r>
    </w:p>
    <w:p w14:paraId="1BA5DF74" w14:textId="77777777" w:rsidR="00291AB6" w:rsidRPr="00291AB6" w:rsidRDefault="00291AB6" w:rsidP="006545B5">
      <w:pPr>
        <w:pStyle w:val="ListParagraph"/>
        <w:numPr>
          <w:ilvl w:val="0"/>
          <w:numId w:val="3"/>
        </w:numPr>
        <w:autoSpaceDE w:val="0"/>
        <w:autoSpaceDN w:val="0"/>
        <w:adjustRightInd w:val="0"/>
        <w:contextualSpacing/>
        <w:rPr>
          <w:rFonts w:ascii="Calibri" w:hAnsi="Calibri" w:cs="Calibri"/>
          <w:color w:val="000000"/>
          <w:sz w:val="22"/>
          <w:szCs w:val="22"/>
        </w:rPr>
      </w:pPr>
      <w:r w:rsidRPr="00291AB6">
        <w:rPr>
          <w:rFonts w:ascii="Calibri" w:hAnsi="Calibri" w:cs="Calibri"/>
          <w:color w:val="000000"/>
          <w:sz w:val="22"/>
          <w:szCs w:val="22"/>
        </w:rPr>
        <w:t>To encourage good communication and genuine partnerships with parents/carers of children with special educational needs</w:t>
      </w:r>
    </w:p>
    <w:p w14:paraId="457A2940" w14:textId="77777777" w:rsidR="00291AB6" w:rsidRPr="00291AB6" w:rsidRDefault="00291AB6" w:rsidP="006545B5">
      <w:pPr>
        <w:pStyle w:val="ListParagraph"/>
        <w:numPr>
          <w:ilvl w:val="0"/>
          <w:numId w:val="3"/>
        </w:numPr>
        <w:autoSpaceDE w:val="0"/>
        <w:autoSpaceDN w:val="0"/>
        <w:adjustRightInd w:val="0"/>
        <w:contextualSpacing/>
        <w:rPr>
          <w:rFonts w:ascii="Calibri" w:hAnsi="Calibri" w:cs="Calibri"/>
          <w:color w:val="000000"/>
          <w:sz w:val="22"/>
          <w:szCs w:val="22"/>
        </w:rPr>
      </w:pPr>
      <w:r w:rsidRPr="00291AB6">
        <w:rPr>
          <w:rFonts w:ascii="Calibri" w:hAnsi="Calibri" w:cs="Calibri"/>
          <w:color w:val="000000"/>
          <w:sz w:val="22"/>
          <w:szCs w:val="22"/>
        </w:rPr>
        <w:t>To facilitate full access to a broad, balanced Curriculum</w:t>
      </w:r>
    </w:p>
    <w:p w14:paraId="7A8D5A5B" w14:textId="77777777" w:rsidR="00291AB6" w:rsidRPr="00291AB6" w:rsidRDefault="00291AB6" w:rsidP="006545B5">
      <w:pPr>
        <w:pStyle w:val="ListParagraph"/>
        <w:numPr>
          <w:ilvl w:val="0"/>
          <w:numId w:val="3"/>
        </w:numPr>
        <w:autoSpaceDE w:val="0"/>
        <w:autoSpaceDN w:val="0"/>
        <w:adjustRightInd w:val="0"/>
        <w:contextualSpacing/>
        <w:rPr>
          <w:rFonts w:ascii="Calibri" w:hAnsi="Calibri" w:cs="Calibri"/>
          <w:color w:val="000000"/>
          <w:sz w:val="22"/>
          <w:szCs w:val="22"/>
        </w:rPr>
      </w:pPr>
      <w:r w:rsidRPr="00291AB6">
        <w:rPr>
          <w:rFonts w:ascii="Calibri" w:hAnsi="Calibri" w:cs="Calibri"/>
          <w:color w:val="000000"/>
          <w:sz w:val="22"/>
          <w:szCs w:val="22"/>
        </w:rPr>
        <w:t>In conjunction with the Medical Conditions Policy make arrangements to support pupils with medical conditions and to have regard to statutory guidance supporting pupils at school with medical conditions</w:t>
      </w:r>
    </w:p>
    <w:p w14:paraId="1BD05AA9" w14:textId="0F11798F" w:rsidR="00291AB6" w:rsidRPr="00291AB6" w:rsidRDefault="00291AB6" w:rsidP="006545B5">
      <w:pPr>
        <w:pStyle w:val="ListParagraph"/>
        <w:numPr>
          <w:ilvl w:val="0"/>
          <w:numId w:val="3"/>
        </w:numPr>
        <w:autoSpaceDE w:val="0"/>
        <w:autoSpaceDN w:val="0"/>
        <w:adjustRightInd w:val="0"/>
        <w:contextualSpacing/>
        <w:rPr>
          <w:rFonts w:ascii="Calibri" w:hAnsi="Calibri" w:cs="Calibri"/>
          <w:sz w:val="22"/>
          <w:szCs w:val="22"/>
        </w:rPr>
      </w:pPr>
      <w:r w:rsidRPr="00291AB6">
        <w:rPr>
          <w:rFonts w:ascii="Calibri" w:hAnsi="Calibri" w:cs="Calibri"/>
          <w:color w:val="000000"/>
          <w:sz w:val="22"/>
          <w:szCs w:val="22"/>
        </w:rPr>
        <w:t>To implement a graduated approach to meeting the needs of pupils using the Assess, Plan, Do, Review process</w:t>
      </w:r>
    </w:p>
    <w:p w14:paraId="2332B3C7" w14:textId="77777777" w:rsidR="00291AB6" w:rsidRPr="00291AB6" w:rsidRDefault="00291AB6" w:rsidP="006545B5">
      <w:pPr>
        <w:pStyle w:val="ListParagraph"/>
        <w:numPr>
          <w:ilvl w:val="0"/>
          <w:numId w:val="3"/>
        </w:numPr>
        <w:autoSpaceDE w:val="0"/>
        <w:autoSpaceDN w:val="0"/>
        <w:adjustRightInd w:val="0"/>
        <w:contextualSpacing/>
        <w:rPr>
          <w:rFonts w:ascii="Calibri" w:hAnsi="Calibri" w:cs="Calibri"/>
          <w:sz w:val="22"/>
          <w:szCs w:val="22"/>
        </w:rPr>
      </w:pPr>
      <w:r w:rsidRPr="00291AB6">
        <w:rPr>
          <w:rFonts w:ascii="Calibri" w:hAnsi="Calibri" w:cs="Calibri"/>
          <w:sz w:val="22"/>
          <w:szCs w:val="22"/>
        </w:rPr>
        <w:t>Develop a culture of inclusion valuing high quality teaching for all learners, with teachers using a range of effective differentiation methods</w:t>
      </w:r>
    </w:p>
    <w:p w14:paraId="6B279D7A" w14:textId="77777777" w:rsidR="00291AB6" w:rsidRPr="00291AB6" w:rsidRDefault="00291AB6" w:rsidP="006545B5">
      <w:pPr>
        <w:pStyle w:val="ListParagraph"/>
        <w:numPr>
          <w:ilvl w:val="0"/>
          <w:numId w:val="3"/>
        </w:numPr>
        <w:autoSpaceDE w:val="0"/>
        <w:autoSpaceDN w:val="0"/>
        <w:adjustRightInd w:val="0"/>
        <w:contextualSpacing/>
        <w:rPr>
          <w:rFonts w:ascii="Calibri" w:hAnsi="Calibri" w:cs="Calibri"/>
          <w:sz w:val="22"/>
          <w:szCs w:val="22"/>
        </w:rPr>
      </w:pPr>
      <w:r w:rsidRPr="00291AB6">
        <w:rPr>
          <w:rFonts w:ascii="Calibri" w:hAnsi="Calibri" w:cs="Calibri"/>
          <w:sz w:val="22"/>
          <w:szCs w:val="22"/>
        </w:rPr>
        <w:t xml:space="preserve">Employ a collaborative approach with learners with a SEN or disability, their families, staff within school and other external agencies </w:t>
      </w:r>
    </w:p>
    <w:p w14:paraId="69D13665" w14:textId="77777777" w:rsidR="00291AB6" w:rsidRPr="00291AB6" w:rsidRDefault="00291AB6" w:rsidP="006545B5">
      <w:pPr>
        <w:pStyle w:val="ListParagraph"/>
        <w:numPr>
          <w:ilvl w:val="0"/>
          <w:numId w:val="3"/>
        </w:numPr>
        <w:autoSpaceDE w:val="0"/>
        <w:autoSpaceDN w:val="0"/>
        <w:adjustRightInd w:val="0"/>
        <w:contextualSpacing/>
        <w:rPr>
          <w:rFonts w:ascii="Calibri" w:hAnsi="Calibri" w:cs="Calibri"/>
          <w:sz w:val="22"/>
          <w:szCs w:val="22"/>
        </w:rPr>
      </w:pPr>
      <w:r w:rsidRPr="00291AB6">
        <w:rPr>
          <w:rFonts w:ascii="Calibri" w:hAnsi="Calibri" w:cs="Calibri"/>
          <w:sz w:val="22"/>
          <w:szCs w:val="22"/>
        </w:rPr>
        <w:t>Set appropriate individual learning outcomes based on prior achievement, high aspirations and the views of the learner and family</w:t>
      </w:r>
    </w:p>
    <w:p w14:paraId="1A20C23F" w14:textId="77777777" w:rsidR="00291AB6" w:rsidRPr="00291AB6" w:rsidRDefault="00291AB6" w:rsidP="006545B5">
      <w:pPr>
        <w:pStyle w:val="ListParagraph"/>
        <w:numPr>
          <w:ilvl w:val="0"/>
          <w:numId w:val="3"/>
        </w:numPr>
        <w:autoSpaceDE w:val="0"/>
        <w:autoSpaceDN w:val="0"/>
        <w:adjustRightInd w:val="0"/>
        <w:contextualSpacing/>
        <w:rPr>
          <w:rFonts w:ascii="Calibri" w:hAnsi="Calibri" w:cs="Calibri"/>
          <w:sz w:val="22"/>
          <w:szCs w:val="22"/>
        </w:rPr>
      </w:pPr>
      <w:r w:rsidRPr="00291AB6">
        <w:rPr>
          <w:rFonts w:ascii="Calibri" w:hAnsi="Calibri" w:cs="Calibri"/>
          <w:sz w:val="22"/>
          <w:szCs w:val="22"/>
        </w:rPr>
        <w:t xml:space="preserve">Share expertise and good practice across the school </w:t>
      </w:r>
    </w:p>
    <w:p w14:paraId="75C8A088" w14:textId="2C711BD2" w:rsidR="00291AB6" w:rsidRPr="00C244C2" w:rsidRDefault="00291AB6" w:rsidP="006545B5">
      <w:pPr>
        <w:pStyle w:val="ListParagraph"/>
        <w:numPr>
          <w:ilvl w:val="0"/>
          <w:numId w:val="3"/>
        </w:numPr>
        <w:autoSpaceDE w:val="0"/>
        <w:autoSpaceDN w:val="0"/>
        <w:adjustRightInd w:val="0"/>
        <w:contextualSpacing/>
        <w:rPr>
          <w:rFonts w:ascii="Calibri" w:hAnsi="Calibri" w:cs="Calibri"/>
          <w:sz w:val="22"/>
        </w:rPr>
      </w:pPr>
      <w:r w:rsidRPr="00291AB6">
        <w:rPr>
          <w:rFonts w:ascii="Calibri" w:hAnsi="Calibri" w:cs="Calibri"/>
          <w:sz w:val="22"/>
          <w:szCs w:val="22"/>
        </w:rPr>
        <w:t>Make efficient and effective use of school resources</w:t>
      </w:r>
    </w:p>
    <w:p w14:paraId="52E91459" w14:textId="2CC383B5" w:rsidR="001C2255" w:rsidRPr="00291AB6" w:rsidRDefault="00291AB6" w:rsidP="006545B5">
      <w:pPr>
        <w:pStyle w:val="ListParagraph"/>
        <w:numPr>
          <w:ilvl w:val="0"/>
          <w:numId w:val="3"/>
        </w:numPr>
        <w:ind w:right="186"/>
        <w:jc w:val="both"/>
        <w:rPr>
          <w:rFonts w:ascii="Calibri" w:hAnsi="Calibri" w:cs="Calibri"/>
          <w:sz w:val="22"/>
          <w:szCs w:val="22"/>
        </w:rPr>
      </w:pPr>
      <w:r w:rsidRPr="00291AB6">
        <w:rPr>
          <w:rFonts w:ascii="Calibri" w:hAnsi="Calibri" w:cs="Calibri"/>
          <w:sz w:val="22"/>
        </w:rPr>
        <w:t>Have regard to the Code of Practice (2015) for the identification, assessment, support and review of special educational needs</w:t>
      </w:r>
    </w:p>
    <w:p w14:paraId="7014F480" w14:textId="6EF4BBC6" w:rsidR="00930187" w:rsidRDefault="00930187" w:rsidP="00930187">
      <w:pPr>
        <w:ind w:right="186"/>
        <w:jc w:val="both"/>
        <w:rPr>
          <w:rFonts w:ascii="Calibri" w:hAnsi="Calibri" w:cs="Calibri"/>
          <w:sz w:val="22"/>
          <w:szCs w:val="22"/>
        </w:rPr>
      </w:pPr>
    </w:p>
    <w:p w14:paraId="1B07E31E" w14:textId="673B5836" w:rsidR="00A219D4" w:rsidRPr="00B52C7C" w:rsidRDefault="000B6760" w:rsidP="00B4160F">
      <w:pPr>
        <w:shd w:val="clear" w:color="auto" w:fill="E2EFD9"/>
        <w:ind w:right="186"/>
        <w:jc w:val="both"/>
        <w:rPr>
          <w:rFonts w:ascii="Calibri" w:hAnsi="Calibri" w:cs="Calibri"/>
          <w:b/>
          <w:sz w:val="28"/>
          <w:szCs w:val="28"/>
        </w:rPr>
      </w:pPr>
      <w:r w:rsidRPr="00B52C7C">
        <w:rPr>
          <w:rFonts w:ascii="Calibri" w:hAnsi="Calibri" w:cs="Calibri"/>
          <w:b/>
          <w:bCs/>
          <w:sz w:val="28"/>
          <w:szCs w:val="28"/>
        </w:rPr>
        <w:t xml:space="preserve">Identifying and </w:t>
      </w:r>
      <w:r w:rsidR="004B5DC2" w:rsidRPr="00B52C7C">
        <w:rPr>
          <w:rFonts w:ascii="Calibri" w:hAnsi="Calibri" w:cs="Calibri"/>
          <w:b/>
          <w:bCs/>
          <w:sz w:val="28"/>
          <w:szCs w:val="28"/>
        </w:rPr>
        <w:t>S</w:t>
      </w:r>
      <w:r w:rsidRPr="00B52C7C">
        <w:rPr>
          <w:rFonts w:ascii="Calibri" w:hAnsi="Calibri" w:cs="Calibri"/>
          <w:b/>
          <w:bCs/>
          <w:sz w:val="28"/>
          <w:szCs w:val="28"/>
        </w:rPr>
        <w:t>upporting Special Educational Needs &amp; Disabilities</w:t>
      </w:r>
    </w:p>
    <w:p w14:paraId="5940033B" w14:textId="625BF354" w:rsidR="00EC4350" w:rsidRDefault="00E07E14" w:rsidP="00AC27EE">
      <w:pPr>
        <w:ind w:right="186"/>
        <w:jc w:val="both"/>
        <w:rPr>
          <w:rFonts w:ascii="Calibri" w:hAnsi="Calibri" w:cs="Calibri"/>
          <w:b/>
          <w:bCs/>
          <w:sz w:val="22"/>
          <w:szCs w:val="22"/>
        </w:rPr>
      </w:pPr>
      <w:r>
        <w:rPr>
          <w:rFonts w:ascii="Calibri" w:hAnsi="Calibri" w:cs="Calibri"/>
          <w:b/>
          <w:bCs/>
          <w:sz w:val="22"/>
          <w:szCs w:val="22"/>
        </w:rPr>
        <w:t xml:space="preserve">What is SEND? </w:t>
      </w:r>
    </w:p>
    <w:p w14:paraId="610E3728" w14:textId="7EF275B3" w:rsidR="001173D1" w:rsidRPr="001173D1" w:rsidRDefault="00E07E14" w:rsidP="00E07E14">
      <w:pPr>
        <w:pStyle w:val="Default"/>
        <w:rPr>
          <w:rFonts w:ascii="Calibri" w:hAnsi="Calibri" w:cs="Calibri"/>
          <w:sz w:val="22"/>
          <w:szCs w:val="22"/>
        </w:rPr>
      </w:pPr>
      <w:r>
        <w:rPr>
          <w:rFonts w:ascii="Calibri" w:hAnsi="Calibri" w:cs="Calibri"/>
          <w:sz w:val="22"/>
          <w:szCs w:val="22"/>
        </w:rPr>
        <w:t xml:space="preserve">The SEND Code of Practice states that: A child/ young person has SEND if they have a learning difficulty or disability which calls for special educational provision to be made for him or her </w:t>
      </w:r>
      <w:r w:rsidR="001173D1" w:rsidRPr="001173D1">
        <w:rPr>
          <w:rFonts w:ascii="Calibri" w:hAnsi="Calibri" w:cs="Calibri"/>
          <w:b/>
          <w:bCs/>
          <w:i/>
          <w:iCs/>
          <w:sz w:val="22"/>
          <w:szCs w:val="22"/>
        </w:rPr>
        <w:t xml:space="preserve">which is additional to or different from </w:t>
      </w:r>
      <w:r w:rsidR="001173D1" w:rsidRPr="001173D1">
        <w:rPr>
          <w:rFonts w:ascii="Calibri" w:hAnsi="Calibri" w:cs="Calibri"/>
          <w:bCs/>
          <w:iCs/>
          <w:sz w:val="22"/>
          <w:szCs w:val="22"/>
        </w:rPr>
        <w:t>that normally available in a</w:t>
      </w:r>
      <w:r w:rsidR="001173D1" w:rsidRPr="001173D1">
        <w:rPr>
          <w:rFonts w:ascii="Calibri" w:hAnsi="Calibri" w:cs="Calibri"/>
          <w:b/>
          <w:bCs/>
          <w:i/>
          <w:iCs/>
          <w:sz w:val="22"/>
          <w:szCs w:val="22"/>
        </w:rPr>
        <w:t xml:space="preserve"> </w:t>
      </w:r>
      <w:r w:rsidR="001173D1" w:rsidRPr="001173D1">
        <w:rPr>
          <w:rFonts w:ascii="Calibri" w:hAnsi="Calibri" w:cs="Calibri"/>
          <w:sz w:val="22"/>
          <w:szCs w:val="22"/>
        </w:rPr>
        <w:t xml:space="preserve">differentiated curriculum. </w:t>
      </w:r>
    </w:p>
    <w:p w14:paraId="7966DA8F" w14:textId="77777777" w:rsidR="001173D1" w:rsidRPr="001173D1" w:rsidRDefault="001173D1" w:rsidP="001173D1">
      <w:pPr>
        <w:pStyle w:val="Default"/>
        <w:rPr>
          <w:rFonts w:ascii="Calibri" w:hAnsi="Calibri" w:cs="Calibri"/>
          <w:sz w:val="22"/>
          <w:szCs w:val="22"/>
        </w:rPr>
      </w:pPr>
    </w:p>
    <w:p w14:paraId="110F53CC" w14:textId="31397C32" w:rsidR="001173D1" w:rsidRDefault="001173D1" w:rsidP="001173D1">
      <w:pPr>
        <w:ind w:right="186"/>
        <w:jc w:val="both"/>
        <w:rPr>
          <w:rFonts w:ascii="Calibri" w:hAnsi="Calibri" w:cs="Calibri"/>
          <w:sz w:val="22"/>
          <w:szCs w:val="22"/>
        </w:rPr>
      </w:pPr>
      <w:r w:rsidRPr="001173D1">
        <w:rPr>
          <w:rFonts w:ascii="Calibri" w:hAnsi="Calibri" w:cs="Calibri"/>
          <w:sz w:val="22"/>
          <w:szCs w:val="22"/>
        </w:rPr>
        <w:t>Pupils must not be regarded as having a learning difficulty solely because the language or form of language of their home is different from the language in which they will be taught.</w:t>
      </w:r>
    </w:p>
    <w:p w14:paraId="32534CE2" w14:textId="40B951D8" w:rsidR="001E5497" w:rsidRDefault="001E5497" w:rsidP="001173D1">
      <w:pPr>
        <w:ind w:right="186"/>
        <w:jc w:val="both"/>
        <w:rPr>
          <w:rFonts w:ascii="Calibri" w:hAnsi="Calibri" w:cs="Calibri"/>
          <w:sz w:val="22"/>
          <w:szCs w:val="22"/>
        </w:rPr>
      </w:pPr>
    </w:p>
    <w:p w14:paraId="208599D9" w14:textId="3E48A1AE" w:rsidR="001E5497" w:rsidRDefault="001E5497" w:rsidP="001173D1">
      <w:pPr>
        <w:ind w:right="186"/>
        <w:jc w:val="both"/>
        <w:rPr>
          <w:rFonts w:ascii="Calibri" w:hAnsi="Calibri" w:cs="Calibri"/>
          <w:b/>
          <w:bCs/>
          <w:sz w:val="22"/>
          <w:szCs w:val="22"/>
        </w:rPr>
      </w:pPr>
      <w:r w:rsidRPr="001E5497">
        <w:rPr>
          <w:rFonts w:ascii="Calibri" w:hAnsi="Calibri" w:cs="Calibri"/>
          <w:b/>
          <w:bCs/>
          <w:sz w:val="22"/>
          <w:szCs w:val="22"/>
        </w:rPr>
        <w:t>Areas of Special Educational Need</w:t>
      </w:r>
    </w:p>
    <w:p w14:paraId="036F59D3" w14:textId="6593AE66" w:rsidR="001E5497" w:rsidRDefault="00B63667" w:rsidP="001173D1">
      <w:pPr>
        <w:ind w:right="186"/>
        <w:jc w:val="both"/>
        <w:rPr>
          <w:rFonts w:ascii="Calibri" w:hAnsi="Calibri" w:cs="Calibri"/>
          <w:sz w:val="22"/>
          <w:szCs w:val="22"/>
        </w:rPr>
      </w:pPr>
      <w:r w:rsidRPr="00B63667">
        <w:rPr>
          <w:rFonts w:ascii="Calibri" w:hAnsi="Calibri" w:cs="Calibri"/>
          <w:sz w:val="22"/>
          <w:szCs w:val="22"/>
        </w:rPr>
        <w:t>The Code of Practice (2015) identifies four broad areas of need.</w:t>
      </w:r>
    </w:p>
    <w:p w14:paraId="6D967151" w14:textId="18600AAF" w:rsidR="00B63667" w:rsidRDefault="00B63667" w:rsidP="001173D1">
      <w:pPr>
        <w:ind w:right="186"/>
        <w:jc w:val="both"/>
        <w:rPr>
          <w:rFonts w:ascii="Calibri" w:hAnsi="Calibri" w:cs="Calibri"/>
          <w:b/>
          <w:bCs/>
          <w:sz w:val="22"/>
          <w:szCs w:val="22"/>
        </w:rPr>
      </w:pPr>
    </w:p>
    <w:p w14:paraId="435E098A" w14:textId="18738C6F" w:rsidR="00985A49" w:rsidRDefault="00985A49" w:rsidP="006545B5">
      <w:pPr>
        <w:numPr>
          <w:ilvl w:val="0"/>
          <w:numId w:val="6"/>
        </w:numPr>
        <w:ind w:left="426" w:hanging="426"/>
        <w:contextualSpacing/>
        <w:jc w:val="both"/>
        <w:rPr>
          <w:rFonts w:ascii="Calibri" w:hAnsi="Calibri" w:cs="Calibri"/>
          <w:sz w:val="22"/>
          <w:szCs w:val="22"/>
        </w:rPr>
      </w:pPr>
      <w:r w:rsidRPr="00985A49">
        <w:rPr>
          <w:rFonts w:ascii="Calibri" w:hAnsi="Calibri" w:cs="Calibri"/>
          <w:sz w:val="22"/>
          <w:szCs w:val="22"/>
        </w:rPr>
        <w:t>Communication and interaction</w:t>
      </w:r>
    </w:p>
    <w:p w14:paraId="23DF2FB4" w14:textId="1BF6AFA8" w:rsidR="00985A49" w:rsidRPr="00402D0F" w:rsidRDefault="00402D0F" w:rsidP="006545B5">
      <w:pPr>
        <w:pStyle w:val="ListParagraph"/>
        <w:numPr>
          <w:ilvl w:val="0"/>
          <w:numId w:val="4"/>
        </w:numPr>
        <w:ind w:left="1134" w:hanging="283"/>
        <w:contextualSpacing/>
        <w:jc w:val="both"/>
        <w:rPr>
          <w:rFonts w:ascii="Calibri" w:hAnsi="Calibri" w:cs="Calibri"/>
          <w:sz w:val="22"/>
          <w:szCs w:val="22"/>
        </w:rPr>
      </w:pPr>
      <w:r w:rsidRPr="00402D0F">
        <w:rPr>
          <w:rFonts w:ascii="Calibri" w:hAnsi="Calibri" w:cs="Calibri"/>
          <w:sz w:val="22"/>
          <w:szCs w:val="22"/>
        </w:rPr>
        <w:t>Children with speech, language and communication needs (SLCN) have difficulty in communicating</w:t>
      </w:r>
      <w:r w:rsidR="009B2D37">
        <w:rPr>
          <w:rFonts w:ascii="Calibri" w:hAnsi="Calibri" w:cs="Calibri"/>
          <w:sz w:val="22"/>
          <w:szCs w:val="22"/>
        </w:rPr>
        <w:t xml:space="preserve"> </w:t>
      </w:r>
    </w:p>
    <w:p w14:paraId="3786A468" w14:textId="0EE0760C" w:rsidR="00985A49" w:rsidRDefault="009B2D37" w:rsidP="009B2D37">
      <w:pPr>
        <w:ind w:left="1134" w:right="186"/>
        <w:jc w:val="both"/>
        <w:rPr>
          <w:rFonts w:ascii="Calibri" w:hAnsi="Calibri" w:cs="Calibri"/>
          <w:sz w:val="22"/>
          <w:szCs w:val="22"/>
        </w:rPr>
      </w:pPr>
      <w:r w:rsidRPr="009B2D37">
        <w:rPr>
          <w:rFonts w:ascii="Calibri" w:hAnsi="Calibri" w:cs="Calibri"/>
          <w:sz w:val="22"/>
          <w:szCs w:val="22"/>
        </w:rPr>
        <w:t>with others. This may be because they have difficulty saying what they want to, understanding what is being said to them or they do not understand or use social rules of communication. The profile for every child with SLCN is different and their needs may change over time. They may have difficulty with one, some or all of the different aspects of speech, language or social communication at different times of their lives.</w:t>
      </w:r>
    </w:p>
    <w:p w14:paraId="541D6028" w14:textId="76ED038B" w:rsidR="00476800" w:rsidRPr="00A3554C" w:rsidRDefault="00B673A1" w:rsidP="006545B5">
      <w:pPr>
        <w:pStyle w:val="ListParagraph"/>
        <w:numPr>
          <w:ilvl w:val="0"/>
          <w:numId w:val="4"/>
        </w:numPr>
        <w:tabs>
          <w:tab w:val="left" w:pos="1134"/>
        </w:tabs>
        <w:ind w:left="1134" w:right="186" w:hanging="283"/>
        <w:jc w:val="both"/>
        <w:rPr>
          <w:rFonts w:ascii="Calibri" w:hAnsi="Calibri" w:cs="Calibri"/>
          <w:b/>
          <w:bCs/>
          <w:sz w:val="22"/>
          <w:szCs w:val="22"/>
        </w:rPr>
      </w:pPr>
      <w:r w:rsidRPr="00B673A1">
        <w:rPr>
          <w:rFonts w:ascii="Calibri" w:hAnsi="Calibri" w:cs="Calibri"/>
          <w:sz w:val="22"/>
          <w:szCs w:val="22"/>
        </w:rPr>
        <w:t>Children and young people with Autism Spectrum Disorder (ASD), including Asperger’s Syndrome and Autism, are likely to have particular difficulties with social interaction. They may also experience difficulties with language, communication and imagination, which can impact on how they relate to others and on their learning.</w:t>
      </w:r>
    </w:p>
    <w:p w14:paraId="7DADD42B" w14:textId="77777777" w:rsidR="00A3554C" w:rsidRPr="00A3554C" w:rsidRDefault="00A3554C" w:rsidP="00A3554C">
      <w:pPr>
        <w:tabs>
          <w:tab w:val="left" w:pos="1134"/>
        </w:tabs>
        <w:ind w:right="186"/>
        <w:jc w:val="both"/>
        <w:rPr>
          <w:rFonts w:ascii="Calibri" w:hAnsi="Calibri" w:cs="Calibri"/>
          <w:b/>
          <w:bCs/>
          <w:sz w:val="4"/>
          <w:szCs w:val="4"/>
        </w:rPr>
      </w:pPr>
    </w:p>
    <w:p w14:paraId="6793D4D3" w14:textId="31D2B93B" w:rsidR="009D6E05" w:rsidRDefault="00CD2C3C" w:rsidP="00CD2C3C">
      <w:pPr>
        <w:tabs>
          <w:tab w:val="left" w:pos="426"/>
          <w:tab w:val="left" w:pos="709"/>
        </w:tabs>
        <w:ind w:right="186"/>
        <w:jc w:val="both"/>
        <w:rPr>
          <w:rFonts w:ascii="Calibri" w:hAnsi="Calibri" w:cs="Calibri"/>
          <w:sz w:val="22"/>
          <w:szCs w:val="22"/>
        </w:rPr>
      </w:pPr>
      <w:r w:rsidRPr="00CD2C3C">
        <w:rPr>
          <w:rFonts w:ascii="Calibri" w:hAnsi="Calibri" w:cs="Calibri"/>
          <w:sz w:val="22"/>
          <w:szCs w:val="22"/>
        </w:rPr>
        <w:t>2.</w:t>
      </w:r>
      <w:r>
        <w:rPr>
          <w:rFonts w:ascii="Calibri" w:hAnsi="Calibri" w:cs="Calibri"/>
          <w:sz w:val="22"/>
          <w:szCs w:val="22"/>
        </w:rPr>
        <w:tab/>
      </w:r>
      <w:r w:rsidR="00871458" w:rsidRPr="00CD2C3C">
        <w:rPr>
          <w:rFonts w:ascii="Calibri" w:hAnsi="Calibri" w:cs="Calibri"/>
          <w:sz w:val="22"/>
          <w:szCs w:val="22"/>
        </w:rPr>
        <w:t>Cognition and Learning</w:t>
      </w:r>
    </w:p>
    <w:p w14:paraId="7C18EA77" w14:textId="39A8A51B" w:rsidR="00520A24" w:rsidRDefault="00C75200" w:rsidP="006545B5">
      <w:pPr>
        <w:pStyle w:val="ListParagraph"/>
        <w:numPr>
          <w:ilvl w:val="0"/>
          <w:numId w:val="4"/>
        </w:numPr>
        <w:tabs>
          <w:tab w:val="left" w:pos="426"/>
          <w:tab w:val="left" w:pos="1134"/>
        </w:tabs>
        <w:ind w:left="1134" w:right="186" w:hanging="283"/>
        <w:jc w:val="both"/>
        <w:rPr>
          <w:rFonts w:ascii="Calibri" w:hAnsi="Calibri" w:cs="Calibri"/>
          <w:sz w:val="22"/>
          <w:szCs w:val="22"/>
        </w:rPr>
      </w:pPr>
      <w:r w:rsidRPr="00C75200">
        <w:rPr>
          <w:rFonts w:ascii="Calibri" w:hAnsi="Calibri" w:cs="Calibri"/>
          <w:sz w:val="22"/>
          <w:szCs w:val="22"/>
        </w:rPr>
        <w:t>This area includes children who learn at a slower pace than their peers, even with appropriate differentiation.</w:t>
      </w:r>
    </w:p>
    <w:p w14:paraId="15D2D441" w14:textId="10807445" w:rsidR="00C75200" w:rsidRDefault="00B83307" w:rsidP="006545B5">
      <w:pPr>
        <w:pStyle w:val="ListParagraph"/>
        <w:numPr>
          <w:ilvl w:val="0"/>
          <w:numId w:val="4"/>
        </w:numPr>
        <w:tabs>
          <w:tab w:val="left" w:pos="426"/>
          <w:tab w:val="left" w:pos="1134"/>
        </w:tabs>
        <w:ind w:left="1134" w:right="186" w:hanging="283"/>
        <w:jc w:val="both"/>
        <w:rPr>
          <w:rFonts w:ascii="Calibri" w:hAnsi="Calibri" w:cs="Calibri"/>
          <w:sz w:val="22"/>
          <w:szCs w:val="22"/>
        </w:rPr>
      </w:pPr>
      <w:r w:rsidRPr="00B83307">
        <w:rPr>
          <w:rFonts w:ascii="Calibri" w:hAnsi="Calibri" w:cs="Calibri"/>
          <w:sz w:val="22"/>
          <w:szCs w:val="22"/>
        </w:rPr>
        <w:t>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learning difficulties (PMLD), where children are likely to have severe and complex learning difficulties as well as a physical disability or sensory impairment.</w:t>
      </w:r>
    </w:p>
    <w:p w14:paraId="2AF93BCE" w14:textId="369A4791" w:rsidR="00A90D9A" w:rsidRDefault="00F25B3F" w:rsidP="006545B5">
      <w:pPr>
        <w:pStyle w:val="ListParagraph"/>
        <w:numPr>
          <w:ilvl w:val="0"/>
          <w:numId w:val="4"/>
        </w:numPr>
        <w:tabs>
          <w:tab w:val="left" w:pos="426"/>
          <w:tab w:val="left" w:pos="1134"/>
        </w:tabs>
        <w:ind w:left="1134" w:right="186" w:hanging="283"/>
        <w:jc w:val="both"/>
        <w:rPr>
          <w:rFonts w:ascii="Calibri" w:hAnsi="Calibri" w:cs="Calibri"/>
          <w:sz w:val="22"/>
          <w:szCs w:val="22"/>
        </w:rPr>
      </w:pPr>
      <w:r w:rsidRPr="00F25B3F">
        <w:rPr>
          <w:rFonts w:ascii="Calibri" w:hAnsi="Calibri" w:cs="Calibri"/>
          <w:sz w:val="22"/>
          <w:szCs w:val="22"/>
        </w:rPr>
        <w:t>Specific learning difficulties (</w:t>
      </w:r>
      <w:proofErr w:type="spellStart"/>
      <w:r w:rsidRPr="00F25B3F">
        <w:rPr>
          <w:rFonts w:ascii="Calibri" w:hAnsi="Calibri" w:cs="Calibri"/>
          <w:sz w:val="22"/>
          <w:szCs w:val="22"/>
        </w:rPr>
        <w:t>SpLD</w:t>
      </w:r>
      <w:proofErr w:type="spellEnd"/>
      <w:r w:rsidRPr="00F25B3F">
        <w:rPr>
          <w:rFonts w:ascii="Calibri" w:hAnsi="Calibri" w:cs="Calibri"/>
          <w:sz w:val="22"/>
          <w:szCs w:val="22"/>
        </w:rPr>
        <w:t>), affect one or more specific aspects of learning. This encompasses a range of conditions such as dyslexia, dyscalculia and dyspraxia.</w:t>
      </w:r>
    </w:p>
    <w:p w14:paraId="57B8631C" w14:textId="77777777" w:rsidR="00E07E14" w:rsidRDefault="00E07E14" w:rsidP="00E07E14">
      <w:pPr>
        <w:pStyle w:val="ListParagraph"/>
        <w:tabs>
          <w:tab w:val="left" w:pos="426"/>
          <w:tab w:val="left" w:pos="1134"/>
        </w:tabs>
        <w:ind w:left="1134" w:right="186"/>
        <w:jc w:val="both"/>
        <w:rPr>
          <w:rFonts w:ascii="Calibri" w:hAnsi="Calibri" w:cs="Calibri"/>
          <w:sz w:val="22"/>
          <w:szCs w:val="22"/>
        </w:rPr>
      </w:pPr>
    </w:p>
    <w:p w14:paraId="7C868DFC" w14:textId="77777777" w:rsidR="00A3554C" w:rsidRPr="00A3554C" w:rsidRDefault="00A3554C" w:rsidP="00A3554C">
      <w:pPr>
        <w:tabs>
          <w:tab w:val="left" w:pos="426"/>
          <w:tab w:val="left" w:pos="1134"/>
        </w:tabs>
        <w:ind w:right="186"/>
        <w:jc w:val="both"/>
        <w:rPr>
          <w:rFonts w:ascii="Calibri" w:hAnsi="Calibri" w:cs="Calibri"/>
          <w:sz w:val="4"/>
          <w:szCs w:val="4"/>
        </w:rPr>
      </w:pPr>
    </w:p>
    <w:p w14:paraId="4F8A62FA" w14:textId="77777777" w:rsidR="00A3554C" w:rsidRPr="00A3554C" w:rsidRDefault="00A3554C" w:rsidP="00A3554C">
      <w:pPr>
        <w:tabs>
          <w:tab w:val="left" w:pos="426"/>
          <w:tab w:val="left" w:pos="1134"/>
        </w:tabs>
        <w:ind w:right="186"/>
        <w:jc w:val="both"/>
        <w:rPr>
          <w:rFonts w:ascii="Calibri" w:hAnsi="Calibri" w:cs="Calibri"/>
          <w:sz w:val="4"/>
          <w:szCs w:val="4"/>
        </w:rPr>
      </w:pPr>
    </w:p>
    <w:p w14:paraId="74E5F672" w14:textId="12D069FC" w:rsidR="00F25B3F" w:rsidRPr="00A3554C" w:rsidRDefault="00A3554C" w:rsidP="004337C8">
      <w:pPr>
        <w:tabs>
          <w:tab w:val="left" w:pos="426"/>
          <w:tab w:val="left" w:pos="1134"/>
        </w:tabs>
        <w:ind w:right="186"/>
        <w:jc w:val="both"/>
        <w:rPr>
          <w:rFonts w:ascii="Calibri" w:hAnsi="Calibri" w:cs="Calibri"/>
          <w:sz w:val="22"/>
          <w:szCs w:val="22"/>
        </w:rPr>
      </w:pPr>
      <w:r w:rsidRPr="00A3554C">
        <w:rPr>
          <w:rFonts w:ascii="Calibri" w:hAnsi="Calibri" w:cs="Calibri"/>
          <w:sz w:val="22"/>
          <w:szCs w:val="22"/>
        </w:rPr>
        <w:t>3.</w:t>
      </w:r>
      <w:r>
        <w:rPr>
          <w:rFonts w:ascii="Calibri" w:hAnsi="Calibri" w:cs="Calibri"/>
          <w:sz w:val="22"/>
          <w:szCs w:val="22"/>
        </w:rPr>
        <w:tab/>
      </w:r>
      <w:r w:rsidRPr="00A3554C">
        <w:rPr>
          <w:rFonts w:ascii="Calibri" w:hAnsi="Calibri" w:cs="Calibri"/>
          <w:sz w:val="22"/>
          <w:szCs w:val="22"/>
        </w:rPr>
        <w:t>Social, emotional and mental health difficulties</w:t>
      </w:r>
    </w:p>
    <w:p w14:paraId="29645596" w14:textId="26BD9704" w:rsidR="00A3554C" w:rsidRPr="00CD3508" w:rsidRDefault="00CD3508" w:rsidP="006545B5">
      <w:pPr>
        <w:pStyle w:val="ListParagraph"/>
        <w:numPr>
          <w:ilvl w:val="0"/>
          <w:numId w:val="7"/>
        </w:numPr>
        <w:tabs>
          <w:tab w:val="left" w:pos="1134"/>
        </w:tabs>
        <w:ind w:left="1134" w:hanging="283"/>
      </w:pPr>
      <w:r w:rsidRPr="00CD3508">
        <w:rPr>
          <w:rFonts w:ascii="Calibri" w:hAnsi="Calibri" w:cs="Calibri"/>
          <w:sz w:val="22"/>
          <w:szCs w:val="22"/>
        </w:rPr>
        <w:t>Children may experience a wide range of social and emotional difficulties which are displayed in many ways. These may include becoming withdrawn or isolated, as well as displaying challenging, disruptive or disturbing behaviour.</w:t>
      </w:r>
    </w:p>
    <w:p w14:paraId="52572B60" w14:textId="442A1ADC" w:rsidR="00CD3508" w:rsidRPr="00B96CC0" w:rsidRDefault="00B96CC0" w:rsidP="006545B5">
      <w:pPr>
        <w:pStyle w:val="ListParagraph"/>
        <w:numPr>
          <w:ilvl w:val="0"/>
          <w:numId w:val="7"/>
        </w:numPr>
        <w:tabs>
          <w:tab w:val="left" w:pos="1134"/>
        </w:tabs>
        <w:ind w:left="1134" w:hanging="283"/>
      </w:pPr>
      <w:r w:rsidRPr="00B96CC0">
        <w:rPr>
          <w:rFonts w:ascii="Calibri" w:hAnsi="Calibri" w:cs="Calibri"/>
          <w:sz w:val="22"/>
          <w:szCs w:val="22"/>
        </w:rPr>
        <w:t>These behaviours may reflect underlying mental health difficulties such as:</w:t>
      </w:r>
    </w:p>
    <w:p w14:paraId="0825A2D5" w14:textId="77777777" w:rsidR="00101FED" w:rsidRPr="00101FED" w:rsidRDefault="00101FED" w:rsidP="006545B5">
      <w:pPr>
        <w:numPr>
          <w:ilvl w:val="0"/>
          <w:numId w:val="7"/>
        </w:numPr>
        <w:tabs>
          <w:tab w:val="left" w:pos="1843"/>
        </w:tabs>
        <w:ind w:left="1843" w:hanging="283"/>
        <w:contextualSpacing/>
        <w:jc w:val="both"/>
        <w:rPr>
          <w:rFonts w:ascii="Calibri" w:hAnsi="Calibri" w:cs="Calibri"/>
          <w:sz w:val="22"/>
          <w:szCs w:val="22"/>
        </w:rPr>
      </w:pPr>
      <w:r w:rsidRPr="00101FED">
        <w:rPr>
          <w:rFonts w:ascii="Calibri" w:hAnsi="Calibri" w:cs="Calibri"/>
          <w:sz w:val="22"/>
          <w:szCs w:val="22"/>
        </w:rPr>
        <w:t>Anxiety</w:t>
      </w:r>
    </w:p>
    <w:p w14:paraId="26E48239" w14:textId="77777777" w:rsidR="00101FED" w:rsidRPr="00101FED" w:rsidRDefault="00101FED" w:rsidP="006545B5">
      <w:pPr>
        <w:numPr>
          <w:ilvl w:val="0"/>
          <w:numId w:val="7"/>
        </w:numPr>
        <w:tabs>
          <w:tab w:val="left" w:pos="1843"/>
        </w:tabs>
        <w:ind w:left="1843" w:hanging="283"/>
        <w:contextualSpacing/>
        <w:jc w:val="both"/>
        <w:rPr>
          <w:rFonts w:ascii="Calibri" w:hAnsi="Calibri" w:cs="Calibri"/>
          <w:sz w:val="22"/>
          <w:szCs w:val="22"/>
        </w:rPr>
      </w:pPr>
      <w:r w:rsidRPr="00101FED">
        <w:rPr>
          <w:rFonts w:ascii="Calibri" w:hAnsi="Calibri" w:cs="Calibri"/>
          <w:sz w:val="22"/>
          <w:szCs w:val="22"/>
        </w:rPr>
        <w:t>Depression</w:t>
      </w:r>
    </w:p>
    <w:p w14:paraId="27648B11" w14:textId="77777777" w:rsidR="00101FED" w:rsidRPr="00101FED" w:rsidRDefault="00101FED" w:rsidP="006545B5">
      <w:pPr>
        <w:numPr>
          <w:ilvl w:val="0"/>
          <w:numId w:val="7"/>
        </w:numPr>
        <w:tabs>
          <w:tab w:val="left" w:pos="1843"/>
        </w:tabs>
        <w:ind w:left="1843" w:hanging="283"/>
        <w:contextualSpacing/>
        <w:jc w:val="both"/>
        <w:rPr>
          <w:rFonts w:ascii="Calibri" w:hAnsi="Calibri" w:cs="Calibri"/>
          <w:sz w:val="22"/>
          <w:szCs w:val="22"/>
        </w:rPr>
      </w:pPr>
      <w:r w:rsidRPr="00101FED">
        <w:rPr>
          <w:rFonts w:ascii="Calibri" w:hAnsi="Calibri" w:cs="Calibri"/>
          <w:sz w:val="22"/>
          <w:szCs w:val="22"/>
        </w:rPr>
        <w:t>Self-harming</w:t>
      </w:r>
    </w:p>
    <w:p w14:paraId="5737D428" w14:textId="77777777" w:rsidR="00101FED" w:rsidRPr="00101FED" w:rsidRDefault="00101FED" w:rsidP="006545B5">
      <w:pPr>
        <w:numPr>
          <w:ilvl w:val="0"/>
          <w:numId w:val="7"/>
        </w:numPr>
        <w:tabs>
          <w:tab w:val="left" w:pos="1843"/>
        </w:tabs>
        <w:ind w:left="1843" w:hanging="283"/>
        <w:contextualSpacing/>
        <w:jc w:val="both"/>
        <w:rPr>
          <w:rFonts w:ascii="Calibri" w:hAnsi="Calibri" w:cs="Calibri"/>
          <w:sz w:val="22"/>
          <w:szCs w:val="22"/>
        </w:rPr>
      </w:pPr>
      <w:r w:rsidRPr="00101FED">
        <w:rPr>
          <w:rFonts w:ascii="Calibri" w:hAnsi="Calibri" w:cs="Calibri"/>
          <w:sz w:val="22"/>
          <w:szCs w:val="22"/>
        </w:rPr>
        <w:t>Substance misuse</w:t>
      </w:r>
    </w:p>
    <w:p w14:paraId="13D2D93A" w14:textId="77777777" w:rsidR="00101FED" w:rsidRPr="00101FED" w:rsidRDefault="00101FED" w:rsidP="006545B5">
      <w:pPr>
        <w:numPr>
          <w:ilvl w:val="0"/>
          <w:numId w:val="7"/>
        </w:numPr>
        <w:tabs>
          <w:tab w:val="left" w:pos="1843"/>
        </w:tabs>
        <w:ind w:left="1843" w:hanging="283"/>
        <w:contextualSpacing/>
        <w:jc w:val="both"/>
        <w:rPr>
          <w:rFonts w:ascii="Calibri" w:hAnsi="Calibri" w:cs="Calibri"/>
          <w:sz w:val="22"/>
          <w:szCs w:val="22"/>
        </w:rPr>
      </w:pPr>
      <w:r w:rsidRPr="00101FED">
        <w:rPr>
          <w:rFonts w:ascii="Calibri" w:hAnsi="Calibri" w:cs="Calibri"/>
          <w:sz w:val="22"/>
          <w:szCs w:val="22"/>
        </w:rPr>
        <w:t>Eating disorders</w:t>
      </w:r>
    </w:p>
    <w:p w14:paraId="1AE43F9E" w14:textId="77777777" w:rsidR="00101FED" w:rsidRPr="00101FED" w:rsidRDefault="00101FED" w:rsidP="006545B5">
      <w:pPr>
        <w:numPr>
          <w:ilvl w:val="0"/>
          <w:numId w:val="7"/>
        </w:numPr>
        <w:tabs>
          <w:tab w:val="left" w:pos="1843"/>
        </w:tabs>
        <w:ind w:left="1843" w:hanging="283"/>
        <w:contextualSpacing/>
        <w:jc w:val="both"/>
        <w:rPr>
          <w:rFonts w:ascii="Calibri" w:hAnsi="Calibri" w:cs="Calibri"/>
          <w:sz w:val="22"/>
          <w:szCs w:val="22"/>
        </w:rPr>
      </w:pPr>
      <w:r w:rsidRPr="00101FED">
        <w:rPr>
          <w:rFonts w:ascii="Calibri" w:hAnsi="Calibri" w:cs="Calibri"/>
          <w:sz w:val="22"/>
          <w:szCs w:val="22"/>
        </w:rPr>
        <w:t>Physical symptoms that are medically unexplained</w:t>
      </w:r>
    </w:p>
    <w:p w14:paraId="4169570E" w14:textId="77777777" w:rsidR="00101FED" w:rsidRPr="00101FED" w:rsidRDefault="00101FED" w:rsidP="006545B5">
      <w:pPr>
        <w:numPr>
          <w:ilvl w:val="0"/>
          <w:numId w:val="7"/>
        </w:numPr>
        <w:tabs>
          <w:tab w:val="left" w:pos="1843"/>
        </w:tabs>
        <w:ind w:left="1843" w:hanging="283"/>
        <w:contextualSpacing/>
        <w:jc w:val="both"/>
        <w:rPr>
          <w:rFonts w:ascii="Calibri" w:hAnsi="Calibri" w:cs="Calibri"/>
          <w:sz w:val="22"/>
          <w:szCs w:val="22"/>
        </w:rPr>
      </w:pPr>
      <w:r w:rsidRPr="00101FED">
        <w:rPr>
          <w:rFonts w:ascii="Calibri" w:hAnsi="Calibri" w:cs="Calibri"/>
          <w:sz w:val="22"/>
          <w:szCs w:val="22"/>
        </w:rPr>
        <w:t>Attention deficit disorder (ADD)</w:t>
      </w:r>
    </w:p>
    <w:p w14:paraId="013D98F2" w14:textId="77777777" w:rsidR="00101FED" w:rsidRPr="00101FED" w:rsidRDefault="00101FED" w:rsidP="006545B5">
      <w:pPr>
        <w:numPr>
          <w:ilvl w:val="0"/>
          <w:numId w:val="7"/>
        </w:numPr>
        <w:tabs>
          <w:tab w:val="left" w:pos="1843"/>
        </w:tabs>
        <w:ind w:left="1843" w:hanging="283"/>
        <w:contextualSpacing/>
        <w:jc w:val="both"/>
        <w:rPr>
          <w:rFonts w:ascii="Calibri" w:hAnsi="Calibri" w:cs="Calibri"/>
          <w:sz w:val="22"/>
          <w:szCs w:val="22"/>
        </w:rPr>
      </w:pPr>
      <w:r w:rsidRPr="00101FED">
        <w:rPr>
          <w:rFonts w:ascii="Calibri" w:hAnsi="Calibri" w:cs="Calibri"/>
          <w:sz w:val="22"/>
          <w:szCs w:val="22"/>
        </w:rPr>
        <w:t>Attention deficit hyperactive disorder (ADHD)</w:t>
      </w:r>
    </w:p>
    <w:p w14:paraId="1E5537B3" w14:textId="39EF1BE8" w:rsidR="00B96CC0" w:rsidRPr="004337C8" w:rsidRDefault="00101FED" w:rsidP="006545B5">
      <w:pPr>
        <w:pStyle w:val="ListParagraph"/>
        <w:numPr>
          <w:ilvl w:val="0"/>
          <w:numId w:val="7"/>
        </w:numPr>
        <w:tabs>
          <w:tab w:val="left" w:pos="1843"/>
        </w:tabs>
        <w:ind w:left="1843" w:hanging="283"/>
      </w:pPr>
      <w:r w:rsidRPr="00101FED">
        <w:rPr>
          <w:rFonts w:ascii="Calibri" w:hAnsi="Calibri" w:cs="Calibri"/>
          <w:sz w:val="22"/>
          <w:szCs w:val="22"/>
        </w:rPr>
        <w:t>Attachment disorder</w:t>
      </w:r>
    </w:p>
    <w:p w14:paraId="48FDE550" w14:textId="77777777" w:rsidR="004337C8" w:rsidRPr="004337C8" w:rsidRDefault="004337C8" w:rsidP="004337C8">
      <w:pPr>
        <w:tabs>
          <w:tab w:val="left" w:pos="1843"/>
        </w:tabs>
        <w:rPr>
          <w:rFonts w:ascii="Calibri" w:hAnsi="Calibri" w:cs="Calibri"/>
          <w:sz w:val="4"/>
          <w:szCs w:val="4"/>
        </w:rPr>
      </w:pPr>
    </w:p>
    <w:p w14:paraId="7E936D78" w14:textId="20A42158" w:rsidR="00E93AEB" w:rsidRDefault="00E93AEB" w:rsidP="00E93AEB">
      <w:pPr>
        <w:tabs>
          <w:tab w:val="left" w:pos="1843"/>
        </w:tabs>
        <w:rPr>
          <w:rFonts w:ascii="Calibri" w:hAnsi="Calibri" w:cs="Calibri"/>
          <w:sz w:val="4"/>
          <w:szCs w:val="4"/>
        </w:rPr>
      </w:pPr>
    </w:p>
    <w:p w14:paraId="539FEFE1" w14:textId="77777777" w:rsidR="00E93AEB" w:rsidRPr="00E93AEB" w:rsidRDefault="00E93AEB" w:rsidP="00E93AEB">
      <w:pPr>
        <w:tabs>
          <w:tab w:val="left" w:pos="1843"/>
        </w:tabs>
        <w:rPr>
          <w:rFonts w:ascii="Calibri" w:hAnsi="Calibri" w:cs="Calibri"/>
          <w:sz w:val="4"/>
          <w:szCs w:val="4"/>
        </w:rPr>
      </w:pPr>
    </w:p>
    <w:p w14:paraId="5D3EFEC9" w14:textId="51C6153B" w:rsidR="00CD2C3C" w:rsidRPr="00CD2C3C" w:rsidRDefault="004337C8" w:rsidP="00CD2C3C">
      <w:r>
        <w:rPr>
          <w:rFonts w:ascii="Calibri" w:hAnsi="Calibri" w:cs="Calibri"/>
        </w:rPr>
        <w:t xml:space="preserve">4.    </w:t>
      </w:r>
      <w:r w:rsidRPr="00B46D67">
        <w:rPr>
          <w:rFonts w:ascii="Calibri" w:hAnsi="Calibri" w:cs="Calibri"/>
          <w:sz w:val="22"/>
          <w:szCs w:val="22"/>
        </w:rPr>
        <w:t>Sensory and/or Physical Needs</w:t>
      </w:r>
    </w:p>
    <w:p w14:paraId="2457BB30" w14:textId="0F5E97AC" w:rsidR="00873480" w:rsidRDefault="00F0661A" w:rsidP="006545B5">
      <w:pPr>
        <w:pStyle w:val="ListParagraph"/>
        <w:numPr>
          <w:ilvl w:val="0"/>
          <w:numId w:val="8"/>
        </w:numPr>
        <w:ind w:left="1134" w:right="186" w:hanging="283"/>
        <w:jc w:val="both"/>
        <w:rPr>
          <w:rFonts w:ascii="Calibri" w:hAnsi="Calibri" w:cs="Calibri"/>
          <w:sz w:val="22"/>
          <w:szCs w:val="22"/>
        </w:rPr>
      </w:pPr>
      <w:r w:rsidRPr="00F0661A">
        <w:rPr>
          <w:rFonts w:ascii="Calibri" w:hAnsi="Calibri" w:cs="Calibri"/>
          <w:sz w:val="22"/>
          <w:szCs w:val="22"/>
        </w:rPr>
        <w:t>Some children require special educational provision because they have a disability which prevents or hinders them from making use of the educational facilities generally provided. These difficulties can be age related and may fluctuate over time.</w:t>
      </w:r>
    </w:p>
    <w:p w14:paraId="3AED62BF" w14:textId="3ECAA606" w:rsidR="00F0661A" w:rsidRDefault="0040237E" w:rsidP="006545B5">
      <w:pPr>
        <w:pStyle w:val="ListParagraph"/>
        <w:numPr>
          <w:ilvl w:val="0"/>
          <w:numId w:val="8"/>
        </w:numPr>
        <w:ind w:left="1134" w:right="186" w:hanging="283"/>
        <w:jc w:val="both"/>
        <w:rPr>
          <w:rFonts w:ascii="Calibri" w:hAnsi="Calibri" w:cs="Calibri"/>
          <w:sz w:val="22"/>
          <w:szCs w:val="22"/>
        </w:rPr>
      </w:pPr>
      <w:r w:rsidRPr="0040237E">
        <w:rPr>
          <w:rFonts w:ascii="Calibri" w:hAnsi="Calibri" w:cs="Calibri"/>
          <w:sz w:val="22"/>
          <w:szCs w:val="22"/>
        </w:rPr>
        <w:t>These difficulties include:</w:t>
      </w:r>
    </w:p>
    <w:p w14:paraId="6409F530" w14:textId="77777777" w:rsidR="00DA261F" w:rsidRPr="00DA261F" w:rsidRDefault="00DA261F" w:rsidP="006545B5">
      <w:pPr>
        <w:numPr>
          <w:ilvl w:val="0"/>
          <w:numId w:val="8"/>
        </w:numPr>
        <w:contextualSpacing/>
        <w:jc w:val="both"/>
        <w:rPr>
          <w:rFonts w:ascii="Calibri" w:hAnsi="Calibri" w:cs="Calibri"/>
          <w:sz w:val="22"/>
          <w:szCs w:val="22"/>
        </w:rPr>
      </w:pPr>
      <w:r w:rsidRPr="00DA261F">
        <w:rPr>
          <w:rFonts w:ascii="Calibri" w:hAnsi="Calibri" w:cs="Calibri"/>
          <w:sz w:val="22"/>
          <w:szCs w:val="22"/>
        </w:rPr>
        <w:t>Vision impairment (VI)</w:t>
      </w:r>
    </w:p>
    <w:p w14:paraId="6D102BF8" w14:textId="77777777" w:rsidR="00DA261F" w:rsidRPr="00DA261F" w:rsidRDefault="00DA261F" w:rsidP="006545B5">
      <w:pPr>
        <w:numPr>
          <w:ilvl w:val="0"/>
          <w:numId w:val="8"/>
        </w:numPr>
        <w:contextualSpacing/>
        <w:jc w:val="both"/>
        <w:rPr>
          <w:rFonts w:ascii="Calibri" w:hAnsi="Calibri" w:cs="Calibri"/>
          <w:sz w:val="22"/>
          <w:szCs w:val="22"/>
        </w:rPr>
      </w:pPr>
      <w:r w:rsidRPr="00DA261F">
        <w:rPr>
          <w:rFonts w:ascii="Calibri" w:hAnsi="Calibri" w:cs="Calibri"/>
          <w:sz w:val="22"/>
          <w:szCs w:val="22"/>
        </w:rPr>
        <w:t>Hearing impairment (HI)</w:t>
      </w:r>
    </w:p>
    <w:p w14:paraId="2073BAC3" w14:textId="77777777" w:rsidR="00DA261F" w:rsidRPr="00DA261F" w:rsidRDefault="00DA261F" w:rsidP="006545B5">
      <w:pPr>
        <w:numPr>
          <w:ilvl w:val="0"/>
          <w:numId w:val="8"/>
        </w:numPr>
        <w:contextualSpacing/>
        <w:jc w:val="both"/>
        <w:rPr>
          <w:rFonts w:ascii="Calibri" w:hAnsi="Calibri" w:cs="Calibri"/>
          <w:sz w:val="22"/>
          <w:szCs w:val="22"/>
        </w:rPr>
      </w:pPr>
      <w:r w:rsidRPr="00DA261F">
        <w:rPr>
          <w:rFonts w:ascii="Calibri" w:hAnsi="Calibri" w:cs="Calibri"/>
          <w:sz w:val="22"/>
          <w:szCs w:val="22"/>
        </w:rPr>
        <w:t>Multi-sensory impairment (MSI)</w:t>
      </w:r>
    </w:p>
    <w:p w14:paraId="7F500B8B" w14:textId="12D09373" w:rsidR="0040237E" w:rsidRPr="00F0661A" w:rsidRDefault="00DA261F" w:rsidP="006545B5">
      <w:pPr>
        <w:pStyle w:val="ListParagraph"/>
        <w:numPr>
          <w:ilvl w:val="0"/>
          <w:numId w:val="8"/>
        </w:numPr>
        <w:ind w:right="186"/>
        <w:jc w:val="both"/>
        <w:rPr>
          <w:rFonts w:ascii="Calibri" w:hAnsi="Calibri" w:cs="Calibri"/>
          <w:sz w:val="22"/>
          <w:szCs w:val="22"/>
        </w:rPr>
      </w:pPr>
      <w:r w:rsidRPr="00DA261F">
        <w:rPr>
          <w:rFonts w:ascii="Calibri" w:hAnsi="Calibri" w:cs="Calibri"/>
          <w:sz w:val="22"/>
          <w:szCs w:val="22"/>
        </w:rPr>
        <w:t>Physical disability (PD)</w:t>
      </w:r>
    </w:p>
    <w:p w14:paraId="07C8D46A" w14:textId="77777777" w:rsidR="00A219D4" w:rsidRPr="00B4160F" w:rsidRDefault="00A219D4" w:rsidP="00AC27EE">
      <w:pPr>
        <w:ind w:right="186"/>
        <w:jc w:val="both"/>
        <w:rPr>
          <w:rFonts w:ascii="Calibri" w:hAnsi="Calibri" w:cs="Calibri"/>
          <w:sz w:val="22"/>
          <w:szCs w:val="22"/>
        </w:rPr>
      </w:pPr>
    </w:p>
    <w:p w14:paraId="75A1A741" w14:textId="5D9693CF" w:rsidR="008B08B8" w:rsidRPr="008B08B8" w:rsidRDefault="007C1FDD" w:rsidP="008B08B8">
      <w:pPr>
        <w:shd w:val="clear" w:color="auto" w:fill="E2EFD9"/>
        <w:ind w:right="186"/>
        <w:jc w:val="both"/>
        <w:rPr>
          <w:rFonts w:ascii="Calibri" w:hAnsi="Calibri" w:cs="Calibri"/>
          <w:b/>
          <w:sz w:val="28"/>
          <w:szCs w:val="28"/>
        </w:rPr>
      </w:pPr>
      <w:r w:rsidRPr="007C1FDD">
        <w:rPr>
          <w:rFonts w:ascii="Calibri" w:hAnsi="Calibri" w:cs="Calibri"/>
          <w:b/>
          <w:bCs/>
          <w:sz w:val="28"/>
          <w:szCs w:val="28"/>
        </w:rPr>
        <w:t xml:space="preserve">How </w:t>
      </w:r>
      <w:r w:rsidR="00DA6F1D">
        <w:rPr>
          <w:rFonts w:ascii="Calibri" w:hAnsi="Calibri" w:cs="Calibri"/>
          <w:b/>
          <w:bCs/>
          <w:sz w:val="28"/>
          <w:szCs w:val="28"/>
        </w:rPr>
        <w:t>W</w:t>
      </w:r>
      <w:r w:rsidRPr="007C1FDD">
        <w:rPr>
          <w:rFonts w:ascii="Calibri" w:hAnsi="Calibri" w:cs="Calibri"/>
          <w:b/>
          <w:bCs/>
          <w:sz w:val="28"/>
          <w:szCs w:val="28"/>
        </w:rPr>
        <w:t xml:space="preserve">e </w:t>
      </w:r>
      <w:r w:rsidR="002A0389">
        <w:rPr>
          <w:rFonts w:ascii="Calibri" w:hAnsi="Calibri" w:cs="Calibri"/>
          <w:b/>
          <w:bCs/>
          <w:sz w:val="28"/>
          <w:szCs w:val="28"/>
        </w:rPr>
        <w:t>I</w:t>
      </w:r>
      <w:r w:rsidRPr="007C1FDD">
        <w:rPr>
          <w:rFonts w:ascii="Calibri" w:hAnsi="Calibri" w:cs="Calibri"/>
          <w:b/>
          <w:bCs/>
          <w:sz w:val="28"/>
          <w:szCs w:val="28"/>
        </w:rPr>
        <w:t xml:space="preserve">dentify and </w:t>
      </w:r>
      <w:r w:rsidR="002A0389">
        <w:rPr>
          <w:rFonts w:ascii="Calibri" w:hAnsi="Calibri" w:cs="Calibri"/>
          <w:b/>
          <w:bCs/>
          <w:sz w:val="28"/>
          <w:szCs w:val="28"/>
        </w:rPr>
        <w:t>S</w:t>
      </w:r>
      <w:r w:rsidRPr="007C1FDD">
        <w:rPr>
          <w:rFonts w:ascii="Calibri" w:hAnsi="Calibri" w:cs="Calibri"/>
          <w:b/>
          <w:bCs/>
          <w:sz w:val="28"/>
          <w:szCs w:val="28"/>
        </w:rPr>
        <w:t xml:space="preserve">upport </w:t>
      </w:r>
      <w:r w:rsidR="002A0389">
        <w:rPr>
          <w:rFonts w:ascii="Calibri" w:hAnsi="Calibri" w:cs="Calibri"/>
          <w:b/>
          <w:bCs/>
          <w:sz w:val="28"/>
          <w:szCs w:val="28"/>
        </w:rPr>
        <w:t>P</w:t>
      </w:r>
      <w:r w:rsidRPr="007C1FDD">
        <w:rPr>
          <w:rFonts w:ascii="Calibri" w:hAnsi="Calibri" w:cs="Calibri"/>
          <w:b/>
          <w:bCs/>
          <w:sz w:val="28"/>
          <w:szCs w:val="28"/>
        </w:rPr>
        <w:t>upils with SEND</w:t>
      </w:r>
    </w:p>
    <w:p w14:paraId="1B6F9CD2" w14:textId="04AD6B14" w:rsidR="008B08B8" w:rsidRDefault="008B08B8" w:rsidP="00AC27EE">
      <w:pPr>
        <w:ind w:right="186"/>
        <w:jc w:val="both"/>
        <w:rPr>
          <w:rFonts w:ascii="Calibri" w:hAnsi="Calibri" w:cs="Calibri"/>
          <w:sz w:val="22"/>
          <w:szCs w:val="22"/>
        </w:rPr>
      </w:pPr>
      <w:r>
        <w:rPr>
          <w:rFonts w:ascii="Calibri" w:hAnsi="Calibri" w:cs="Calibri"/>
          <w:sz w:val="22"/>
          <w:szCs w:val="22"/>
        </w:rPr>
        <w:t xml:space="preserve">At William Ford Junior School, one of our key principles is one of inclusion. We are committed to meeting the learning needs of all pupils, raising pupil self-esteem, building confidence and independent through the identification and breaking down of possible barriers to learning. </w:t>
      </w:r>
    </w:p>
    <w:p w14:paraId="6D5289E7" w14:textId="0BF1A0F5" w:rsidR="008B08B8" w:rsidRDefault="008B08B8" w:rsidP="00AC27EE">
      <w:pPr>
        <w:ind w:right="186"/>
        <w:jc w:val="both"/>
        <w:rPr>
          <w:rFonts w:ascii="Calibri" w:hAnsi="Calibri" w:cs="Calibri"/>
          <w:sz w:val="22"/>
          <w:szCs w:val="22"/>
        </w:rPr>
      </w:pPr>
    </w:p>
    <w:p w14:paraId="595182B0" w14:textId="6302EF2E" w:rsidR="00310ADF" w:rsidRDefault="008B08B8" w:rsidP="00AC27EE">
      <w:pPr>
        <w:ind w:right="186"/>
        <w:jc w:val="both"/>
        <w:rPr>
          <w:rFonts w:ascii="Calibri" w:hAnsi="Calibri" w:cs="Calibri"/>
          <w:sz w:val="22"/>
          <w:szCs w:val="22"/>
        </w:rPr>
      </w:pPr>
      <w:r>
        <w:rPr>
          <w:rFonts w:ascii="Calibri" w:hAnsi="Calibri" w:cs="Calibri"/>
          <w:sz w:val="22"/>
          <w:szCs w:val="22"/>
        </w:rPr>
        <w:t xml:space="preserve">We aim to </w:t>
      </w:r>
      <w:r w:rsidR="00310ADF">
        <w:rPr>
          <w:rFonts w:ascii="Calibri" w:hAnsi="Calibri" w:cs="Calibri"/>
          <w:sz w:val="22"/>
          <w:szCs w:val="22"/>
        </w:rPr>
        <w:t>provide</w:t>
      </w:r>
      <w:r>
        <w:rPr>
          <w:rFonts w:ascii="Calibri" w:hAnsi="Calibri" w:cs="Calibri"/>
          <w:sz w:val="22"/>
          <w:szCs w:val="22"/>
        </w:rPr>
        <w:t xml:space="preserve"> an </w:t>
      </w:r>
      <w:r w:rsidR="00310ADF">
        <w:rPr>
          <w:rFonts w:ascii="Calibri" w:hAnsi="Calibri" w:cs="Calibri"/>
          <w:sz w:val="22"/>
          <w:szCs w:val="22"/>
        </w:rPr>
        <w:t xml:space="preserve">appropriate and high-quality education to all our pupils. We believe all pupils, including those who have been identified as having special educational needs and or disabilities, have access to a broad and balanced academic and social curriculum. </w:t>
      </w:r>
    </w:p>
    <w:p w14:paraId="18B0D5C2" w14:textId="77777777" w:rsidR="00310ADF" w:rsidRDefault="00310ADF" w:rsidP="00AC27EE">
      <w:pPr>
        <w:ind w:right="186"/>
        <w:jc w:val="both"/>
        <w:rPr>
          <w:rFonts w:ascii="Calibri" w:hAnsi="Calibri" w:cs="Calibri"/>
          <w:sz w:val="22"/>
          <w:szCs w:val="22"/>
        </w:rPr>
      </w:pPr>
    </w:p>
    <w:p w14:paraId="4FB87D71" w14:textId="029EA8C8" w:rsidR="008B08B8" w:rsidRDefault="00310ADF" w:rsidP="00AC27EE">
      <w:pPr>
        <w:ind w:right="186"/>
        <w:jc w:val="both"/>
        <w:rPr>
          <w:rFonts w:ascii="Calibri" w:hAnsi="Calibri" w:cs="Calibri"/>
          <w:sz w:val="22"/>
          <w:szCs w:val="22"/>
        </w:rPr>
      </w:pPr>
      <w:r>
        <w:rPr>
          <w:rFonts w:ascii="Calibri" w:hAnsi="Calibri" w:cs="Calibri"/>
          <w:sz w:val="22"/>
          <w:szCs w:val="22"/>
        </w:rPr>
        <w:t xml:space="preserve">We believe that children should be equally valued in school. WE will strive to eliminate prejudice and discrimination and to develop an environment where al children can flourish and feel safe. </w:t>
      </w:r>
    </w:p>
    <w:p w14:paraId="1BBDB7CE" w14:textId="584127B0" w:rsidR="00310ADF" w:rsidRDefault="00310ADF" w:rsidP="00AC27EE">
      <w:pPr>
        <w:ind w:right="186"/>
        <w:jc w:val="both"/>
        <w:rPr>
          <w:rFonts w:ascii="Calibri" w:hAnsi="Calibri" w:cs="Calibri"/>
          <w:sz w:val="22"/>
          <w:szCs w:val="22"/>
        </w:rPr>
      </w:pPr>
    </w:p>
    <w:p w14:paraId="569C7137" w14:textId="672655B6" w:rsidR="00310ADF" w:rsidRDefault="00310ADF" w:rsidP="00AC27EE">
      <w:pPr>
        <w:ind w:right="186"/>
        <w:jc w:val="both"/>
        <w:rPr>
          <w:rFonts w:ascii="Calibri" w:hAnsi="Calibri" w:cs="Calibri"/>
          <w:sz w:val="22"/>
          <w:szCs w:val="22"/>
        </w:rPr>
      </w:pPr>
      <w:r>
        <w:rPr>
          <w:rFonts w:ascii="Calibri" w:hAnsi="Calibri" w:cs="Calibri"/>
          <w:sz w:val="22"/>
          <w:szCs w:val="22"/>
        </w:rPr>
        <w:t xml:space="preserve">We aim to provide a differentiated curriculum that meets the needs of all pupils, individuals and groups by: </w:t>
      </w:r>
    </w:p>
    <w:p w14:paraId="2EB4A62A" w14:textId="5F1D21E5" w:rsidR="00310ADF" w:rsidRDefault="00310ADF" w:rsidP="00310ADF">
      <w:pPr>
        <w:pStyle w:val="ListParagraph"/>
        <w:numPr>
          <w:ilvl w:val="0"/>
          <w:numId w:val="21"/>
        </w:numPr>
        <w:ind w:right="186"/>
        <w:jc w:val="both"/>
        <w:rPr>
          <w:rFonts w:ascii="Calibri" w:hAnsi="Calibri" w:cs="Calibri"/>
          <w:sz w:val="22"/>
          <w:szCs w:val="22"/>
        </w:rPr>
      </w:pPr>
      <w:r>
        <w:rPr>
          <w:rFonts w:ascii="Calibri" w:hAnsi="Calibri" w:cs="Calibri"/>
          <w:sz w:val="22"/>
          <w:szCs w:val="22"/>
        </w:rPr>
        <w:t>Setting suitable learning challenges</w:t>
      </w:r>
    </w:p>
    <w:p w14:paraId="7BAA270E" w14:textId="27F84676" w:rsidR="00310ADF" w:rsidRDefault="00310ADF" w:rsidP="00310ADF">
      <w:pPr>
        <w:pStyle w:val="ListParagraph"/>
        <w:numPr>
          <w:ilvl w:val="0"/>
          <w:numId w:val="21"/>
        </w:numPr>
        <w:ind w:right="186"/>
        <w:jc w:val="both"/>
        <w:rPr>
          <w:rFonts w:ascii="Calibri" w:hAnsi="Calibri" w:cs="Calibri"/>
          <w:sz w:val="22"/>
          <w:szCs w:val="22"/>
        </w:rPr>
      </w:pPr>
      <w:r>
        <w:rPr>
          <w:rFonts w:ascii="Calibri" w:hAnsi="Calibri" w:cs="Calibri"/>
          <w:sz w:val="22"/>
          <w:szCs w:val="22"/>
        </w:rPr>
        <w:t>Responding to pupils diverse learning needs</w:t>
      </w:r>
    </w:p>
    <w:p w14:paraId="106F815C" w14:textId="36AD3D9A" w:rsidR="00310ADF" w:rsidRDefault="00310ADF" w:rsidP="00310ADF">
      <w:pPr>
        <w:pStyle w:val="ListParagraph"/>
        <w:numPr>
          <w:ilvl w:val="0"/>
          <w:numId w:val="21"/>
        </w:numPr>
        <w:ind w:right="186"/>
        <w:jc w:val="both"/>
        <w:rPr>
          <w:rFonts w:ascii="Calibri" w:hAnsi="Calibri" w:cs="Calibri"/>
          <w:sz w:val="22"/>
          <w:szCs w:val="22"/>
        </w:rPr>
      </w:pPr>
      <w:r>
        <w:rPr>
          <w:rFonts w:ascii="Calibri" w:hAnsi="Calibri" w:cs="Calibri"/>
          <w:sz w:val="22"/>
          <w:szCs w:val="22"/>
        </w:rPr>
        <w:t xml:space="preserve">Overcoming potential barriers to learning and assessment </w:t>
      </w:r>
    </w:p>
    <w:p w14:paraId="3AC48A17" w14:textId="6565AEFE" w:rsidR="00310ADF" w:rsidRDefault="00310ADF" w:rsidP="00310ADF">
      <w:pPr>
        <w:pStyle w:val="ListParagraph"/>
        <w:numPr>
          <w:ilvl w:val="0"/>
          <w:numId w:val="21"/>
        </w:numPr>
        <w:ind w:right="186"/>
        <w:jc w:val="both"/>
        <w:rPr>
          <w:rFonts w:ascii="Calibri" w:hAnsi="Calibri" w:cs="Calibri"/>
          <w:sz w:val="22"/>
          <w:szCs w:val="22"/>
        </w:rPr>
      </w:pPr>
      <w:r>
        <w:rPr>
          <w:rFonts w:ascii="Calibri" w:hAnsi="Calibri" w:cs="Calibri"/>
          <w:sz w:val="22"/>
          <w:szCs w:val="22"/>
        </w:rPr>
        <w:t xml:space="preserve">Encouraging all pupils to have aspirations and be independent learnings </w:t>
      </w:r>
    </w:p>
    <w:p w14:paraId="121FFFAE" w14:textId="5FEAC835" w:rsidR="00310ADF" w:rsidRPr="00310ADF" w:rsidRDefault="00310ADF" w:rsidP="00310ADF">
      <w:pPr>
        <w:pStyle w:val="ListParagraph"/>
        <w:numPr>
          <w:ilvl w:val="0"/>
          <w:numId w:val="21"/>
        </w:numPr>
        <w:ind w:right="186"/>
        <w:jc w:val="both"/>
        <w:rPr>
          <w:rFonts w:ascii="Calibri" w:hAnsi="Calibri" w:cs="Calibri"/>
          <w:sz w:val="22"/>
          <w:szCs w:val="22"/>
        </w:rPr>
      </w:pPr>
      <w:r>
        <w:rPr>
          <w:rFonts w:ascii="Calibri" w:hAnsi="Calibri" w:cs="Calibri"/>
          <w:sz w:val="22"/>
          <w:szCs w:val="22"/>
        </w:rPr>
        <w:t>Striving for a happy, healthy and safe school environment</w:t>
      </w:r>
    </w:p>
    <w:p w14:paraId="70DF1D78" w14:textId="77777777" w:rsidR="008B08B8" w:rsidRDefault="008B08B8" w:rsidP="00AC27EE">
      <w:pPr>
        <w:ind w:right="186"/>
        <w:jc w:val="both"/>
        <w:rPr>
          <w:rFonts w:ascii="Calibri" w:hAnsi="Calibri" w:cs="Calibri"/>
          <w:sz w:val="22"/>
          <w:szCs w:val="22"/>
        </w:rPr>
      </w:pPr>
    </w:p>
    <w:p w14:paraId="683B010A" w14:textId="6967BAA0" w:rsidR="00227D53" w:rsidRDefault="00332107" w:rsidP="00AC27EE">
      <w:pPr>
        <w:ind w:right="186"/>
        <w:jc w:val="both"/>
        <w:rPr>
          <w:rFonts w:ascii="Calibri" w:hAnsi="Calibri" w:cs="Calibri"/>
          <w:sz w:val="22"/>
          <w:szCs w:val="22"/>
        </w:rPr>
      </w:pPr>
      <w:r w:rsidRPr="00332107">
        <w:rPr>
          <w:rFonts w:ascii="Calibri" w:hAnsi="Calibri" w:cs="Calibri"/>
          <w:sz w:val="22"/>
          <w:szCs w:val="22"/>
        </w:rPr>
        <w:t xml:space="preserve">All pupils’ attainment and achievements are monitored by their </w:t>
      </w:r>
      <w:r w:rsidR="00310ADF">
        <w:rPr>
          <w:rFonts w:ascii="Calibri" w:hAnsi="Calibri" w:cs="Calibri"/>
          <w:sz w:val="22"/>
          <w:szCs w:val="22"/>
        </w:rPr>
        <w:t xml:space="preserve">class </w:t>
      </w:r>
      <w:r w:rsidRPr="00332107">
        <w:rPr>
          <w:rFonts w:ascii="Calibri" w:hAnsi="Calibri" w:cs="Calibri"/>
          <w:sz w:val="22"/>
          <w:szCs w:val="22"/>
        </w:rPr>
        <w:t>teacher who is required to provide high quality teaching and learning opportunities differentiated for individual pupils. The progress of every child is monitored at termly Pupil Progress meetings</w:t>
      </w:r>
      <w:r w:rsidR="00E359EC">
        <w:rPr>
          <w:rFonts w:ascii="Calibri" w:hAnsi="Calibri" w:cs="Calibri"/>
          <w:sz w:val="22"/>
          <w:szCs w:val="22"/>
        </w:rPr>
        <w:t xml:space="preserve">. Pupils progress is reviewed and evaluated by analysing the following: </w:t>
      </w:r>
    </w:p>
    <w:p w14:paraId="2657B3DA" w14:textId="4B6F72C7" w:rsidR="00E359EC" w:rsidRDefault="00E359EC" w:rsidP="00E359EC">
      <w:pPr>
        <w:pStyle w:val="ListParagraph"/>
        <w:numPr>
          <w:ilvl w:val="0"/>
          <w:numId w:val="21"/>
        </w:numPr>
        <w:ind w:right="186"/>
        <w:jc w:val="both"/>
        <w:rPr>
          <w:rFonts w:ascii="Calibri" w:hAnsi="Calibri" w:cs="Calibri"/>
          <w:sz w:val="22"/>
          <w:szCs w:val="22"/>
        </w:rPr>
      </w:pPr>
      <w:r>
        <w:rPr>
          <w:rFonts w:ascii="Calibri" w:hAnsi="Calibri" w:cs="Calibri"/>
          <w:sz w:val="22"/>
          <w:szCs w:val="22"/>
        </w:rPr>
        <w:t xml:space="preserve">The increase of their attainment based on the starting point </w:t>
      </w:r>
    </w:p>
    <w:p w14:paraId="66DF7CD8" w14:textId="6303C450" w:rsidR="00E359EC" w:rsidRDefault="00E359EC" w:rsidP="00E359EC">
      <w:pPr>
        <w:pStyle w:val="ListParagraph"/>
        <w:numPr>
          <w:ilvl w:val="0"/>
          <w:numId w:val="21"/>
        </w:numPr>
        <w:ind w:right="186"/>
        <w:jc w:val="both"/>
        <w:rPr>
          <w:rFonts w:ascii="Calibri" w:hAnsi="Calibri" w:cs="Calibri"/>
          <w:sz w:val="22"/>
          <w:szCs w:val="22"/>
        </w:rPr>
      </w:pPr>
      <w:r>
        <w:rPr>
          <w:rFonts w:ascii="Calibri" w:hAnsi="Calibri" w:cs="Calibri"/>
          <w:sz w:val="22"/>
          <w:szCs w:val="22"/>
        </w:rPr>
        <w:t xml:space="preserve">Identifying various achievements of different groups of pupils </w:t>
      </w:r>
    </w:p>
    <w:p w14:paraId="38BE76C7" w14:textId="3D7C3159" w:rsidR="00E359EC" w:rsidRDefault="00E359EC" w:rsidP="00E359EC">
      <w:pPr>
        <w:pStyle w:val="ListParagraph"/>
        <w:numPr>
          <w:ilvl w:val="0"/>
          <w:numId w:val="21"/>
        </w:numPr>
        <w:ind w:right="186"/>
        <w:jc w:val="both"/>
        <w:rPr>
          <w:rFonts w:ascii="Calibri" w:hAnsi="Calibri" w:cs="Calibri"/>
          <w:sz w:val="22"/>
          <w:szCs w:val="22"/>
        </w:rPr>
      </w:pPr>
      <w:r>
        <w:rPr>
          <w:rFonts w:ascii="Calibri" w:hAnsi="Calibri" w:cs="Calibri"/>
          <w:sz w:val="22"/>
          <w:szCs w:val="22"/>
        </w:rPr>
        <w:t xml:space="preserve">Looking at provision for pupils who are not achieving the potential </w:t>
      </w:r>
    </w:p>
    <w:p w14:paraId="607E01D1" w14:textId="31E18FDE" w:rsidR="00E359EC" w:rsidRDefault="00E359EC" w:rsidP="00E359EC">
      <w:pPr>
        <w:pStyle w:val="ListParagraph"/>
        <w:numPr>
          <w:ilvl w:val="0"/>
          <w:numId w:val="21"/>
        </w:numPr>
        <w:ind w:right="186"/>
        <w:jc w:val="both"/>
        <w:rPr>
          <w:rFonts w:ascii="Calibri" w:hAnsi="Calibri" w:cs="Calibri"/>
          <w:sz w:val="22"/>
          <w:szCs w:val="22"/>
        </w:rPr>
      </w:pPr>
      <w:r>
        <w:rPr>
          <w:rFonts w:ascii="Calibri" w:hAnsi="Calibri" w:cs="Calibri"/>
          <w:sz w:val="22"/>
          <w:szCs w:val="22"/>
        </w:rPr>
        <w:t xml:space="preserve">Considering whether our actions are effective </w:t>
      </w:r>
    </w:p>
    <w:p w14:paraId="66105790" w14:textId="1BFC149E" w:rsidR="00E359EC" w:rsidRDefault="00E359EC" w:rsidP="00AC27EE">
      <w:pPr>
        <w:ind w:right="186"/>
        <w:jc w:val="both"/>
        <w:rPr>
          <w:rFonts w:ascii="Calibri" w:hAnsi="Calibri" w:cs="Calibri"/>
          <w:sz w:val="22"/>
          <w:szCs w:val="22"/>
        </w:rPr>
      </w:pPr>
    </w:p>
    <w:p w14:paraId="246304EE" w14:textId="7ED0B478" w:rsidR="005A5D49" w:rsidRDefault="00E359EC" w:rsidP="005A5D49">
      <w:pPr>
        <w:ind w:right="186"/>
        <w:jc w:val="both"/>
        <w:rPr>
          <w:rFonts w:ascii="Calibri" w:hAnsi="Calibri" w:cs="Calibri"/>
          <w:sz w:val="22"/>
          <w:szCs w:val="22"/>
        </w:rPr>
      </w:pPr>
      <w:r>
        <w:rPr>
          <w:rFonts w:ascii="Calibri" w:hAnsi="Calibri" w:cs="Calibri"/>
          <w:sz w:val="22"/>
          <w:szCs w:val="22"/>
        </w:rPr>
        <w:t xml:space="preserve">We check the progress of every child carefully in a variety of ways, for example through observation, looking and overall development, academic assessment levels. </w:t>
      </w:r>
      <w:r w:rsidR="00074038" w:rsidRPr="00074038">
        <w:rPr>
          <w:rFonts w:ascii="Calibri" w:hAnsi="Calibri" w:cs="Calibri"/>
          <w:sz w:val="22"/>
          <w:szCs w:val="22"/>
        </w:rPr>
        <w:t xml:space="preserve">Where pupils continue to make less than expected progress despite </w:t>
      </w:r>
      <w:r w:rsidR="00074038" w:rsidRPr="00074038">
        <w:rPr>
          <w:rFonts w:ascii="Calibri" w:hAnsi="Calibri" w:cs="Calibri"/>
          <w:sz w:val="22"/>
          <w:szCs w:val="22"/>
        </w:rPr>
        <w:lastRenderedPageBreak/>
        <w:t xml:space="preserve">support and </w:t>
      </w:r>
      <w:r w:rsidR="00BE289D" w:rsidRPr="00074038">
        <w:rPr>
          <w:rFonts w:ascii="Calibri" w:hAnsi="Calibri" w:cs="Calibri"/>
          <w:sz w:val="22"/>
          <w:szCs w:val="22"/>
        </w:rPr>
        <w:t>high-quality</w:t>
      </w:r>
      <w:r w:rsidR="00074038" w:rsidRPr="00074038">
        <w:rPr>
          <w:rFonts w:ascii="Calibri" w:hAnsi="Calibri" w:cs="Calibri"/>
          <w:sz w:val="22"/>
          <w:szCs w:val="22"/>
        </w:rPr>
        <w:t xml:space="preserve"> teaching, the class teacher will work with the school’s Special Educational Needs Coordinator (SENDCo) </w:t>
      </w:r>
      <w:r>
        <w:rPr>
          <w:rFonts w:ascii="Calibri" w:hAnsi="Calibri" w:cs="Calibri"/>
          <w:sz w:val="22"/>
          <w:szCs w:val="22"/>
        </w:rPr>
        <w:t xml:space="preserve">and parents </w:t>
      </w:r>
      <w:r w:rsidR="00074038" w:rsidRPr="00074038">
        <w:rPr>
          <w:rFonts w:ascii="Calibri" w:hAnsi="Calibri" w:cs="Calibri"/>
          <w:sz w:val="22"/>
          <w:szCs w:val="22"/>
        </w:rPr>
        <w:t xml:space="preserve">to </w:t>
      </w:r>
      <w:r>
        <w:rPr>
          <w:rFonts w:ascii="Calibri" w:hAnsi="Calibri" w:cs="Calibri"/>
          <w:sz w:val="22"/>
          <w:szCs w:val="22"/>
        </w:rPr>
        <w:t>consider</w:t>
      </w:r>
      <w:r w:rsidR="00074038" w:rsidRPr="00074038">
        <w:rPr>
          <w:rFonts w:ascii="Calibri" w:hAnsi="Calibri" w:cs="Calibri"/>
          <w:sz w:val="22"/>
          <w:szCs w:val="22"/>
        </w:rPr>
        <w:t xml:space="preserve"> if a pupil has a learning difficulty and agree appropriate support.</w:t>
      </w:r>
    </w:p>
    <w:p w14:paraId="12DA79DD" w14:textId="7A54BA86" w:rsidR="00E359EC" w:rsidRDefault="00E359EC" w:rsidP="005A5D49">
      <w:pPr>
        <w:ind w:right="186"/>
        <w:jc w:val="both"/>
        <w:rPr>
          <w:rFonts w:ascii="Calibri" w:hAnsi="Calibri" w:cs="Calibri"/>
          <w:sz w:val="22"/>
          <w:szCs w:val="22"/>
        </w:rPr>
      </w:pPr>
    </w:p>
    <w:p w14:paraId="7B47D09E" w14:textId="0D1B2999" w:rsidR="00332107" w:rsidRDefault="00332107" w:rsidP="00AC27EE">
      <w:pPr>
        <w:ind w:right="186"/>
        <w:jc w:val="both"/>
        <w:rPr>
          <w:rFonts w:ascii="Calibri" w:hAnsi="Calibri" w:cs="Calibri"/>
          <w:sz w:val="22"/>
          <w:szCs w:val="22"/>
        </w:rPr>
      </w:pPr>
    </w:p>
    <w:p w14:paraId="7A03BF11" w14:textId="1C3A294A" w:rsidR="0015201C" w:rsidRDefault="00BE289D" w:rsidP="00AC27EE">
      <w:pPr>
        <w:ind w:right="186"/>
        <w:jc w:val="both"/>
        <w:rPr>
          <w:rFonts w:ascii="Calibri" w:hAnsi="Calibri" w:cs="Calibri"/>
          <w:b/>
          <w:bCs/>
          <w:sz w:val="22"/>
          <w:szCs w:val="22"/>
        </w:rPr>
      </w:pPr>
      <w:r>
        <w:rPr>
          <w:rFonts w:ascii="Calibri" w:hAnsi="Calibri" w:cs="Calibri"/>
          <w:b/>
          <w:bCs/>
          <w:sz w:val="22"/>
          <w:szCs w:val="22"/>
        </w:rPr>
        <w:t xml:space="preserve">The Graduated Response- </w:t>
      </w:r>
      <w:r w:rsidR="0015201C" w:rsidRPr="0015201C">
        <w:rPr>
          <w:rFonts w:ascii="Calibri" w:hAnsi="Calibri" w:cs="Calibri"/>
          <w:b/>
          <w:bCs/>
          <w:sz w:val="22"/>
          <w:szCs w:val="22"/>
        </w:rPr>
        <w:t>Assess, Plan, Do and Review</w:t>
      </w:r>
    </w:p>
    <w:p w14:paraId="2647555E" w14:textId="6E755EE3" w:rsidR="00BD692E" w:rsidRDefault="00BD692E" w:rsidP="00BD692E">
      <w:pPr>
        <w:ind w:right="186"/>
        <w:jc w:val="center"/>
        <w:rPr>
          <w:rFonts w:ascii="Calibri" w:hAnsi="Calibri" w:cs="Calibri"/>
          <w:b/>
          <w:bCs/>
          <w:sz w:val="22"/>
          <w:szCs w:val="22"/>
        </w:rPr>
      </w:pPr>
    </w:p>
    <w:p w14:paraId="215B8386" w14:textId="27C62F8A" w:rsidR="00E55CFC" w:rsidRPr="00E55CFC" w:rsidRDefault="00BD692E" w:rsidP="00E55CFC">
      <w:pPr>
        <w:spacing w:beforeLines="1" w:before="2" w:afterLines="1" w:after="2"/>
        <w:rPr>
          <w:rFonts w:ascii="Calibri" w:hAnsi="Calibri" w:cs="Calibri"/>
          <w:sz w:val="22"/>
          <w:szCs w:val="22"/>
        </w:rPr>
      </w:pPr>
      <w:r>
        <w:rPr>
          <w:noProof/>
        </w:rPr>
        <w:drawing>
          <wp:anchor distT="0" distB="0" distL="114300" distR="114300" simplePos="0" relativeHeight="251660800" behindDoc="1" locked="0" layoutInCell="1" allowOverlap="1" wp14:anchorId="717D1FE0" wp14:editId="791A8B62">
            <wp:simplePos x="0" y="0"/>
            <wp:positionH relativeFrom="margin">
              <wp:align>left</wp:align>
            </wp:positionH>
            <wp:positionV relativeFrom="paragraph">
              <wp:posOffset>5171</wp:posOffset>
            </wp:positionV>
            <wp:extent cx="3493770" cy="2616835"/>
            <wp:effectExtent l="0" t="0" r="0" b="0"/>
            <wp:wrapTight wrapText="bothSides">
              <wp:wrapPolygon edited="0">
                <wp:start x="0" y="0"/>
                <wp:lineTo x="0" y="21385"/>
                <wp:lineTo x="21435" y="21385"/>
                <wp:lineTo x="21435" y="0"/>
                <wp:lineTo x="0" y="0"/>
              </wp:wrapPolygon>
            </wp:wrapTight>
            <wp:docPr id="6" name="Picture 6" descr="SEN and disability in the early years: A tool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N and disability in the early years: A toolki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93770" cy="2616835"/>
                    </a:xfrm>
                    <a:prstGeom prst="rect">
                      <a:avLst/>
                    </a:prstGeom>
                    <a:noFill/>
                    <a:ln>
                      <a:noFill/>
                    </a:ln>
                  </pic:spPr>
                </pic:pic>
              </a:graphicData>
            </a:graphic>
            <wp14:sizeRelH relativeFrom="page">
              <wp14:pctWidth>0</wp14:pctWidth>
            </wp14:sizeRelH>
            <wp14:sizeRelV relativeFrom="page">
              <wp14:pctHeight>0</wp14:pctHeight>
            </wp14:sizeRelV>
          </wp:anchor>
        </w:drawing>
      </w:r>
      <w:r w:rsidR="00E55CFC" w:rsidRPr="00E55CFC">
        <w:rPr>
          <w:rFonts w:ascii="Calibri" w:hAnsi="Calibri" w:cs="Calibri"/>
          <w:sz w:val="22"/>
          <w:szCs w:val="22"/>
        </w:rPr>
        <w:t xml:space="preserve">Once a pupil has been identified as having SEND, the class teacher </w:t>
      </w:r>
      <w:r w:rsidR="008A58F3">
        <w:rPr>
          <w:rFonts w:ascii="Calibri" w:hAnsi="Calibri" w:cs="Calibri"/>
          <w:sz w:val="22"/>
          <w:szCs w:val="22"/>
        </w:rPr>
        <w:t xml:space="preserve">/ SENDCo </w:t>
      </w:r>
      <w:r w:rsidR="00E55CFC" w:rsidRPr="00E55CFC">
        <w:rPr>
          <w:rFonts w:ascii="Calibri" w:hAnsi="Calibri" w:cs="Calibri"/>
          <w:sz w:val="22"/>
          <w:szCs w:val="22"/>
        </w:rPr>
        <w:t>will invite the parents to a</w:t>
      </w:r>
      <w:r>
        <w:rPr>
          <w:rFonts w:ascii="Calibri" w:hAnsi="Calibri" w:cs="Calibri"/>
          <w:sz w:val="22"/>
          <w:szCs w:val="22"/>
        </w:rPr>
        <w:t xml:space="preserve"> termly</w:t>
      </w:r>
      <w:r w:rsidR="00E55CFC" w:rsidRPr="00E55CFC">
        <w:rPr>
          <w:rFonts w:ascii="Calibri" w:hAnsi="Calibri" w:cs="Calibri"/>
          <w:sz w:val="22"/>
          <w:szCs w:val="22"/>
        </w:rPr>
        <w:t xml:space="preserve"> meeting to: </w:t>
      </w:r>
    </w:p>
    <w:p w14:paraId="32DCF4D6" w14:textId="61A99426" w:rsidR="008673FA" w:rsidRDefault="008673FA" w:rsidP="006545B5">
      <w:pPr>
        <w:pStyle w:val="ListParagraph"/>
        <w:numPr>
          <w:ilvl w:val="0"/>
          <w:numId w:val="11"/>
        </w:numPr>
        <w:spacing w:beforeLines="1" w:before="2" w:afterLines="1" w:after="2"/>
        <w:contextualSpacing/>
        <w:rPr>
          <w:rFonts w:ascii="Calibri" w:hAnsi="Calibri" w:cs="Calibri"/>
          <w:sz w:val="22"/>
          <w:szCs w:val="22"/>
        </w:rPr>
      </w:pPr>
      <w:r>
        <w:rPr>
          <w:rFonts w:ascii="Calibri" w:hAnsi="Calibri" w:cs="Calibri"/>
          <w:sz w:val="22"/>
          <w:szCs w:val="22"/>
        </w:rPr>
        <w:t>discuss any particular concerns from parents/carers</w:t>
      </w:r>
    </w:p>
    <w:p w14:paraId="1B440197" w14:textId="345A9549" w:rsidR="003A49CE" w:rsidRPr="008673FA" w:rsidRDefault="008A58F3" w:rsidP="0099280A">
      <w:pPr>
        <w:pStyle w:val="ListParagraph"/>
        <w:numPr>
          <w:ilvl w:val="0"/>
          <w:numId w:val="11"/>
        </w:numPr>
        <w:spacing w:beforeLines="1" w:before="2" w:afterLines="1" w:after="2"/>
        <w:contextualSpacing/>
        <w:rPr>
          <w:rFonts w:ascii="Calibri" w:hAnsi="Calibri" w:cs="Calibri"/>
          <w:sz w:val="22"/>
          <w:szCs w:val="22"/>
        </w:rPr>
      </w:pPr>
      <w:r w:rsidRPr="008673FA">
        <w:rPr>
          <w:rFonts w:ascii="Calibri" w:hAnsi="Calibri" w:cs="Calibri"/>
          <w:sz w:val="22"/>
          <w:szCs w:val="22"/>
        </w:rPr>
        <w:t>discuss assessments that have been completed</w:t>
      </w:r>
    </w:p>
    <w:p w14:paraId="4ED16CF1" w14:textId="284294EA" w:rsidR="00E55CFC" w:rsidRPr="00E55CFC" w:rsidRDefault="00393023" w:rsidP="006545B5">
      <w:pPr>
        <w:pStyle w:val="ListParagraph"/>
        <w:numPr>
          <w:ilvl w:val="0"/>
          <w:numId w:val="11"/>
        </w:numPr>
        <w:spacing w:beforeLines="1" w:before="2" w:afterLines="1" w:after="2"/>
        <w:contextualSpacing/>
        <w:rPr>
          <w:rFonts w:ascii="Calibri" w:hAnsi="Calibri" w:cs="Calibri"/>
          <w:sz w:val="22"/>
          <w:szCs w:val="22"/>
        </w:rPr>
      </w:pPr>
      <w:r>
        <w:rPr>
          <w:rFonts w:ascii="Calibri" w:hAnsi="Calibri" w:cs="Calibri"/>
          <w:sz w:val="22"/>
          <w:szCs w:val="22"/>
        </w:rPr>
        <w:t xml:space="preserve">discuss </w:t>
      </w:r>
      <w:r w:rsidR="00BC56A0">
        <w:rPr>
          <w:rFonts w:ascii="Calibri" w:hAnsi="Calibri" w:cs="Calibri"/>
          <w:sz w:val="22"/>
          <w:szCs w:val="22"/>
        </w:rPr>
        <w:t xml:space="preserve">whether their child </w:t>
      </w:r>
      <w:r w:rsidR="00EB583D">
        <w:rPr>
          <w:rFonts w:ascii="Calibri" w:hAnsi="Calibri" w:cs="Calibri"/>
          <w:sz w:val="22"/>
          <w:szCs w:val="22"/>
        </w:rPr>
        <w:t>should be identified as having special educational needs</w:t>
      </w:r>
      <w:r w:rsidR="00716FF6">
        <w:rPr>
          <w:rFonts w:ascii="Calibri" w:hAnsi="Calibri" w:cs="Calibri"/>
          <w:sz w:val="22"/>
          <w:szCs w:val="22"/>
        </w:rPr>
        <w:t xml:space="preserve"> (SEN Support)</w:t>
      </w:r>
      <w:r w:rsidR="00EB583D">
        <w:rPr>
          <w:rFonts w:ascii="Calibri" w:hAnsi="Calibri" w:cs="Calibri"/>
          <w:sz w:val="22"/>
          <w:szCs w:val="22"/>
        </w:rPr>
        <w:t xml:space="preserve"> </w:t>
      </w:r>
      <w:r>
        <w:rPr>
          <w:rFonts w:ascii="Calibri" w:hAnsi="Calibri" w:cs="Calibri"/>
          <w:sz w:val="22"/>
          <w:szCs w:val="22"/>
        </w:rPr>
        <w:t xml:space="preserve"> </w:t>
      </w:r>
    </w:p>
    <w:p w14:paraId="23AA4890" w14:textId="33B1F3AB" w:rsidR="0015201C" w:rsidRDefault="00E55CFC" w:rsidP="006545B5">
      <w:pPr>
        <w:pStyle w:val="ListParagraph"/>
        <w:numPr>
          <w:ilvl w:val="0"/>
          <w:numId w:val="11"/>
        </w:numPr>
        <w:ind w:right="186"/>
        <w:jc w:val="both"/>
        <w:rPr>
          <w:rFonts w:ascii="Calibri" w:hAnsi="Calibri" w:cs="Calibri"/>
          <w:sz w:val="22"/>
          <w:szCs w:val="22"/>
        </w:rPr>
      </w:pPr>
      <w:r w:rsidRPr="00FF4D61">
        <w:rPr>
          <w:rFonts w:ascii="Calibri" w:hAnsi="Calibri" w:cs="Calibri"/>
          <w:sz w:val="22"/>
          <w:szCs w:val="22"/>
        </w:rPr>
        <w:t>agree a plan and provision for the next term</w:t>
      </w:r>
    </w:p>
    <w:p w14:paraId="4CDDBD23" w14:textId="77777777" w:rsidR="00BE289D" w:rsidRDefault="00BE289D" w:rsidP="00BE289D">
      <w:pPr>
        <w:pStyle w:val="ListParagraph"/>
        <w:ind w:right="186"/>
        <w:jc w:val="both"/>
        <w:rPr>
          <w:rFonts w:ascii="Calibri" w:hAnsi="Calibri" w:cs="Calibri"/>
          <w:sz w:val="22"/>
          <w:szCs w:val="22"/>
        </w:rPr>
      </w:pPr>
    </w:p>
    <w:p w14:paraId="487005F1" w14:textId="36046008" w:rsidR="00B30C78" w:rsidRDefault="00B30C78" w:rsidP="00BE289D">
      <w:pPr>
        <w:spacing w:beforeLines="1" w:before="2" w:afterLines="1" w:after="2"/>
        <w:rPr>
          <w:rFonts w:cstheme="minorHAnsi"/>
        </w:rPr>
      </w:pPr>
      <w:r w:rsidRPr="00B30C78">
        <w:rPr>
          <w:rFonts w:ascii="Calibri" w:hAnsi="Calibri" w:cs="Calibri"/>
          <w:sz w:val="22"/>
          <w:szCs w:val="22"/>
        </w:rPr>
        <w:t xml:space="preserve">This is part of the graduated approach cycle of ‘Assess, Plan, Do, </w:t>
      </w:r>
      <w:proofErr w:type="gramStart"/>
      <w:r w:rsidR="00BD692E" w:rsidRPr="00B30C78">
        <w:rPr>
          <w:rFonts w:ascii="Calibri" w:hAnsi="Calibri" w:cs="Calibri"/>
          <w:sz w:val="22"/>
          <w:szCs w:val="22"/>
        </w:rPr>
        <w:t>Review‘</w:t>
      </w:r>
      <w:r w:rsidR="00BD692E">
        <w:rPr>
          <w:rFonts w:ascii="Calibri" w:hAnsi="Calibri" w:cs="Calibri"/>
          <w:sz w:val="22"/>
          <w:szCs w:val="22"/>
        </w:rPr>
        <w:t xml:space="preserve"> </w:t>
      </w:r>
      <w:r w:rsidR="00BD692E" w:rsidRPr="00B30C78">
        <w:rPr>
          <w:rFonts w:ascii="Calibri" w:hAnsi="Calibri" w:cs="Calibri"/>
          <w:sz w:val="22"/>
          <w:szCs w:val="22"/>
        </w:rPr>
        <w:t>as</w:t>
      </w:r>
      <w:proofErr w:type="gramEnd"/>
      <w:r w:rsidRPr="00B30C78">
        <w:rPr>
          <w:rFonts w:ascii="Calibri" w:hAnsi="Calibri" w:cs="Calibri"/>
          <w:sz w:val="22"/>
          <w:szCs w:val="22"/>
        </w:rPr>
        <w:t xml:space="preserve"> detailed in the Code of Practice. The child will be invited to attend all or part of the meeting to express their views. Records are kept of these meetings and copies are available to parents.</w:t>
      </w:r>
      <w:r w:rsidRPr="00B30C78">
        <w:rPr>
          <w:rFonts w:cstheme="minorHAnsi"/>
        </w:rPr>
        <w:t xml:space="preserve"> </w:t>
      </w:r>
    </w:p>
    <w:p w14:paraId="0362ED73" w14:textId="77777777" w:rsidR="00B543F4" w:rsidRPr="00B30C78" w:rsidRDefault="00B543F4" w:rsidP="00B30C78">
      <w:pPr>
        <w:spacing w:beforeLines="1" w:before="2" w:afterLines="1" w:after="2"/>
        <w:ind w:left="360" w:hanging="360"/>
        <w:rPr>
          <w:rFonts w:cstheme="minorHAnsi"/>
        </w:rPr>
      </w:pPr>
    </w:p>
    <w:p w14:paraId="46924D22" w14:textId="4DFAAB3D" w:rsidR="00BD692E" w:rsidRDefault="00BD692E" w:rsidP="008E6AF5">
      <w:pPr>
        <w:ind w:right="186"/>
        <w:jc w:val="both"/>
        <w:rPr>
          <w:rFonts w:ascii="Calibri" w:hAnsi="Calibri" w:cs="Calibri"/>
          <w:b/>
          <w:color w:val="000000"/>
          <w:sz w:val="22"/>
          <w:szCs w:val="22"/>
        </w:rPr>
      </w:pPr>
    </w:p>
    <w:p w14:paraId="248818E1" w14:textId="77777777" w:rsidR="00BD692E" w:rsidRDefault="00BD692E" w:rsidP="008E6AF5">
      <w:pPr>
        <w:ind w:right="186"/>
        <w:jc w:val="both"/>
        <w:rPr>
          <w:rFonts w:ascii="Calibri" w:hAnsi="Calibri" w:cs="Calibri"/>
          <w:b/>
          <w:color w:val="000000"/>
          <w:sz w:val="22"/>
          <w:szCs w:val="22"/>
        </w:rPr>
      </w:pPr>
    </w:p>
    <w:p w14:paraId="771A610B" w14:textId="02460F7B" w:rsidR="00BD692E" w:rsidRDefault="00BD692E" w:rsidP="008E6AF5">
      <w:pPr>
        <w:ind w:right="186"/>
        <w:jc w:val="both"/>
        <w:rPr>
          <w:rFonts w:ascii="Calibri" w:hAnsi="Calibri" w:cs="Calibri"/>
          <w:b/>
          <w:color w:val="000000"/>
          <w:sz w:val="22"/>
          <w:szCs w:val="22"/>
        </w:rPr>
      </w:pPr>
      <w:r>
        <w:rPr>
          <w:noProof/>
        </w:rPr>
        <w:drawing>
          <wp:anchor distT="0" distB="0" distL="114300" distR="114300" simplePos="0" relativeHeight="251661824" behindDoc="0" locked="0" layoutInCell="1" allowOverlap="1" wp14:anchorId="386F2BA4" wp14:editId="23458CF9">
            <wp:simplePos x="0" y="0"/>
            <wp:positionH relativeFrom="margin">
              <wp:posOffset>3516085</wp:posOffset>
            </wp:positionH>
            <wp:positionV relativeFrom="paragraph">
              <wp:posOffset>150132</wp:posOffset>
            </wp:positionV>
            <wp:extent cx="3253105" cy="1600200"/>
            <wp:effectExtent l="0" t="0" r="4445" b="0"/>
            <wp:wrapThrough wrapText="bothSides">
              <wp:wrapPolygon edited="0">
                <wp:start x="0" y="0"/>
                <wp:lineTo x="0" y="21343"/>
                <wp:lineTo x="21503" y="21343"/>
                <wp:lineTo x="21503" y="0"/>
                <wp:lineTo x="0" y="0"/>
              </wp:wrapPolygon>
            </wp:wrapThrough>
            <wp:docPr id="7" name="Picture 7" descr="What is Quality First Teaching? | Twinkl Teaching Wi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Quality First Teaching? | Twinkl Teaching Wiki"/>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53105" cy="1600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54A1F0" w14:textId="12154727" w:rsidR="00BD692E" w:rsidRPr="00BD692E" w:rsidRDefault="00BD692E" w:rsidP="00BD692E">
      <w:pPr>
        <w:ind w:right="186"/>
        <w:jc w:val="both"/>
        <w:rPr>
          <w:rFonts w:ascii="Calibri" w:hAnsi="Calibri" w:cs="Calibri"/>
          <w:b/>
          <w:sz w:val="22"/>
          <w:szCs w:val="22"/>
        </w:rPr>
      </w:pPr>
      <w:r w:rsidRPr="00BD692E">
        <w:rPr>
          <w:rFonts w:ascii="Calibri" w:hAnsi="Calibri" w:cs="Calibri"/>
          <w:b/>
          <w:sz w:val="22"/>
          <w:szCs w:val="22"/>
        </w:rPr>
        <w:t xml:space="preserve">SEN Support </w:t>
      </w:r>
    </w:p>
    <w:p w14:paraId="5967E8B7" w14:textId="54CCA066" w:rsidR="00BD692E" w:rsidRDefault="00BD692E" w:rsidP="00BD692E">
      <w:pPr>
        <w:ind w:right="186"/>
        <w:jc w:val="both"/>
        <w:rPr>
          <w:rFonts w:ascii="Calibri" w:hAnsi="Calibri" w:cs="Calibri"/>
          <w:sz w:val="22"/>
          <w:szCs w:val="22"/>
        </w:rPr>
      </w:pPr>
      <w:r>
        <w:rPr>
          <w:rFonts w:ascii="Calibri" w:hAnsi="Calibri" w:cs="Calibri"/>
          <w:sz w:val="22"/>
          <w:szCs w:val="22"/>
        </w:rPr>
        <w:t xml:space="preserve">Levels of SEN support will vary for child to child and we adopt a graduated response throughout our school, using waves of intervention depending on their level of need. </w:t>
      </w:r>
      <w:r w:rsidRPr="001470DF">
        <w:rPr>
          <w:rFonts w:ascii="Calibri" w:hAnsi="Calibri" w:cs="Calibri"/>
          <w:sz w:val="22"/>
          <w:szCs w:val="22"/>
        </w:rPr>
        <w:t>In some cases, it may be necessary to seek assessment by or advice from an external professional such as a specialist teacher or educational psychologist. This will always involve discussion and agreement with the pupil’s parents/carers.</w:t>
      </w:r>
    </w:p>
    <w:p w14:paraId="4932442B" w14:textId="286E11AB" w:rsidR="00BD692E" w:rsidRDefault="00BD692E" w:rsidP="00BD692E">
      <w:pPr>
        <w:ind w:right="186"/>
        <w:jc w:val="both"/>
        <w:rPr>
          <w:rFonts w:ascii="Calibri" w:hAnsi="Calibri" w:cs="Calibri"/>
          <w:sz w:val="22"/>
          <w:szCs w:val="22"/>
        </w:rPr>
      </w:pPr>
    </w:p>
    <w:p w14:paraId="21A8A41D" w14:textId="776721FC" w:rsidR="00BD692E" w:rsidRDefault="00BD692E" w:rsidP="00BD692E">
      <w:pPr>
        <w:pStyle w:val="ListParagraph"/>
        <w:numPr>
          <w:ilvl w:val="0"/>
          <w:numId w:val="22"/>
        </w:numPr>
        <w:ind w:right="186"/>
        <w:jc w:val="both"/>
        <w:rPr>
          <w:rFonts w:ascii="Calibri" w:hAnsi="Calibri" w:cs="Calibri"/>
          <w:sz w:val="22"/>
          <w:szCs w:val="22"/>
        </w:rPr>
      </w:pPr>
      <w:r w:rsidRPr="00BD692E">
        <w:rPr>
          <w:rFonts w:ascii="Calibri" w:hAnsi="Calibri" w:cs="Calibri"/>
          <w:sz w:val="22"/>
          <w:szCs w:val="22"/>
          <w:u w:val="single"/>
        </w:rPr>
        <w:t>Universal</w:t>
      </w:r>
      <w:r>
        <w:rPr>
          <w:rFonts w:ascii="Calibri" w:hAnsi="Calibri" w:cs="Calibri"/>
          <w:sz w:val="22"/>
          <w:szCs w:val="22"/>
          <w:u w:val="single"/>
        </w:rPr>
        <w:t>-</w:t>
      </w:r>
      <w:r w:rsidRPr="00BD692E">
        <w:rPr>
          <w:rFonts w:ascii="Calibri" w:hAnsi="Calibri" w:cs="Calibri"/>
          <w:sz w:val="22"/>
          <w:szCs w:val="22"/>
        </w:rPr>
        <w:t xml:space="preserve"> the effective inclusion of all pupils in high quality lessons on a daily basis ‘Quality first ‘teaching for all child in all of the curriculum areas. Children are not identified as having SEND</w:t>
      </w:r>
    </w:p>
    <w:p w14:paraId="01CB82D7" w14:textId="4D744DEE" w:rsidR="00BD692E" w:rsidRDefault="00BD692E" w:rsidP="00BD692E">
      <w:pPr>
        <w:pStyle w:val="ListParagraph"/>
        <w:numPr>
          <w:ilvl w:val="0"/>
          <w:numId w:val="22"/>
        </w:numPr>
        <w:ind w:right="186"/>
        <w:jc w:val="both"/>
        <w:rPr>
          <w:rFonts w:ascii="Calibri" w:hAnsi="Calibri" w:cs="Calibri"/>
          <w:sz w:val="22"/>
          <w:szCs w:val="22"/>
        </w:rPr>
      </w:pPr>
      <w:r w:rsidRPr="00BD692E">
        <w:rPr>
          <w:rFonts w:ascii="Calibri" w:hAnsi="Calibri" w:cs="Calibri"/>
          <w:sz w:val="22"/>
          <w:szCs w:val="22"/>
          <w:u w:val="single"/>
        </w:rPr>
        <w:t>Targeted</w:t>
      </w:r>
      <w:r>
        <w:rPr>
          <w:rFonts w:ascii="Calibri" w:hAnsi="Calibri" w:cs="Calibri"/>
          <w:sz w:val="22"/>
          <w:szCs w:val="22"/>
        </w:rPr>
        <w:t>- children take part in ‘catch up programs’ or are part of small group support targeted at a particular skill. They groups are monored closed and children can move in an out of this ‘wave’. Children with SEND can have wave 2 intervention but not all children who receive wave 2 are SEND.</w:t>
      </w:r>
    </w:p>
    <w:p w14:paraId="01DE70B7" w14:textId="45B9215A" w:rsidR="00BD692E" w:rsidRPr="00BD692E" w:rsidRDefault="00BD692E" w:rsidP="00BD692E">
      <w:pPr>
        <w:pStyle w:val="ListParagraph"/>
        <w:numPr>
          <w:ilvl w:val="0"/>
          <w:numId w:val="22"/>
        </w:numPr>
        <w:ind w:right="186"/>
        <w:jc w:val="both"/>
        <w:rPr>
          <w:rFonts w:ascii="Calibri" w:hAnsi="Calibri" w:cs="Calibri"/>
          <w:sz w:val="22"/>
          <w:szCs w:val="22"/>
        </w:rPr>
      </w:pPr>
      <w:r>
        <w:rPr>
          <w:rFonts w:ascii="Calibri" w:hAnsi="Calibri" w:cs="Calibri"/>
          <w:sz w:val="22"/>
          <w:szCs w:val="22"/>
          <w:u w:val="single"/>
        </w:rPr>
        <w:t>Specialist</w:t>
      </w:r>
      <w:r w:rsidRPr="00BD692E">
        <w:rPr>
          <w:rFonts w:ascii="Calibri" w:hAnsi="Calibri" w:cs="Calibri"/>
          <w:sz w:val="22"/>
          <w:szCs w:val="22"/>
        </w:rPr>
        <w:t>-</w:t>
      </w:r>
      <w:r>
        <w:rPr>
          <w:rFonts w:ascii="Calibri" w:hAnsi="Calibri" w:cs="Calibri"/>
          <w:sz w:val="22"/>
          <w:szCs w:val="22"/>
        </w:rPr>
        <w:t xml:space="preserve"> this support is specifically targeted at supporting children who have been </w:t>
      </w:r>
      <w:r w:rsidR="00D92CD7">
        <w:rPr>
          <w:rFonts w:ascii="Calibri" w:hAnsi="Calibri" w:cs="Calibri"/>
          <w:sz w:val="22"/>
          <w:szCs w:val="22"/>
        </w:rPr>
        <w:t>identified</w:t>
      </w:r>
      <w:r>
        <w:rPr>
          <w:rFonts w:ascii="Calibri" w:hAnsi="Calibri" w:cs="Calibri"/>
          <w:sz w:val="22"/>
          <w:szCs w:val="22"/>
        </w:rPr>
        <w:t xml:space="preserve"> as have SEND. They will </w:t>
      </w:r>
      <w:r w:rsidR="00D92CD7">
        <w:rPr>
          <w:rFonts w:ascii="Calibri" w:hAnsi="Calibri" w:cs="Calibri"/>
          <w:sz w:val="22"/>
          <w:szCs w:val="22"/>
        </w:rPr>
        <w:t>receive</w:t>
      </w:r>
      <w:r>
        <w:rPr>
          <w:rFonts w:ascii="Calibri" w:hAnsi="Calibri" w:cs="Calibri"/>
          <w:sz w:val="22"/>
          <w:szCs w:val="22"/>
        </w:rPr>
        <w:t xml:space="preserve"> an individual program, involving outside specialists, such as</w:t>
      </w:r>
      <w:r w:rsidR="00A14839">
        <w:rPr>
          <w:rFonts w:ascii="Calibri" w:hAnsi="Calibri" w:cs="Calibri"/>
          <w:sz w:val="22"/>
          <w:szCs w:val="22"/>
        </w:rPr>
        <w:t xml:space="preserve"> a speech and language therapist. Children on this wave of support can also have an EHCP (see below) </w:t>
      </w:r>
    </w:p>
    <w:p w14:paraId="74E8951B" w14:textId="77777777" w:rsidR="00BD692E" w:rsidRDefault="00BD692E" w:rsidP="008E6AF5">
      <w:pPr>
        <w:ind w:right="186"/>
        <w:jc w:val="both"/>
        <w:rPr>
          <w:rFonts w:ascii="Calibri" w:hAnsi="Calibri" w:cs="Calibri"/>
          <w:b/>
          <w:color w:val="000000"/>
          <w:sz w:val="22"/>
          <w:szCs w:val="22"/>
        </w:rPr>
      </w:pPr>
    </w:p>
    <w:p w14:paraId="1F5D6F30" w14:textId="710B05AC" w:rsidR="00BD692E" w:rsidRPr="009816DF" w:rsidRDefault="009816DF" w:rsidP="008E6AF5">
      <w:pPr>
        <w:ind w:right="186"/>
        <w:jc w:val="both"/>
        <w:rPr>
          <w:rFonts w:ascii="Calibri" w:hAnsi="Calibri" w:cs="Calibri"/>
          <w:color w:val="000000"/>
          <w:sz w:val="22"/>
          <w:szCs w:val="22"/>
        </w:rPr>
      </w:pPr>
      <w:r w:rsidRPr="009816DF">
        <w:rPr>
          <w:rFonts w:ascii="Calibri" w:hAnsi="Calibri" w:cs="Calibri"/>
          <w:color w:val="000000"/>
          <w:sz w:val="22"/>
          <w:szCs w:val="22"/>
        </w:rPr>
        <w:t xml:space="preserve">At SEN support, children have a support plan in place, which outlines the support </w:t>
      </w:r>
      <w:r>
        <w:rPr>
          <w:rFonts w:ascii="Calibri" w:hAnsi="Calibri" w:cs="Calibri"/>
          <w:color w:val="000000"/>
          <w:sz w:val="22"/>
          <w:szCs w:val="22"/>
        </w:rPr>
        <w:t>they are</w:t>
      </w:r>
      <w:r w:rsidRPr="009816DF">
        <w:rPr>
          <w:rFonts w:ascii="Calibri" w:hAnsi="Calibri" w:cs="Calibri"/>
          <w:color w:val="000000"/>
          <w:sz w:val="22"/>
          <w:szCs w:val="22"/>
        </w:rPr>
        <w:t xml:space="preserve"> receiving, targets are the progress they are making against their individualised targets. Targets are then reviewed termly with parents at parents evening events. </w:t>
      </w:r>
    </w:p>
    <w:p w14:paraId="7D25054A" w14:textId="1048DA14" w:rsidR="009816DF" w:rsidRDefault="009816DF" w:rsidP="008E6AF5">
      <w:pPr>
        <w:ind w:right="186"/>
        <w:jc w:val="both"/>
        <w:rPr>
          <w:rFonts w:ascii="Calibri" w:hAnsi="Calibri" w:cs="Calibri"/>
          <w:b/>
          <w:color w:val="000000"/>
          <w:sz w:val="22"/>
          <w:szCs w:val="22"/>
        </w:rPr>
      </w:pPr>
    </w:p>
    <w:p w14:paraId="3271D908" w14:textId="06CA4E3D" w:rsidR="00BE4217" w:rsidRDefault="009816DF" w:rsidP="008E6AF5">
      <w:pPr>
        <w:ind w:right="186"/>
        <w:jc w:val="both"/>
        <w:rPr>
          <w:rFonts w:ascii="Calibri" w:hAnsi="Calibri" w:cs="Calibri"/>
          <w:b/>
          <w:color w:val="000000"/>
          <w:sz w:val="22"/>
          <w:szCs w:val="22"/>
        </w:rPr>
      </w:pPr>
      <w:r>
        <w:rPr>
          <w:rFonts w:ascii="Calibri" w:hAnsi="Calibri" w:cs="Calibri"/>
          <w:b/>
          <w:color w:val="000000"/>
          <w:sz w:val="22"/>
          <w:szCs w:val="22"/>
        </w:rPr>
        <w:t>Education Health and Care Plans</w:t>
      </w:r>
      <w:r w:rsidR="00095ADD" w:rsidRPr="00095ADD">
        <w:rPr>
          <w:rFonts w:ascii="Calibri" w:hAnsi="Calibri" w:cs="Calibri"/>
          <w:b/>
          <w:color w:val="000000"/>
          <w:sz w:val="22"/>
          <w:szCs w:val="22"/>
        </w:rPr>
        <w:t xml:space="preserve"> (EHC</w:t>
      </w:r>
      <w:r>
        <w:rPr>
          <w:rFonts w:ascii="Calibri" w:hAnsi="Calibri" w:cs="Calibri"/>
          <w:b/>
          <w:color w:val="000000"/>
          <w:sz w:val="22"/>
          <w:szCs w:val="22"/>
        </w:rPr>
        <w:t>P</w:t>
      </w:r>
      <w:r w:rsidR="00095ADD" w:rsidRPr="00095ADD">
        <w:rPr>
          <w:rFonts w:ascii="Calibri" w:hAnsi="Calibri" w:cs="Calibri"/>
          <w:b/>
          <w:color w:val="000000"/>
          <w:sz w:val="22"/>
          <w:szCs w:val="22"/>
        </w:rPr>
        <w:t>)</w:t>
      </w:r>
    </w:p>
    <w:p w14:paraId="5D292F95" w14:textId="77777777" w:rsidR="00E72A31" w:rsidRDefault="0099280A" w:rsidP="00E72A31">
      <w:pPr>
        <w:ind w:right="186"/>
        <w:jc w:val="both"/>
      </w:pPr>
      <w:r>
        <w:rPr>
          <w:rFonts w:ascii="Calibri" w:hAnsi="Calibri" w:cs="Calibri"/>
          <w:color w:val="000000"/>
          <w:sz w:val="22"/>
          <w:szCs w:val="22"/>
        </w:rPr>
        <w:t xml:space="preserve">When needs </w:t>
      </w:r>
      <w:r w:rsidR="00427853">
        <w:rPr>
          <w:rFonts w:ascii="Calibri" w:hAnsi="Calibri" w:cs="Calibri"/>
          <w:color w:val="000000"/>
          <w:sz w:val="22"/>
          <w:szCs w:val="22"/>
        </w:rPr>
        <w:t>are</w:t>
      </w:r>
      <w:r>
        <w:rPr>
          <w:rFonts w:ascii="Calibri" w:hAnsi="Calibri" w:cs="Calibri"/>
          <w:color w:val="000000"/>
          <w:sz w:val="22"/>
          <w:szCs w:val="22"/>
        </w:rPr>
        <w:t xml:space="preserve"> more complex or severe an EHCP may be requested from the local authority. This will clearly state that the child’s needs</w:t>
      </w:r>
      <w:r w:rsidR="00427853">
        <w:rPr>
          <w:rFonts w:ascii="Calibri" w:hAnsi="Calibri" w:cs="Calibri"/>
          <w:color w:val="000000"/>
          <w:sz w:val="22"/>
          <w:szCs w:val="22"/>
        </w:rPr>
        <w:t xml:space="preserve"> and </w:t>
      </w:r>
      <w:proofErr w:type="spellStart"/>
      <w:r w:rsidR="00427853">
        <w:rPr>
          <w:rFonts w:ascii="Calibri" w:hAnsi="Calibri" w:cs="Calibri"/>
          <w:color w:val="000000"/>
          <w:sz w:val="22"/>
          <w:szCs w:val="22"/>
        </w:rPr>
        <w:t>view points</w:t>
      </w:r>
      <w:proofErr w:type="spellEnd"/>
      <w:r>
        <w:rPr>
          <w:rFonts w:ascii="Calibri" w:hAnsi="Calibri" w:cs="Calibri"/>
          <w:color w:val="000000"/>
          <w:sz w:val="22"/>
          <w:szCs w:val="22"/>
        </w:rPr>
        <w:t xml:space="preserve"> from profession</w:t>
      </w:r>
      <w:r w:rsidR="00427853">
        <w:rPr>
          <w:rFonts w:ascii="Calibri" w:hAnsi="Calibri" w:cs="Calibri"/>
          <w:color w:val="000000"/>
          <w:sz w:val="22"/>
          <w:szCs w:val="22"/>
        </w:rPr>
        <w:t>al</w:t>
      </w:r>
      <w:r>
        <w:rPr>
          <w:rFonts w:ascii="Calibri" w:hAnsi="Calibri" w:cs="Calibri"/>
          <w:color w:val="000000"/>
          <w:sz w:val="22"/>
          <w:szCs w:val="22"/>
        </w:rPr>
        <w:t>s, parents/ carers and the child</w:t>
      </w:r>
      <w:r w:rsidR="00427853">
        <w:rPr>
          <w:rFonts w:ascii="Calibri" w:hAnsi="Calibri" w:cs="Calibri"/>
          <w:color w:val="000000"/>
          <w:sz w:val="22"/>
          <w:szCs w:val="22"/>
        </w:rPr>
        <w:t xml:space="preserve">. For more information about this, please refer to the Local Authorities </w:t>
      </w:r>
      <w:proofErr w:type="gramStart"/>
      <w:r w:rsidR="00427853">
        <w:rPr>
          <w:rFonts w:ascii="Calibri" w:hAnsi="Calibri" w:cs="Calibri"/>
          <w:color w:val="000000"/>
          <w:sz w:val="22"/>
          <w:szCs w:val="22"/>
        </w:rPr>
        <w:t>Offer :</w:t>
      </w:r>
      <w:proofErr w:type="gramEnd"/>
      <w:r w:rsidR="00427853">
        <w:rPr>
          <w:rFonts w:ascii="Calibri" w:hAnsi="Calibri" w:cs="Calibri"/>
          <w:color w:val="000000"/>
          <w:sz w:val="22"/>
          <w:szCs w:val="22"/>
        </w:rPr>
        <w:t xml:space="preserve"> </w:t>
      </w:r>
      <w:hyperlink r:id="rId14" w:history="1">
        <w:r w:rsidR="00427853">
          <w:rPr>
            <w:rStyle w:val="Hyperlink"/>
          </w:rPr>
          <w:t>Local offer | LBBD</w:t>
        </w:r>
      </w:hyperlink>
      <w:r w:rsidR="00427853">
        <w:t xml:space="preserve"> </w:t>
      </w:r>
    </w:p>
    <w:p w14:paraId="189A6432" w14:textId="76029C0A" w:rsidR="00E72A31" w:rsidRDefault="00E72A31" w:rsidP="00E72A31">
      <w:pPr>
        <w:ind w:right="186"/>
        <w:jc w:val="both"/>
        <w:rPr>
          <w:rFonts w:ascii="Calibri" w:hAnsi="Calibri" w:cs="Calibri"/>
          <w:sz w:val="22"/>
          <w:szCs w:val="22"/>
        </w:rPr>
      </w:pPr>
      <w:r w:rsidRPr="00117020">
        <w:rPr>
          <w:rFonts w:ascii="Calibri" w:hAnsi="Calibri" w:cs="Calibri"/>
          <w:sz w:val="22"/>
          <w:szCs w:val="22"/>
        </w:rPr>
        <w:t>This website provides valuable information about different agencies, services and resources for children, young people with SEND and their families in addition to school resources and information.</w:t>
      </w:r>
    </w:p>
    <w:p w14:paraId="04C34068" w14:textId="38E1D66C" w:rsidR="00427853" w:rsidRPr="00DA6713" w:rsidRDefault="00427853" w:rsidP="00DA6713">
      <w:pPr>
        <w:autoSpaceDE w:val="0"/>
        <w:autoSpaceDN w:val="0"/>
        <w:adjustRightInd w:val="0"/>
        <w:spacing w:before="90"/>
        <w:contextualSpacing/>
        <w:outlineLvl w:val="3"/>
        <w:rPr>
          <w:rFonts w:ascii="Calibri" w:hAnsi="Calibri" w:cs="Calibri"/>
          <w:color w:val="000000"/>
          <w:sz w:val="22"/>
          <w:szCs w:val="22"/>
        </w:rPr>
      </w:pPr>
    </w:p>
    <w:p w14:paraId="121A08C8" w14:textId="77777777" w:rsidR="00427853" w:rsidRDefault="00427853" w:rsidP="00DA6713">
      <w:pPr>
        <w:ind w:right="186"/>
        <w:jc w:val="both"/>
        <w:rPr>
          <w:rFonts w:ascii="Calibri" w:hAnsi="Calibri" w:cs="Calibri"/>
          <w:sz w:val="22"/>
          <w:szCs w:val="22"/>
        </w:rPr>
      </w:pPr>
    </w:p>
    <w:p w14:paraId="2A2B71E7" w14:textId="10133C07" w:rsidR="00095ADD" w:rsidRDefault="00DA6713" w:rsidP="00DA6713">
      <w:pPr>
        <w:ind w:right="186"/>
        <w:jc w:val="both"/>
        <w:rPr>
          <w:rFonts w:ascii="Calibri" w:hAnsi="Calibri" w:cs="Calibri"/>
          <w:sz w:val="22"/>
          <w:szCs w:val="22"/>
        </w:rPr>
      </w:pPr>
      <w:r w:rsidRPr="00DA6713">
        <w:rPr>
          <w:rFonts w:ascii="Calibri" w:hAnsi="Calibri" w:cs="Calibri"/>
          <w:sz w:val="22"/>
          <w:szCs w:val="22"/>
        </w:rPr>
        <w:lastRenderedPageBreak/>
        <w:t>Where a pupil has an Education Health and Care Plan (EHCP), the Local Authority must review the plan every twelve months as a minimum. The parents/carers, the pupil, all teaching staff and other relevant agencies all contribute to the Annual Review meeting and complete the appropriate paperwork for this process.</w:t>
      </w:r>
    </w:p>
    <w:p w14:paraId="4CF2844D" w14:textId="77777777" w:rsidR="00E72A31" w:rsidRDefault="00E72A31" w:rsidP="00DA6713">
      <w:pPr>
        <w:ind w:right="186"/>
        <w:jc w:val="both"/>
        <w:rPr>
          <w:rFonts w:ascii="Calibri" w:hAnsi="Calibri" w:cs="Calibri"/>
          <w:sz w:val="22"/>
          <w:szCs w:val="22"/>
        </w:rPr>
      </w:pPr>
    </w:p>
    <w:p w14:paraId="63A1DCE2" w14:textId="05ACB837" w:rsidR="009A3D66" w:rsidRDefault="009A3D66" w:rsidP="00AC27EE">
      <w:pPr>
        <w:ind w:right="186"/>
        <w:jc w:val="both"/>
        <w:rPr>
          <w:rFonts w:ascii="Calibri" w:hAnsi="Calibri" w:cs="Calibri"/>
          <w:b/>
          <w:sz w:val="22"/>
          <w:szCs w:val="22"/>
        </w:rPr>
      </w:pPr>
      <w:r w:rsidRPr="009A3D66">
        <w:rPr>
          <w:rFonts w:ascii="Calibri" w:hAnsi="Calibri" w:cs="Calibri"/>
          <w:b/>
          <w:sz w:val="22"/>
          <w:szCs w:val="22"/>
        </w:rPr>
        <w:t>Working with Parents and Children</w:t>
      </w:r>
    </w:p>
    <w:p w14:paraId="4530B1FE" w14:textId="77777777" w:rsidR="00C52905" w:rsidRPr="00C52905" w:rsidRDefault="00C52905" w:rsidP="00C52905">
      <w:pPr>
        <w:pStyle w:val="Default"/>
        <w:rPr>
          <w:rFonts w:ascii="Calibri" w:hAnsi="Calibri" w:cs="Calibri"/>
          <w:sz w:val="22"/>
          <w:szCs w:val="22"/>
        </w:rPr>
      </w:pPr>
      <w:r w:rsidRPr="00C52905">
        <w:rPr>
          <w:rFonts w:ascii="Calibri" w:hAnsi="Calibri" w:cs="Calibri"/>
          <w:sz w:val="22"/>
          <w:szCs w:val="22"/>
        </w:rPr>
        <w:t xml:space="preserve">We value and accept the positive role and contribution parents/carers can make. We make every effort to work in full co-operation with parents/carers, together parents and teachers can build a far more complete picture of a pupil and his/her needs than can be done separately. Parents/carers are encouraged to work with the school and other professionals to ensure that their child’s needs are identified properly and met as early as possible. </w:t>
      </w:r>
    </w:p>
    <w:p w14:paraId="78294439" w14:textId="77777777" w:rsidR="00C52905" w:rsidRPr="00C52905" w:rsidRDefault="00C52905" w:rsidP="00C52905">
      <w:pPr>
        <w:pStyle w:val="Default"/>
        <w:rPr>
          <w:rFonts w:ascii="Calibri" w:hAnsi="Calibri" w:cs="Calibri"/>
          <w:sz w:val="22"/>
          <w:szCs w:val="22"/>
        </w:rPr>
      </w:pPr>
    </w:p>
    <w:p w14:paraId="4E23BFCA" w14:textId="622B2E93" w:rsidR="009A3D66" w:rsidRDefault="00C52905" w:rsidP="00C52905">
      <w:pPr>
        <w:ind w:right="186"/>
        <w:jc w:val="both"/>
        <w:rPr>
          <w:rFonts w:ascii="Calibri" w:hAnsi="Calibri" w:cs="Calibri"/>
          <w:sz w:val="22"/>
          <w:szCs w:val="22"/>
        </w:rPr>
      </w:pPr>
      <w:r w:rsidRPr="00C52905">
        <w:rPr>
          <w:rFonts w:ascii="Calibri" w:hAnsi="Calibri" w:cs="Calibri"/>
          <w:sz w:val="22"/>
          <w:szCs w:val="22"/>
        </w:rPr>
        <w:t>In order that they play an active part in their child’s development, the school endeavours to provide parents/carers with the relevant information so they can support their child and reinforce learning in the home.</w:t>
      </w:r>
    </w:p>
    <w:p w14:paraId="67E74E75" w14:textId="6AFFB4D3" w:rsidR="0015201C" w:rsidRDefault="0015201C" w:rsidP="00AC27EE">
      <w:pPr>
        <w:ind w:right="186"/>
        <w:jc w:val="both"/>
        <w:rPr>
          <w:rFonts w:ascii="Calibri" w:hAnsi="Calibri" w:cs="Calibri"/>
          <w:sz w:val="22"/>
          <w:szCs w:val="22"/>
        </w:rPr>
      </w:pPr>
    </w:p>
    <w:p w14:paraId="6EC8FC8F" w14:textId="6DD930C5" w:rsidR="003419D2" w:rsidRDefault="003419D2" w:rsidP="00AC27EE">
      <w:pPr>
        <w:ind w:right="186"/>
        <w:jc w:val="both"/>
        <w:rPr>
          <w:rFonts w:ascii="Calibri" w:hAnsi="Calibri" w:cs="Calibri"/>
          <w:sz w:val="22"/>
          <w:szCs w:val="22"/>
        </w:rPr>
      </w:pPr>
      <w:r w:rsidRPr="003419D2">
        <w:rPr>
          <w:rFonts w:ascii="Calibri" w:hAnsi="Calibri" w:cs="Calibri"/>
          <w:sz w:val="22"/>
          <w:szCs w:val="22"/>
        </w:rPr>
        <w:t>At William Ford Junior School we endeavour to support parents/carers so that they are able to:</w:t>
      </w:r>
    </w:p>
    <w:p w14:paraId="3D76799B" w14:textId="77777777" w:rsidR="00E650A5" w:rsidRPr="00E650A5" w:rsidRDefault="00E650A5" w:rsidP="006545B5">
      <w:pPr>
        <w:pStyle w:val="Default"/>
        <w:widowControl/>
        <w:numPr>
          <w:ilvl w:val="0"/>
          <w:numId w:val="12"/>
        </w:numPr>
        <w:rPr>
          <w:rFonts w:ascii="Calibri" w:hAnsi="Calibri" w:cs="Calibri"/>
          <w:color w:val="auto"/>
          <w:sz w:val="22"/>
          <w:szCs w:val="22"/>
        </w:rPr>
      </w:pPr>
      <w:r w:rsidRPr="00E650A5">
        <w:rPr>
          <w:rFonts w:ascii="Calibri" w:hAnsi="Calibri" w:cs="Calibri"/>
          <w:color w:val="auto"/>
          <w:sz w:val="22"/>
          <w:szCs w:val="22"/>
        </w:rPr>
        <w:t>Feel fully supported and taken seriously should they raise a concern about their child</w:t>
      </w:r>
    </w:p>
    <w:p w14:paraId="0524087A" w14:textId="77777777" w:rsidR="00E650A5" w:rsidRPr="00E650A5" w:rsidRDefault="00E650A5" w:rsidP="006545B5">
      <w:pPr>
        <w:pStyle w:val="ListParagraph"/>
        <w:numPr>
          <w:ilvl w:val="0"/>
          <w:numId w:val="12"/>
        </w:numPr>
        <w:contextualSpacing/>
        <w:rPr>
          <w:rFonts w:ascii="Calibri" w:hAnsi="Calibri" w:cs="Calibri"/>
          <w:sz w:val="22"/>
          <w:szCs w:val="22"/>
        </w:rPr>
      </w:pPr>
      <w:r w:rsidRPr="00E650A5">
        <w:rPr>
          <w:rFonts w:ascii="Calibri" w:hAnsi="Calibri" w:cs="Calibri"/>
          <w:sz w:val="22"/>
          <w:szCs w:val="22"/>
        </w:rPr>
        <w:t>Feel welcome</w:t>
      </w:r>
    </w:p>
    <w:p w14:paraId="5265E9A4" w14:textId="77777777" w:rsidR="00E650A5" w:rsidRPr="00E650A5" w:rsidRDefault="00E650A5" w:rsidP="006545B5">
      <w:pPr>
        <w:numPr>
          <w:ilvl w:val="0"/>
          <w:numId w:val="12"/>
        </w:numPr>
        <w:rPr>
          <w:rFonts w:ascii="Calibri" w:hAnsi="Calibri" w:cs="Calibri"/>
          <w:sz w:val="22"/>
          <w:szCs w:val="22"/>
        </w:rPr>
      </w:pPr>
      <w:r w:rsidRPr="00E650A5">
        <w:rPr>
          <w:rFonts w:ascii="Calibri" w:hAnsi="Calibri" w:cs="Calibri"/>
          <w:sz w:val="22"/>
          <w:szCs w:val="22"/>
        </w:rPr>
        <w:t>Focus on the child’s strengths as well as areas of additional need</w:t>
      </w:r>
    </w:p>
    <w:p w14:paraId="2AC110B2" w14:textId="77777777" w:rsidR="00E650A5" w:rsidRPr="00E650A5" w:rsidRDefault="00E650A5" w:rsidP="006545B5">
      <w:pPr>
        <w:pStyle w:val="Default"/>
        <w:widowControl/>
        <w:numPr>
          <w:ilvl w:val="0"/>
          <w:numId w:val="12"/>
        </w:numPr>
        <w:rPr>
          <w:rFonts w:ascii="Calibri" w:hAnsi="Calibri" w:cs="Calibri"/>
          <w:color w:val="auto"/>
          <w:sz w:val="22"/>
          <w:szCs w:val="22"/>
        </w:rPr>
      </w:pPr>
      <w:r w:rsidRPr="00E650A5">
        <w:rPr>
          <w:rFonts w:ascii="Calibri" w:hAnsi="Calibri" w:cs="Calibri"/>
          <w:color w:val="auto"/>
          <w:sz w:val="22"/>
          <w:szCs w:val="22"/>
        </w:rPr>
        <w:t>Recognise and fulfil their responsibilities and play an active and valued role in their child’s education</w:t>
      </w:r>
    </w:p>
    <w:p w14:paraId="4BAA4784" w14:textId="77777777" w:rsidR="00E650A5" w:rsidRPr="00E650A5" w:rsidRDefault="00E650A5" w:rsidP="006545B5">
      <w:pPr>
        <w:pStyle w:val="Default"/>
        <w:widowControl/>
        <w:numPr>
          <w:ilvl w:val="0"/>
          <w:numId w:val="12"/>
        </w:numPr>
        <w:rPr>
          <w:rFonts w:ascii="Calibri" w:hAnsi="Calibri" w:cs="Calibri"/>
          <w:color w:val="auto"/>
          <w:sz w:val="22"/>
          <w:szCs w:val="22"/>
        </w:rPr>
      </w:pPr>
      <w:r w:rsidRPr="00E650A5">
        <w:rPr>
          <w:rFonts w:ascii="Calibri" w:hAnsi="Calibri" w:cs="Calibri"/>
          <w:sz w:val="22"/>
          <w:szCs w:val="22"/>
        </w:rPr>
        <w:t>Discuss ways in which they and the school can help their child</w:t>
      </w:r>
    </w:p>
    <w:p w14:paraId="5E867E66" w14:textId="77777777" w:rsidR="00E650A5" w:rsidRPr="00E650A5" w:rsidRDefault="00E650A5" w:rsidP="006545B5">
      <w:pPr>
        <w:pStyle w:val="Default"/>
        <w:widowControl/>
        <w:numPr>
          <w:ilvl w:val="0"/>
          <w:numId w:val="12"/>
        </w:numPr>
        <w:rPr>
          <w:rFonts w:ascii="Calibri" w:hAnsi="Calibri" w:cs="Calibri"/>
          <w:color w:val="auto"/>
          <w:sz w:val="22"/>
          <w:szCs w:val="22"/>
        </w:rPr>
      </w:pPr>
      <w:r w:rsidRPr="00E650A5">
        <w:rPr>
          <w:rFonts w:ascii="Calibri" w:hAnsi="Calibri" w:cs="Calibri"/>
          <w:color w:val="auto"/>
          <w:sz w:val="22"/>
          <w:szCs w:val="22"/>
        </w:rPr>
        <w:t xml:space="preserve">Understand procedures and documentation </w:t>
      </w:r>
    </w:p>
    <w:p w14:paraId="68ABFB06" w14:textId="77777777" w:rsidR="00E650A5" w:rsidRPr="00E650A5" w:rsidRDefault="00E650A5" w:rsidP="006545B5">
      <w:pPr>
        <w:pStyle w:val="Default"/>
        <w:widowControl/>
        <w:numPr>
          <w:ilvl w:val="0"/>
          <w:numId w:val="12"/>
        </w:numPr>
        <w:rPr>
          <w:rFonts w:ascii="Calibri" w:hAnsi="Calibri" w:cs="Calibri"/>
          <w:color w:val="auto"/>
          <w:sz w:val="22"/>
          <w:szCs w:val="22"/>
        </w:rPr>
      </w:pPr>
      <w:r w:rsidRPr="00E650A5">
        <w:rPr>
          <w:rFonts w:ascii="Calibri" w:hAnsi="Calibri" w:cs="Calibri"/>
          <w:color w:val="auto"/>
          <w:sz w:val="22"/>
          <w:szCs w:val="22"/>
        </w:rPr>
        <w:t xml:space="preserve">Make their views known about how their child is educated </w:t>
      </w:r>
    </w:p>
    <w:p w14:paraId="4030DD91" w14:textId="3A818C07" w:rsidR="003419D2" w:rsidRDefault="00E650A5" w:rsidP="006545B5">
      <w:pPr>
        <w:pStyle w:val="ListParagraph"/>
        <w:numPr>
          <w:ilvl w:val="0"/>
          <w:numId w:val="12"/>
        </w:numPr>
        <w:ind w:right="186"/>
        <w:jc w:val="both"/>
        <w:rPr>
          <w:rFonts w:ascii="Calibri" w:hAnsi="Calibri" w:cs="Calibri"/>
          <w:sz w:val="22"/>
          <w:szCs w:val="22"/>
        </w:rPr>
      </w:pPr>
      <w:r w:rsidRPr="00E650A5">
        <w:rPr>
          <w:rFonts w:ascii="Calibri" w:hAnsi="Calibri" w:cs="Calibri"/>
          <w:sz w:val="22"/>
          <w:szCs w:val="22"/>
        </w:rPr>
        <w:t>Have access to information, advice and support during assessment and any related decision-making process about special educational provision</w:t>
      </w:r>
    </w:p>
    <w:p w14:paraId="58FB7966" w14:textId="77777777" w:rsidR="00A363FC" w:rsidRDefault="00A363FC" w:rsidP="00DD51E2">
      <w:pPr>
        <w:ind w:right="186"/>
        <w:jc w:val="both"/>
        <w:rPr>
          <w:sz w:val="22"/>
          <w:szCs w:val="22"/>
        </w:rPr>
      </w:pPr>
    </w:p>
    <w:p w14:paraId="26E8AD05" w14:textId="77777777" w:rsidR="00563938" w:rsidRDefault="00A363FC" w:rsidP="00DD51E2">
      <w:pPr>
        <w:ind w:right="186"/>
        <w:jc w:val="both"/>
        <w:rPr>
          <w:rFonts w:ascii="Calibri" w:hAnsi="Calibri" w:cs="Calibri"/>
          <w:sz w:val="22"/>
          <w:szCs w:val="22"/>
        </w:rPr>
      </w:pPr>
      <w:r w:rsidRPr="00A363FC">
        <w:rPr>
          <w:rFonts w:ascii="Calibri" w:hAnsi="Calibri" w:cs="Calibri"/>
          <w:sz w:val="22"/>
          <w:szCs w:val="22"/>
        </w:rPr>
        <w:t xml:space="preserve">Parents/carers are also encouraged to visit the Barking and Dagenham Council Local Offer website: </w:t>
      </w:r>
    </w:p>
    <w:p w14:paraId="48859DAD" w14:textId="56BCDFF5" w:rsidR="00DD51E2" w:rsidRPr="00563938" w:rsidRDefault="00E428EF" w:rsidP="00DD51E2">
      <w:pPr>
        <w:ind w:right="186"/>
        <w:jc w:val="both"/>
        <w:rPr>
          <w:rFonts w:ascii="Calibri" w:hAnsi="Calibri" w:cs="Calibri"/>
          <w:color w:val="0000FF"/>
          <w:sz w:val="22"/>
          <w:szCs w:val="22"/>
          <w:u w:val="single"/>
        </w:rPr>
      </w:pPr>
      <w:hyperlink r:id="rId15" w:history="1">
        <w:r w:rsidR="00563938" w:rsidRPr="00563938">
          <w:rPr>
            <w:rFonts w:ascii="Calibri" w:hAnsi="Calibri" w:cs="Calibri"/>
            <w:color w:val="0000FF"/>
            <w:sz w:val="22"/>
            <w:szCs w:val="22"/>
            <w:u w:val="single"/>
          </w:rPr>
          <w:t>Local offer | LBBD</w:t>
        </w:r>
      </w:hyperlink>
    </w:p>
    <w:p w14:paraId="14F272E6" w14:textId="018BF54A" w:rsidR="00A363FC" w:rsidRDefault="00A363FC" w:rsidP="00DD51E2">
      <w:pPr>
        <w:ind w:right="186"/>
        <w:jc w:val="both"/>
        <w:rPr>
          <w:rFonts w:ascii="Calibri" w:hAnsi="Calibri" w:cs="Calibri"/>
          <w:color w:val="0000FF"/>
          <w:sz w:val="22"/>
          <w:szCs w:val="22"/>
          <w:u w:val="single"/>
        </w:rPr>
      </w:pPr>
    </w:p>
    <w:p w14:paraId="266B343E" w14:textId="79BFFDCB" w:rsidR="0058607C" w:rsidRDefault="0058607C" w:rsidP="00DD51E2">
      <w:pPr>
        <w:ind w:right="186"/>
        <w:jc w:val="both"/>
        <w:rPr>
          <w:rFonts w:ascii="Calibri" w:hAnsi="Calibri" w:cs="Calibri"/>
          <w:sz w:val="22"/>
          <w:szCs w:val="22"/>
        </w:rPr>
      </w:pPr>
    </w:p>
    <w:p w14:paraId="55785BB1" w14:textId="26230913" w:rsidR="0058607C" w:rsidRDefault="00083D2F" w:rsidP="00DD51E2">
      <w:pPr>
        <w:ind w:right="186"/>
        <w:jc w:val="both"/>
        <w:rPr>
          <w:rFonts w:ascii="Calibri" w:hAnsi="Calibri" w:cs="Calibri"/>
          <w:b/>
          <w:bCs/>
          <w:sz w:val="22"/>
          <w:szCs w:val="22"/>
        </w:rPr>
      </w:pPr>
      <w:r w:rsidRPr="00083D2F">
        <w:rPr>
          <w:rFonts w:ascii="Calibri" w:hAnsi="Calibri" w:cs="Calibri"/>
          <w:b/>
          <w:bCs/>
          <w:sz w:val="22"/>
          <w:szCs w:val="22"/>
        </w:rPr>
        <w:t>Pupil Voice</w:t>
      </w:r>
    </w:p>
    <w:p w14:paraId="0720C222" w14:textId="77777777" w:rsidR="00B5218C" w:rsidRPr="00B5218C" w:rsidRDefault="00B5218C" w:rsidP="00B5218C">
      <w:pPr>
        <w:pStyle w:val="Default"/>
        <w:rPr>
          <w:rFonts w:ascii="Calibri" w:hAnsi="Calibri" w:cs="Calibri"/>
          <w:sz w:val="22"/>
          <w:szCs w:val="22"/>
        </w:rPr>
      </w:pPr>
      <w:r w:rsidRPr="00B5218C">
        <w:rPr>
          <w:rFonts w:ascii="Calibri" w:hAnsi="Calibri" w:cs="Calibri"/>
          <w:sz w:val="22"/>
          <w:szCs w:val="22"/>
        </w:rPr>
        <w:t xml:space="preserve">We hold the views of pupils highly and recognise the importance of gaining genuine pupil views in promoting the best pupil outcomes. Pupils are able to share their views in a number of different ways (appropriate to age and ability). </w:t>
      </w:r>
    </w:p>
    <w:p w14:paraId="0EC437E5" w14:textId="77777777" w:rsidR="00B5218C" w:rsidRPr="00B5218C" w:rsidRDefault="00B5218C" w:rsidP="00B5218C">
      <w:pPr>
        <w:pStyle w:val="Default"/>
        <w:rPr>
          <w:rFonts w:ascii="Calibri" w:hAnsi="Calibri" w:cs="Calibri"/>
          <w:sz w:val="22"/>
          <w:szCs w:val="22"/>
        </w:rPr>
      </w:pPr>
    </w:p>
    <w:p w14:paraId="291FD56D" w14:textId="0D78E30F" w:rsidR="00083D2F" w:rsidRDefault="00B5218C" w:rsidP="00B5218C">
      <w:pPr>
        <w:ind w:right="186"/>
        <w:jc w:val="both"/>
        <w:rPr>
          <w:rFonts w:ascii="Calibri" w:hAnsi="Calibri" w:cs="Calibri"/>
          <w:sz w:val="22"/>
          <w:szCs w:val="22"/>
        </w:rPr>
      </w:pPr>
      <w:r w:rsidRPr="00B5218C">
        <w:rPr>
          <w:rFonts w:ascii="Calibri" w:hAnsi="Calibri" w:cs="Calibri"/>
          <w:sz w:val="22"/>
          <w:szCs w:val="22"/>
        </w:rPr>
        <w:t>These views are welcome at any time but are specifically sought as part of their annual review, as part of their termly meetings and at the end of a targeted intervention.</w:t>
      </w:r>
    </w:p>
    <w:p w14:paraId="71AB61AE" w14:textId="56CF48FF" w:rsidR="004A1086" w:rsidRDefault="004A1086" w:rsidP="00B5218C">
      <w:pPr>
        <w:ind w:right="186"/>
        <w:jc w:val="both"/>
        <w:rPr>
          <w:rFonts w:ascii="Calibri" w:hAnsi="Calibri" w:cs="Calibri"/>
          <w:sz w:val="22"/>
          <w:szCs w:val="22"/>
        </w:rPr>
      </w:pPr>
    </w:p>
    <w:p w14:paraId="693030FB" w14:textId="3F831856" w:rsidR="004A1086" w:rsidRDefault="00F44C1B" w:rsidP="00B5218C">
      <w:pPr>
        <w:ind w:right="186"/>
        <w:jc w:val="both"/>
        <w:rPr>
          <w:rFonts w:ascii="Calibri" w:hAnsi="Calibri" w:cs="Calibri"/>
          <w:b/>
          <w:sz w:val="22"/>
          <w:szCs w:val="22"/>
        </w:rPr>
      </w:pPr>
      <w:r w:rsidRPr="00F44C1B">
        <w:rPr>
          <w:rFonts w:ascii="Calibri" w:hAnsi="Calibri" w:cs="Calibri"/>
          <w:b/>
          <w:sz w:val="22"/>
          <w:szCs w:val="22"/>
        </w:rPr>
        <w:t>Partnership with External Agencies</w:t>
      </w:r>
    </w:p>
    <w:p w14:paraId="234965CC" w14:textId="2AA5D204" w:rsidR="00FE072B" w:rsidRPr="005451DA" w:rsidRDefault="005451DA" w:rsidP="00B5218C">
      <w:pPr>
        <w:ind w:right="186"/>
        <w:jc w:val="both"/>
        <w:rPr>
          <w:rFonts w:ascii="Calibri" w:hAnsi="Calibri" w:cs="Calibri"/>
          <w:sz w:val="22"/>
          <w:szCs w:val="22"/>
        </w:rPr>
      </w:pPr>
      <w:r w:rsidRPr="005451DA">
        <w:rPr>
          <w:rFonts w:ascii="Calibri" w:hAnsi="Calibri" w:cs="Calibri"/>
          <w:sz w:val="22"/>
          <w:szCs w:val="22"/>
        </w:rPr>
        <w:t>The School is supported by a wide range of different agencies and teams including:</w:t>
      </w:r>
    </w:p>
    <w:p w14:paraId="69BD0AED" w14:textId="77777777" w:rsidR="00A72422" w:rsidRPr="00A72422" w:rsidRDefault="00A72422" w:rsidP="006545B5">
      <w:pPr>
        <w:numPr>
          <w:ilvl w:val="0"/>
          <w:numId w:val="13"/>
        </w:numPr>
        <w:rPr>
          <w:rFonts w:ascii="Calibri" w:hAnsi="Calibri" w:cs="Calibri"/>
          <w:sz w:val="22"/>
          <w:szCs w:val="22"/>
        </w:rPr>
      </w:pPr>
      <w:r w:rsidRPr="00A72422">
        <w:rPr>
          <w:rFonts w:ascii="Calibri" w:hAnsi="Calibri" w:cs="Calibri"/>
          <w:sz w:val="22"/>
          <w:szCs w:val="22"/>
        </w:rPr>
        <w:t>Educational Psychologist</w:t>
      </w:r>
    </w:p>
    <w:p w14:paraId="145909FB" w14:textId="061CB667" w:rsidR="00A72422" w:rsidRPr="00A72422" w:rsidRDefault="00A72422" w:rsidP="006545B5">
      <w:pPr>
        <w:numPr>
          <w:ilvl w:val="0"/>
          <w:numId w:val="13"/>
        </w:numPr>
        <w:rPr>
          <w:rFonts w:ascii="Calibri" w:hAnsi="Calibri" w:cs="Calibri"/>
          <w:sz w:val="22"/>
          <w:szCs w:val="22"/>
        </w:rPr>
      </w:pPr>
      <w:r>
        <w:rPr>
          <w:rFonts w:ascii="Calibri" w:hAnsi="Calibri" w:cs="Calibri"/>
          <w:sz w:val="22"/>
          <w:szCs w:val="22"/>
        </w:rPr>
        <w:t>BDSIP</w:t>
      </w:r>
    </w:p>
    <w:p w14:paraId="61951DA9" w14:textId="77777777" w:rsidR="00A72422" w:rsidRPr="00A72422" w:rsidRDefault="00A72422" w:rsidP="006545B5">
      <w:pPr>
        <w:numPr>
          <w:ilvl w:val="0"/>
          <w:numId w:val="13"/>
        </w:numPr>
        <w:rPr>
          <w:rFonts w:ascii="Calibri" w:hAnsi="Calibri" w:cs="Calibri"/>
          <w:sz w:val="22"/>
          <w:szCs w:val="22"/>
        </w:rPr>
      </w:pPr>
      <w:r w:rsidRPr="00A72422">
        <w:rPr>
          <w:rFonts w:ascii="Calibri" w:hAnsi="Calibri" w:cs="Calibri"/>
          <w:sz w:val="22"/>
          <w:szCs w:val="22"/>
        </w:rPr>
        <w:t>Child and Adolescent Mental Health</w:t>
      </w:r>
    </w:p>
    <w:p w14:paraId="309FB676" w14:textId="77777777" w:rsidR="00A72422" w:rsidRPr="00A72422" w:rsidRDefault="00A72422" w:rsidP="006545B5">
      <w:pPr>
        <w:numPr>
          <w:ilvl w:val="0"/>
          <w:numId w:val="13"/>
        </w:numPr>
        <w:rPr>
          <w:rFonts w:ascii="Calibri" w:hAnsi="Calibri" w:cs="Calibri"/>
          <w:sz w:val="22"/>
          <w:szCs w:val="22"/>
        </w:rPr>
      </w:pPr>
      <w:r w:rsidRPr="00A72422">
        <w:rPr>
          <w:rFonts w:ascii="Calibri" w:hAnsi="Calibri" w:cs="Calibri"/>
          <w:sz w:val="22"/>
          <w:szCs w:val="22"/>
        </w:rPr>
        <w:t>Complex Social Communication Needs Service</w:t>
      </w:r>
    </w:p>
    <w:p w14:paraId="7A278D14" w14:textId="77777777" w:rsidR="00A72422" w:rsidRPr="00A72422" w:rsidRDefault="00A72422" w:rsidP="006545B5">
      <w:pPr>
        <w:numPr>
          <w:ilvl w:val="0"/>
          <w:numId w:val="13"/>
        </w:numPr>
        <w:rPr>
          <w:rFonts w:ascii="Calibri" w:hAnsi="Calibri" w:cs="Calibri"/>
          <w:sz w:val="22"/>
          <w:szCs w:val="22"/>
        </w:rPr>
      </w:pPr>
      <w:r w:rsidRPr="00A72422">
        <w:rPr>
          <w:rFonts w:ascii="Calibri" w:hAnsi="Calibri" w:cs="Calibri"/>
          <w:sz w:val="22"/>
          <w:szCs w:val="22"/>
        </w:rPr>
        <w:t>Child Development Team</w:t>
      </w:r>
    </w:p>
    <w:p w14:paraId="5A5C2BA7" w14:textId="77777777" w:rsidR="00A72422" w:rsidRPr="00A72422" w:rsidRDefault="00A72422" w:rsidP="006545B5">
      <w:pPr>
        <w:numPr>
          <w:ilvl w:val="0"/>
          <w:numId w:val="13"/>
        </w:numPr>
        <w:rPr>
          <w:rFonts w:ascii="Calibri" w:hAnsi="Calibri" w:cs="Calibri"/>
          <w:sz w:val="22"/>
          <w:szCs w:val="22"/>
        </w:rPr>
      </w:pPr>
      <w:r w:rsidRPr="00A72422">
        <w:rPr>
          <w:rFonts w:ascii="Calibri" w:hAnsi="Calibri" w:cs="Calibri"/>
          <w:sz w:val="22"/>
          <w:szCs w:val="22"/>
        </w:rPr>
        <w:t>Occupational Therapist</w:t>
      </w:r>
    </w:p>
    <w:p w14:paraId="1D039B62" w14:textId="77777777" w:rsidR="00A72422" w:rsidRPr="00A72422" w:rsidRDefault="00A72422" w:rsidP="006545B5">
      <w:pPr>
        <w:numPr>
          <w:ilvl w:val="0"/>
          <w:numId w:val="13"/>
        </w:numPr>
        <w:rPr>
          <w:rFonts w:ascii="Calibri" w:hAnsi="Calibri" w:cs="Calibri"/>
          <w:sz w:val="22"/>
          <w:szCs w:val="22"/>
        </w:rPr>
      </w:pPr>
      <w:r w:rsidRPr="00A72422">
        <w:rPr>
          <w:rFonts w:ascii="Calibri" w:hAnsi="Calibri" w:cs="Calibri"/>
          <w:sz w:val="22"/>
          <w:szCs w:val="22"/>
        </w:rPr>
        <w:t>School Nurse</w:t>
      </w:r>
    </w:p>
    <w:p w14:paraId="2E6CBFCA" w14:textId="77777777" w:rsidR="00A72422" w:rsidRPr="00A72422" w:rsidRDefault="00A72422" w:rsidP="006545B5">
      <w:pPr>
        <w:numPr>
          <w:ilvl w:val="0"/>
          <w:numId w:val="13"/>
        </w:numPr>
        <w:rPr>
          <w:rFonts w:ascii="Calibri" w:hAnsi="Calibri" w:cs="Calibri"/>
          <w:sz w:val="22"/>
          <w:szCs w:val="22"/>
        </w:rPr>
      </w:pPr>
      <w:r w:rsidRPr="00A72422">
        <w:rPr>
          <w:rFonts w:ascii="Calibri" w:hAnsi="Calibri" w:cs="Calibri"/>
          <w:sz w:val="22"/>
          <w:szCs w:val="22"/>
        </w:rPr>
        <w:t>Hearing/Vision Impaired Service</w:t>
      </w:r>
    </w:p>
    <w:p w14:paraId="1D068346" w14:textId="77777777" w:rsidR="00A72422" w:rsidRPr="00A72422" w:rsidRDefault="00A72422" w:rsidP="006545B5">
      <w:pPr>
        <w:numPr>
          <w:ilvl w:val="0"/>
          <w:numId w:val="13"/>
        </w:numPr>
        <w:rPr>
          <w:rFonts w:ascii="Calibri" w:hAnsi="Calibri" w:cs="Calibri"/>
          <w:sz w:val="22"/>
          <w:szCs w:val="22"/>
        </w:rPr>
      </w:pPr>
      <w:r w:rsidRPr="00A72422">
        <w:rPr>
          <w:rFonts w:ascii="Calibri" w:hAnsi="Calibri" w:cs="Calibri"/>
          <w:sz w:val="22"/>
          <w:szCs w:val="22"/>
        </w:rPr>
        <w:t>Speech and Language Service</w:t>
      </w:r>
    </w:p>
    <w:p w14:paraId="1DE6D492" w14:textId="77777777" w:rsidR="00A72422" w:rsidRPr="00A72422" w:rsidRDefault="00A72422" w:rsidP="006545B5">
      <w:pPr>
        <w:numPr>
          <w:ilvl w:val="0"/>
          <w:numId w:val="13"/>
        </w:numPr>
        <w:rPr>
          <w:rFonts w:ascii="Calibri" w:hAnsi="Calibri" w:cs="Calibri"/>
          <w:sz w:val="22"/>
          <w:szCs w:val="22"/>
        </w:rPr>
      </w:pPr>
      <w:r w:rsidRPr="00A72422">
        <w:rPr>
          <w:rFonts w:ascii="Calibri" w:hAnsi="Calibri" w:cs="Calibri"/>
          <w:sz w:val="22"/>
          <w:szCs w:val="22"/>
        </w:rPr>
        <w:t>Children Services</w:t>
      </w:r>
    </w:p>
    <w:p w14:paraId="04F88197" w14:textId="734784BF" w:rsidR="0015201C" w:rsidRDefault="008B571B" w:rsidP="006545B5">
      <w:pPr>
        <w:pStyle w:val="ListParagraph"/>
        <w:numPr>
          <w:ilvl w:val="0"/>
          <w:numId w:val="13"/>
        </w:numPr>
        <w:ind w:right="186"/>
        <w:jc w:val="both"/>
        <w:rPr>
          <w:rFonts w:ascii="Calibri" w:hAnsi="Calibri" w:cs="Calibri"/>
          <w:sz w:val="22"/>
          <w:szCs w:val="22"/>
        </w:rPr>
      </w:pPr>
      <w:r>
        <w:rPr>
          <w:rFonts w:ascii="Calibri" w:hAnsi="Calibri" w:cs="Calibri"/>
          <w:sz w:val="22"/>
          <w:szCs w:val="22"/>
        </w:rPr>
        <w:t>Multi Agency Safeguarding Hub</w:t>
      </w:r>
    </w:p>
    <w:p w14:paraId="19BC8A86" w14:textId="16A2B7D5" w:rsidR="00D13182" w:rsidRDefault="00D13182" w:rsidP="00D13182">
      <w:pPr>
        <w:ind w:right="186"/>
        <w:jc w:val="both"/>
        <w:rPr>
          <w:rFonts w:ascii="Calibri" w:hAnsi="Calibri" w:cs="Calibri"/>
          <w:sz w:val="22"/>
          <w:szCs w:val="22"/>
        </w:rPr>
      </w:pPr>
    </w:p>
    <w:p w14:paraId="7B732DB5" w14:textId="2E3FC5F0" w:rsidR="008C4A4A" w:rsidRDefault="008C4A4A" w:rsidP="00D13182">
      <w:pPr>
        <w:ind w:right="186"/>
        <w:jc w:val="both"/>
        <w:rPr>
          <w:rFonts w:ascii="Calibri" w:hAnsi="Calibri" w:cs="Calibri"/>
          <w:b/>
          <w:sz w:val="22"/>
          <w:szCs w:val="22"/>
        </w:rPr>
      </w:pPr>
      <w:r w:rsidRPr="008C4A4A">
        <w:rPr>
          <w:rFonts w:ascii="Calibri" w:hAnsi="Calibri" w:cs="Calibri"/>
          <w:b/>
          <w:sz w:val="22"/>
          <w:szCs w:val="22"/>
        </w:rPr>
        <w:t>Transition</w:t>
      </w:r>
    </w:p>
    <w:p w14:paraId="52CCDB08" w14:textId="1F3CA1BD" w:rsidR="0015201C" w:rsidRDefault="0087779E" w:rsidP="00AC27EE">
      <w:pPr>
        <w:ind w:right="186"/>
        <w:jc w:val="both"/>
        <w:rPr>
          <w:rFonts w:ascii="Calibri" w:hAnsi="Calibri" w:cs="Calibri"/>
          <w:sz w:val="22"/>
          <w:szCs w:val="22"/>
        </w:rPr>
      </w:pPr>
      <w:r w:rsidRPr="0087779E">
        <w:rPr>
          <w:rFonts w:ascii="Calibri" w:hAnsi="Calibri" w:cs="Calibri"/>
          <w:sz w:val="22"/>
          <w:szCs w:val="22"/>
        </w:rPr>
        <w:t xml:space="preserve">A change of school, class and staff can be an exciting, yet anxious time for all pupils. We recognise that this can be very challenging for some pupils with SEND. We endeavour to make sure these periods of change are carefully managed in a sensitive way to provide continuity of </w:t>
      </w:r>
      <w:proofErr w:type="gramStart"/>
      <w:r w:rsidRPr="0087779E">
        <w:rPr>
          <w:rFonts w:ascii="Calibri" w:hAnsi="Calibri" w:cs="Calibri"/>
          <w:sz w:val="22"/>
          <w:szCs w:val="22"/>
        </w:rPr>
        <w:t>high quality</w:t>
      </w:r>
      <w:proofErr w:type="gramEnd"/>
      <w:r w:rsidRPr="0087779E">
        <w:rPr>
          <w:rFonts w:ascii="Calibri" w:hAnsi="Calibri" w:cs="Calibri"/>
          <w:sz w:val="22"/>
          <w:szCs w:val="22"/>
        </w:rPr>
        <w:t xml:space="preserve"> provision and reassurance to pupils and families. More details can be found in the School Information Report.</w:t>
      </w:r>
    </w:p>
    <w:p w14:paraId="000EE627" w14:textId="56A00437" w:rsidR="00E842AC" w:rsidRDefault="00E842AC" w:rsidP="00E842AC">
      <w:pPr>
        <w:ind w:right="186"/>
        <w:jc w:val="both"/>
        <w:rPr>
          <w:rFonts w:ascii="Calibri" w:hAnsi="Calibri" w:cs="Calibri"/>
          <w:color w:val="000000"/>
          <w:sz w:val="22"/>
          <w:szCs w:val="22"/>
        </w:rPr>
      </w:pPr>
    </w:p>
    <w:p w14:paraId="1D49D269" w14:textId="15F88FB2" w:rsidR="00A219D4" w:rsidRPr="00D7273D" w:rsidRDefault="00D7273D" w:rsidP="00B4160F">
      <w:pPr>
        <w:shd w:val="clear" w:color="auto" w:fill="E2EFD9"/>
        <w:ind w:right="186"/>
        <w:jc w:val="both"/>
        <w:rPr>
          <w:rFonts w:ascii="Calibri" w:hAnsi="Calibri" w:cs="Calibri"/>
          <w:b/>
          <w:sz w:val="28"/>
          <w:szCs w:val="28"/>
        </w:rPr>
      </w:pPr>
      <w:r w:rsidRPr="00D7273D">
        <w:rPr>
          <w:rFonts w:ascii="Calibri" w:hAnsi="Calibri" w:cs="Calibri"/>
          <w:b/>
          <w:sz w:val="28"/>
          <w:szCs w:val="28"/>
        </w:rPr>
        <w:lastRenderedPageBreak/>
        <w:t>Roles and Responsibilities</w:t>
      </w:r>
    </w:p>
    <w:p w14:paraId="5635B0EA" w14:textId="209A3F0C" w:rsidR="00752AF8" w:rsidRPr="00752AF8" w:rsidRDefault="00752AF8" w:rsidP="00752AF8">
      <w:pPr>
        <w:autoSpaceDE w:val="0"/>
        <w:autoSpaceDN w:val="0"/>
        <w:adjustRightInd w:val="0"/>
        <w:rPr>
          <w:rFonts w:ascii="Calibri" w:hAnsi="Calibri" w:cs="Calibri"/>
          <w:sz w:val="22"/>
          <w:szCs w:val="22"/>
        </w:rPr>
      </w:pPr>
      <w:r w:rsidRPr="00752AF8">
        <w:rPr>
          <w:rFonts w:ascii="Calibri" w:hAnsi="Calibri" w:cs="Calibri"/>
          <w:sz w:val="22"/>
          <w:szCs w:val="22"/>
        </w:rPr>
        <w:t>Special Educational Needs Co-ordinator (SENDCo):</w:t>
      </w:r>
      <w:r w:rsidRPr="00752AF8">
        <w:rPr>
          <w:rFonts w:ascii="Calibri" w:hAnsi="Calibri" w:cs="Calibri"/>
          <w:sz w:val="22"/>
          <w:szCs w:val="22"/>
        </w:rPr>
        <w:tab/>
        <w:t xml:space="preserve"> Mrs </w:t>
      </w:r>
      <w:r w:rsidR="003B0120">
        <w:rPr>
          <w:rFonts w:ascii="Calibri" w:hAnsi="Calibri" w:cs="Calibri"/>
          <w:sz w:val="22"/>
          <w:szCs w:val="22"/>
        </w:rPr>
        <w:t>Jade Beech</w:t>
      </w:r>
    </w:p>
    <w:p w14:paraId="64D0D321" w14:textId="203C195C" w:rsidR="00752AF8" w:rsidRDefault="00752AF8" w:rsidP="00752AF8">
      <w:pPr>
        <w:autoSpaceDE w:val="0"/>
        <w:autoSpaceDN w:val="0"/>
        <w:adjustRightInd w:val="0"/>
        <w:rPr>
          <w:rFonts w:ascii="Calibri" w:hAnsi="Calibri" w:cs="Calibri"/>
          <w:sz w:val="22"/>
          <w:szCs w:val="22"/>
        </w:rPr>
      </w:pPr>
      <w:r w:rsidRPr="00AF663B">
        <w:rPr>
          <w:rFonts w:ascii="Calibri" w:hAnsi="Calibri" w:cs="Calibri"/>
          <w:sz w:val="22"/>
          <w:szCs w:val="22"/>
        </w:rPr>
        <w:t>Governor responsible for SEND:</w:t>
      </w:r>
      <w:r w:rsidRPr="00AF663B">
        <w:rPr>
          <w:rFonts w:ascii="Calibri" w:hAnsi="Calibri" w:cs="Calibri"/>
          <w:sz w:val="22"/>
          <w:szCs w:val="22"/>
        </w:rPr>
        <w:tab/>
      </w:r>
      <w:r w:rsidRPr="00AF663B">
        <w:rPr>
          <w:rFonts w:ascii="Calibri" w:hAnsi="Calibri" w:cs="Calibri"/>
          <w:sz w:val="22"/>
          <w:szCs w:val="22"/>
        </w:rPr>
        <w:tab/>
      </w:r>
      <w:r w:rsidRPr="00AF663B">
        <w:rPr>
          <w:rFonts w:ascii="Calibri" w:hAnsi="Calibri" w:cs="Calibri"/>
          <w:sz w:val="22"/>
          <w:szCs w:val="22"/>
        </w:rPr>
        <w:tab/>
      </w:r>
      <w:r w:rsidRPr="00AF663B">
        <w:rPr>
          <w:rFonts w:ascii="Calibri" w:hAnsi="Calibri" w:cs="Calibri"/>
          <w:sz w:val="22"/>
          <w:szCs w:val="22"/>
        </w:rPr>
        <w:tab/>
        <w:t xml:space="preserve"> </w:t>
      </w:r>
      <w:r w:rsidR="00AF663B" w:rsidRPr="00AF663B">
        <w:rPr>
          <w:rFonts w:ascii="Calibri" w:hAnsi="Calibri" w:cs="Calibri"/>
          <w:sz w:val="22"/>
          <w:szCs w:val="22"/>
        </w:rPr>
        <w:t>Roger Mitchell</w:t>
      </w:r>
    </w:p>
    <w:p w14:paraId="0B897113" w14:textId="46FFE39C" w:rsidR="00752AF8" w:rsidRDefault="00752AF8" w:rsidP="00752AF8">
      <w:pPr>
        <w:autoSpaceDE w:val="0"/>
        <w:autoSpaceDN w:val="0"/>
        <w:adjustRightInd w:val="0"/>
        <w:rPr>
          <w:rFonts w:ascii="Calibri" w:hAnsi="Calibri" w:cs="Calibri"/>
          <w:sz w:val="22"/>
          <w:szCs w:val="22"/>
        </w:rPr>
      </w:pPr>
      <w:r>
        <w:rPr>
          <w:rFonts w:ascii="Calibri" w:hAnsi="Calibri" w:cs="Calibri"/>
          <w:sz w:val="22"/>
          <w:szCs w:val="22"/>
        </w:rPr>
        <w:t>Family S</w:t>
      </w:r>
      <w:r w:rsidR="00A15778">
        <w:rPr>
          <w:rFonts w:ascii="Calibri" w:hAnsi="Calibri" w:cs="Calibri"/>
          <w:sz w:val="22"/>
          <w:szCs w:val="22"/>
        </w:rPr>
        <w:t>upport Worker:</w:t>
      </w:r>
      <w:r w:rsidR="00A15778">
        <w:rPr>
          <w:rFonts w:ascii="Calibri" w:hAnsi="Calibri" w:cs="Calibri"/>
          <w:sz w:val="22"/>
          <w:szCs w:val="22"/>
        </w:rPr>
        <w:tab/>
      </w:r>
      <w:r w:rsidR="00A15778">
        <w:rPr>
          <w:rFonts w:ascii="Calibri" w:hAnsi="Calibri" w:cs="Calibri"/>
          <w:sz w:val="22"/>
          <w:szCs w:val="22"/>
        </w:rPr>
        <w:tab/>
      </w:r>
      <w:r w:rsidR="00A15778">
        <w:rPr>
          <w:rFonts w:ascii="Calibri" w:hAnsi="Calibri" w:cs="Calibri"/>
          <w:sz w:val="22"/>
          <w:szCs w:val="22"/>
        </w:rPr>
        <w:tab/>
      </w:r>
      <w:r w:rsidR="00A15778">
        <w:rPr>
          <w:rFonts w:ascii="Calibri" w:hAnsi="Calibri" w:cs="Calibri"/>
          <w:sz w:val="22"/>
          <w:szCs w:val="22"/>
        </w:rPr>
        <w:tab/>
      </w:r>
      <w:r w:rsidR="00A15778">
        <w:rPr>
          <w:rFonts w:ascii="Calibri" w:hAnsi="Calibri" w:cs="Calibri"/>
          <w:sz w:val="22"/>
          <w:szCs w:val="22"/>
        </w:rPr>
        <w:tab/>
        <w:t xml:space="preserve"> Mrs Kerry Noakes</w:t>
      </w:r>
    </w:p>
    <w:p w14:paraId="61CBAE70" w14:textId="47C813AA" w:rsidR="00A15778" w:rsidRPr="00752AF8" w:rsidRDefault="00A15778" w:rsidP="00752AF8">
      <w:pPr>
        <w:autoSpaceDE w:val="0"/>
        <w:autoSpaceDN w:val="0"/>
        <w:adjustRightInd w:val="0"/>
        <w:rPr>
          <w:rFonts w:ascii="Calibri" w:hAnsi="Calibri" w:cs="Calibri"/>
          <w:sz w:val="22"/>
          <w:szCs w:val="22"/>
        </w:rPr>
      </w:pPr>
      <w:r>
        <w:rPr>
          <w:rFonts w:ascii="Calibri" w:hAnsi="Calibri" w:cs="Calibri"/>
          <w:sz w:val="22"/>
          <w:szCs w:val="22"/>
        </w:rPr>
        <w:t>Learning mentor:</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Mrs Sue Finch</w:t>
      </w:r>
    </w:p>
    <w:p w14:paraId="3A4075D3" w14:textId="77777777" w:rsidR="00752AF8" w:rsidRPr="00752AF8" w:rsidRDefault="00752AF8" w:rsidP="00752AF8">
      <w:pPr>
        <w:autoSpaceDE w:val="0"/>
        <w:autoSpaceDN w:val="0"/>
        <w:adjustRightInd w:val="0"/>
        <w:rPr>
          <w:rFonts w:ascii="Calibri" w:hAnsi="Calibri" w:cs="Calibri"/>
          <w:sz w:val="22"/>
          <w:szCs w:val="22"/>
        </w:rPr>
      </w:pPr>
    </w:p>
    <w:p w14:paraId="55F4FB83" w14:textId="77777777" w:rsidR="00752AF8" w:rsidRPr="00752AF8" w:rsidRDefault="00752AF8" w:rsidP="00752AF8">
      <w:pPr>
        <w:autoSpaceDE w:val="0"/>
        <w:autoSpaceDN w:val="0"/>
        <w:adjustRightInd w:val="0"/>
        <w:rPr>
          <w:rFonts w:ascii="Calibri" w:hAnsi="Calibri" w:cs="Calibri"/>
          <w:sz w:val="22"/>
          <w:szCs w:val="22"/>
        </w:rPr>
      </w:pPr>
      <w:r w:rsidRPr="00752AF8">
        <w:rPr>
          <w:rFonts w:ascii="Calibri" w:hAnsi="Calibri" w:cs="Calibri"/>
          <w:sz w:val="22"/>
          <w:szCs w:val="22"/>
        </w:rPr>
        <w:t>Contact via the school office: 02082706582</w:t>
      </w:r>
    </w:p>
    <w:p w14:paraId="3419D8F1" w14:textId="170CA879" w:rsidR="00A219D4" w:rsidRDefault="00752AF8" w:rsidP="00752AF8">
      <w:pPr>
        <w:ind w:right="186"/>
        <w:jc w:val="both"/>
        <w:rPr>
          <w:rStyle w:val="Hyperlink"/>
          <w:rFonts w:ascii="Calibri" w:hAnsi="Calibri" w:cs="Calibri"/>
          <w:sz w:val="22"/>
          <w:szCs w:val="22"/>
        </w:rPr>
      </w:pPr>
      <w:r w:rsidRPr="00752AF8">
        <w:rPr>
          <w:rFonts w:ascii="Calibri" w:hAnsi="Calibri" w:cs="Calibri"/>
          <w:sz w:val="22"/>
          <w:szCs w:val="22"/>
        </w:rPr>
        <w:t xml:space="preserve">                                                     </w:t>
      </w:r>
      <w:hyperlink r:id="rId16" w:history="1">
        <w:r w:rsidRPr="00752AF8">
          <w:rPr>
            <w:rStyle w:val="Hyperlink"/>
            <w:rFonts w:ascii="Calibri" w:hAnsi="Calibri" w:cs="Calibri"/>
            <w:sz w:val="22"/>
            <w:szCs w:val="22"/>
          </w:rPr>
          <w:t>office@williamfordschool.co.uk</w:t>
        </w:r>
      </w:hyperlink>
    </w:p>
    <w:p w14:paraId="5BA7EBD1" w14:textId="313B2F53" w:rsidR="00552802" w:rsidRDefault="00552802" w:rsidP="00752AF8">
      <w:pPr>
        <w:ind w:right="186"/>
        <w:jc w:val="both"/>
        <w:rPr>
          <w:rFonts w:ascii="Calibri" w:hAnsi="Calibri" w:cs="Calibri"/>
          <w:sz w:val="22"/>
          <w:szCs w:val="22"/>
        </w:rPr>
      </w:pPr>
      <w:r>
        <w:rPr>
          <w:rFonts w:ascii="Calibri" w:hAnsi="Calibri" w:cs="Calibri"/>
          <w:sz w:val="22"/>
          <w:szCs w:val="22"/>
        </w:rPr>
        <w:t xml:space="preserve">                                                     </w:t>
      </w:r>
      <w:hyperlink r:id="rId17" w:history="1">
        <w:r w:rsidRPr="004F2D77">
          <w:rPr>
            <w:rStyle w:val="Hyperlink"/>
            <w:rFonts w:ascii="Calibri" w:hAnsi="Calibri" w:cs="Calibri"/>
            <w:sz w:val="22"/>
            <w:szCs w:val="22"/>
          </w:rPr>
          <w:t>family-support@williamfordschool.co.uk</w:t>
        </w:r>
      </w:hyperlink>
      <w:r>
        <w:rPr>
          <w:rFonts w:ascii="Calibri" w:hAnsi="Calibri" w:cs="Calibri"/>
          <w:sz w:val="22"/>
          <w:szCs w:val="22"/>
        </w:rPr>
        <w:t xml:space="preserve"> </w:t>
      </w:r>
    </w:p>
    <w:p w14:paraId="46934E15" w14:textId="1C2747AF" w:rsidR="00D63360" w:rsidRDefault="00D63360" w:rsidP="00752AF8">
      <w:pPr>
        <w:ind w:right="186"/>
        <w:jc w:val="both"/>
        <w:rPr>
          <w:rFonts w:ascii="Calibri" w:hAnsi="Calibri" w:cs="Calibri"/>
          <w:sz w:val="22"/>
          <w:szCs w:val="22"/>
        </w:rPr>
      </w:pPr>
    </w:p>
    <w:p w14:paraId="10E37E7D" w14:textId="0266B5A9" w:rsidR="00D7273D" w:rsidRDefault="004B6351" w:rsidP="00AC27EE">
      <w:pPr>
        <w:ind w:right="186"/>
        <w:jc w:val="both"/>
        <w:rPr>
          <w:rFonts w:ascii="Calibri" w:hAnsi="Calibri" w:cs="Calibri"/>
          <w:sz w:val="22"/>
          <w:szCs w:val="22"/>
        </w:rPr>
      </w:pPr>
      <w:r w:rsidRPr="004B6351">
        <w:rPr>
          <w:rFonts w:ascii="Calibri" w:hAnsi="Calibri" w:cs="Calibri"/>
          <w:sz w:val="22"/>
          <w:szCs w:val="22"/>
        </w:rPr>
        <w:t>Provision for pupils with special educational needs is a matter for the school as a whole. In addition to the Governing Body, Head Teacher and SENDCo, all members of staff have important responsibilities.</w:t>
      </w:r>
    </w:p>
    <w:p w14:paraId="3953BDAE" w14:textId="77777777" w:rsidR="003B0120" w:rsidRDefault="003B0120" w:rsidP="00AC27EE">
      <w:pPr>
        <w:ind w:right="186"/>
        <w:jc w:val="both"/>
        <w:rPr>
          <w:rFonts w:ascii="Calibri" w:hAnsi="Calibri" w:cs="Calibri"/>
          <w:sz w:val="22"/>
          <w:szCs w:val="22"/>
        </w:rPr>
      </w:pPr>
    </w:p>
    <w:p w14:paraId="16425A48" w14:textId="0A8E3C13" w:rsidR="004B6351" w:rsidRDefault="004B6351" w:rsidP="00AC27EE">
      <w:pPr>
        <w:ind w:right="186"/>
        <w:jc w:val="both"/>
        <w:rPr>
          <w:rFonts w:ascii="Calibri" w:hAnsi="Calibri" w:cs="Calibri"/>
          <w:sz w:val="22"/>
          <w:szCs w:val="22"/>
        </w:rPr>
      </w:pPr>
    </w:p>
    <w:p w14:paraId="0DA3560F" w14:textId="3A02B6D5" w:rsidR="004B6351" w:rsidRDefault="003B0120" w:rsidP="00AC27EE">
      <w:pPr>
        <w:ind w:right="186"/>
        <w:jc w:val="both"/>
        <w:rPr>
          <w:rFonts w:ascii="Calibri" w:hAnsi="Calibri" w:cs="Calibri"/>
          <w:b/>
          <w:bCs/>
          <w:sz w:val="22"/>
          <w:szCs w:val="22"/>
          <w:lang w:val="en-US"/>
        </w:rPr>
      </w:pPr>
      <w:r>
        <w:rPr>
          <w:rFonts w:ascii="Calibri" w:hAnsi="Calibri" w:cs="Calibri"/>
          <w:b/>
          <w:bCs/>
          <w:sz w:val="22"/>
          <w:szCs w:val="22"/>
          <w:lang w:val="en-US"/>
        </w:rPr>
        <w:t xml:space="preserve">Role of the </w:t>
      </w:r>
      <w:r w:rsidR="00C273A2" w:rsidRPr="00C273A2">
        <w:rPr>
          <w:rFonts w:ascii="Calibri" w:hAnsi="Calibri" w:cs="Calibri"/>
          <w:b/>
          <w:bCs/>
          <w:sz w:val="22"/>
          <w:szCs w:val="22"/>
          <w:lang w:val="en-US"/>
        </w:rPr>
        <w:t>Headteacher:</w:t>
      </w:r>
    </w:p>
    <w:p w14:paraId="5F478FA8" w14:textId="585DA528" w:rsidR="00D546AF" w:rsidRPr="00D546AF" w:rsidRDefault="00D546AF" w:rsidP="006545B5">
      <w:pPr>
        <w:pStyle w:val="ListParagraph"/>
        <w:widowControl w:val="0"/>
        <w:numPr>
          <w:ilvl w:val="0"/>
          <w:numId w:val="17"/>
        </w:numPr>
        <w:tabs>
          <w:tab w:val="left" w:pos="709"/>
          <w:tab w:val="left" w:pos="1843"/>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2094"/>
        <w:contextualSpacing/>
        <w:rPr>
          <w:rFonts w:ascii="Calibri" w:hAnsi="Calibri" w:cs="Calibri"/>
          <w:sz w:val="22"/>
          <w:szCs w:val="22"/>
          <w:lang w:val="en-US"/>
        </w:rPr>
      </w:pPr>
      <w:r w:rsidRPr="00D546AF">
        <w:rPr>
          <w:rFonts w:ascii="Calibri" w:hAnsi="Calibri" w:cs="Calibri"/>
          <w:sz w:val="22"/>
          <w:szCs w:val="22"/>
          <w:lang w:val="en-US"/>
        </w:rPr>
        <w:t xml:space="preserve">Allocate roles and responsibilities to staff so that special needs are met </w:t>
      </w:r>
    </w:p>
    <w:p w14:paraId="575F009D" w14:textId="1B95D06B" w:rsidR="00D546AF" w:rsidRPr="00D546AF" w:rsidRDefault="00D546AF" w:rsidP="006545B5">
      <w:pPr>
        <w:pStyle w:val="ListParagraph"/>
        <w:widowControl w:val="0"/>
        <w:numPr>
          <w:ilvl w:val="0"/>
          <w:numId w:val="16"/>
        </w:numPr>
        <w:tabs>
          <w:tab w:val="left" w:pos="709"/>
          <w:tab w:val="left" w:pos="1680"/>
          <w:tab w:val="left" w:pos="1843"/>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66"/>
        <w:contextualSpacing/>
        <w:rPr>
          <w:rFonts w:ascii="Calibri" w:hAnsi="Calibri" w:cs="Calibri"/>
          <w:sz w:val="22"/>
          <w:szCs w:val="22"/>
          <w:lang w:val="en-US"/>
        </w:rPr>
      </w:pPr>
      <w:r w:rsidRPr="00D546AF">
        <w:rPr>
          <w:rFonts w:ascii="Calibri" w:hAnsi="Calibri" w:cs="Calibri"/>
          <w:sz w:val="22"/>
          <w:szCs w:val="22"/>
          <w:lang w:val="en-US"/>
        </w:rPr>
        <w:t xml:space="preserve">To liaise with staff, SENDCo, support services, parents and pupils </w:t>
      </w:r>
    </w:p>
    <w:p w14:paraId="72A7660B" w14:textId="5D694707" w:rsidR="00D546AF" w:rsidRPr="00D546AF" w:rsidRDefault="00D546AF" w:rsidP="006545B5">
      <w:pPr>
        <w:pStyle w:val="ListParagraph"/>
        <w:widowControl w:val="0"/>
        <w:numPr>
          <w:ilvl w:val="0"/>
          <w:numId w:val="16"/>
        </w:numPr>
        <w:tabs>
          <w:tab w:val="left" w:pos="709"/>
          <w:tab w:val="left" w:pos="1680"/>
          <w:tab w:val="left" w:pos="1843"/>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66"/>
        <w:contextualSpacing/>
        <w:rPr>
          <w:rFonts w:ascii="Calibri" w:hAnsi="Calibri" w:cs="Calibri"/>
          <w:sz w:val="22"/>
          <w:szCs w:val="22"/>
          <w:lang w:val="en-US"/>
        </w:rPr>
      </w:pPr>
      <w:r w:rsidRPr="00D546AF">
        <w:rPr>
          <w:rFonts w:ascii="Calibri" w:hAnsi="Calibri" w:cs="Calibri"/>
          <w:sz w:val="22"/>
          <w:szCs w:val="22"/>
          <w:lang w:val="en-US"/>
        </w:rPr>
        <w:t xml:space="preserve">To report to governors on the needs of the SEND children in his/her care </w:t>
      </w:r>
    </w:p>
    <w:p w14:paraId="1B029A20" w14:textId="2AD6AD30" w:rsidR="00D546AF" w:rsidRPr="00D546AF" w:rsidRDefault="00D546AF" w:rsidP="006545B5">
      <w:pPr>
        <w:pStyle w:val="ListParagraph"/>
        <w:widowControl w:val="0"/>
        <w:numPr>
          <w:ilvl w:val="0"/>
          <w:numId w:val="16"/>
        </w:numPr>
        <w:tabs>
          <w:tab w:val="left" w:pos="709"/>
          <w:tab w:val="left" w:pos="1680"/>
          <w:tab w:val="left" w:pos="1843"/>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66"/>
        <w:contextualSpacing/>
        <w:rPr>
          <w:rFonts w:ascii="Calibri" w:hAnsi="Calibri" w:cs="Calibri"/>
          <w:sz w:val="22"/>
          <w:szCs w:val="22"/>
          <w:lang w:val="en-US"/>
        </w:rPr>
      </w:pPr>
      <w:r w:rsidRPr="00D546AF">
        <w:rPr>
          <w:rFonts w:ascii="Calibri" w:hAnsi="Calibri" w:cs="Calibri"/>
          <w:sz w:val="22"/>
          <w:szCs w:val="22"/>
          <w:lang w:val="en-US"/>
        </w:rPr>
        <w:t xml:space="preserve">To delegate the </w:t>
      </w:r>
      <w:proofErr w:type="spellStart"/>
      <w:r w:rsidRPr="00D546AF">
        <w:rPr>
          <w:rFonts w:ascii="Calibri" w:hAnsi="Calibri" w:cs="Calibri"/>
          <w:sz w:val="22"/>
          <w:szCs w:val="22"/>
          <w:lang w:val="en-US"/>
        </w:rPr>
        <w:t>organisation</w:t>
      </w:r>
      <w:proofErr w:type="spellEnd"/>
      <w:r w:rsidRPr="00D546AF">
        <w:rPr>
          <w:rFonts w:ascii="Calibri" w:hAnsi="Calibri" w:cs="Calibri"/>
          <w:sz w:val="22"/>
          <w:szCs w:val="22"/>
          <w:lang w:val="en-US"/>
        </w:rPr>
        <w:t xml:space="preserve"> of review meetings to the SENDCo </w:t>
      </w:r>
    </w:p>
    <w:p w14:paraId="646B4F59" w14:textId="08BED585" w:rsidR="00C273A2" w:rsidRPr="00D546AF" w:rsidRDefault="00D546AF" w:rsidP="006545B5">
      <w:pPr>
        <w:pStyle w:val="ListParagraph"/>
        <w:numPr>
          <w:ilvl w:val="0"/>
          <w:numId w:val="16"/>
        </w:numPr>
        <w:ind w:right="186" w:firstLine="66"/>
        <w:jc w:val="both"/>
        <w:rPr>
          <w:rFonts w:ascii="Calibri" w:hAnsi="Calibri" w:cs="Calibri"/>
          <w:sz w:val="22"/>
          <w:szCs w:val="22"/>
        </w:rPr>
      </w:pPr>
      <w:r w:rsidRPr="00D546AF">
        <w:rPr>
          <w:rFonts w:ascii="Calibri" w:hAnsi="Calibri" w:cs="Calibri"/>
          <w:sz w:val="22"/>
          <w:szCs w:val="22"/>
          <w:lang w:val="en-US"/>
        </w:rPr>
        <w:t>To ensure that the needs of SEND children are met within the school</w:t>
      </w:r>
    </w:p>
    <w:p w14:paraId="210A14AA" w14:textId="4670F3E0" w:rsidR="00D546AF" w:rsidRDefault="00D546AF" w:rsidP="00D546AF">
      <w:pPr>
        <w:ind w:right="186"/>
        <w:jc w:val="both"/>
        <w:rPr>
          <w:rFonts w:ascii="Calibri" w:hAnsi="Calibri" w:cs="Calibri"/>
          <w:sz w:val="22"/>
          <w:szCs w:val="22"/>
        </w:rPr>
      </w:pPr>
    </w:p>
    <w:p w14:paraId="7648C518" w14:textId="3C0762D1" w:rsidR="00D546AF" w:rsidRDefault="003B0120" w:rsidP="00D546AF">
      <w:pPr>
        <w:ind w:right="186"/>
        <w:jc w:val="both"/>
        <w:rPr>
          <w:rFonts w:ascii="Calibri" w:hAnsi="Calibri" w:cs="Calibri"/>
          <w:b/>
          <w:sz w:val="22"/>
          <w:szCs w:val="22"/>
        </w:rPr>
      </w:pPr>
      <w:r>
        <w:rPr>
          <w:rFonts w:ascii="Calibri" w:hAnsi="Calibri" w:cs="Calibri"/>
          <w:b/>
          <w:sz w:val="22"/>
          <w:szCs w:val="22"/>
        </w:rPr>
        <w:t xml:space="preserve">Role of the </w:t>
      </w:r>
      <w:r w:rsidR="00BC465B" w:rsidRPr="00BC465B">
        <w:rPr>
          <w:rFonts w:ascii="Calibri" w:hAnsi="Calibri" w:cs="Calibri"/>
          <w:b/>
          <w:sz w:val="22"/>
          <w:szCs w:val="22"/>
        </w:rPr>
        <w:t>SENDCo:</w:t>
      </w:r>
    </w:p>
    <w:p w14:paraId="46B8EF75" w14:textId="77777777" w:rsidR="00777AD8" w:rsidRPr="00777AD8" w:rsidRDefault="00777AD8" w:rsidP="00777AD8">
      <w:pPr>
        <w:pStyle w:val="Default"/>
        <w:rPr>
          <w:rFonts w:ascii="Calibri" w:hAnsi="Calibri" w:cs="Calibri"/>
          <w:sz w:val="22"/>
          <w:szCs w:val="22"/>
        </w:rPr>
      </w:pPr>
      <w:r w:rsidRPr="00777AD8">
        <w:rPr>
          <w:rFonts w:ascii="Calibri" w:hAnsi="Calibri" w:cs="Calibri"/>
          <w:sz w:val="22"/>
          <w:szCs w:val="22"/>
        </w:rPr>
        <w:t xml:space="preserve">In collaboration with the Headteacher and governing body, the SENDCo determines the strategic development of the SEND policy and provision with the ultimate aim of raising the achievement of pupils with SEND. </w:t>
      </w:r>
    </w:p>
    <w:p w14:paraId="3FC7260F" w14:textId="77777777" w:rsidR="00777AD8" w:rsidRPr="00777AD8" w:rsidRDefault="00777AD8" w:rsidP="00777AD8">
      <w:pPr>
        <w:pStyle w:val="Default"/>
        <w:rPr>
          <w:rFonts w:ascii="Calibri" w:hAnsi="Calibri" w:cs="Calibri"/>
          <w:sz w:val="22"/>
          <w:szCs w:val="22"/>
        </w:rPr>
      </w:pPr>
    </w:p>
    <w:p w14:paraId="560BDD06" w14:textId="77777777" w:rsidR="00777AD8" w:rsidRPr="00777AD8" w:rsidRDefault="00777AD8" w:rsidP="00777AD8">
      <w:pPr>
        <w:pStyle w:val="Default"/>
        <w:rPr>
          <w:rFonts w:ascii="Calibri" w:hAnsi="Calibri" w:cs="Calibri"/>
          <w:sz w:val="22"/>
          <w:szCs w:val="22"/>
        </w:rPr>
      </w:pPr>
      <w:r w:rsidRPr="00777AD8">
        <w:rPr>
          <w:rFonts w:ascii="Calibri" w:hAnsi="Calibri" w:cs="Calibri"/>
          <w:sz w:val="22"/>
          <w:szCs w:val="22"/>
        </w:rPr>
        <w:t xml:space="preserve">The SENDCo takes day-to-day responsibility for the operation of the SEND policy and co-ordinates the provision for individual children, working closely with staff, parents/carers and external agencies. The SENDCo provides relevant professional guidance to colleagues with the aim of securing high-quality teaching for children with special educational needs. </w:t>
      </w:r>
    </w:p>
    <w:p w14:paraId="202B0546" w14:textId="77777777" w:rsidR="00777AD8" w:rsidRPr="00777AD8" w:rsidRDefault="00777AD8" w:rsidP="00777AD8">
      <w:pPr>
        <w:pStyle w:val="Default"/>
        <w:rPr>
          <w:rFonts w:ascii="Calibri" w:hAnsi="Calibri" w:cs="Calibri"/>
          <w:sz w:val="22"/>
          <w:szCs w:val="22"/>
        </w:rPr>
      </w:pPr>
    </w:p>
    <w:p w14:paraId="2D761CF5" w14:textId="77777777" w:rsidR="00777AD8" w:rsidRPr="00777AD8" w:rsidRDefault="00777AD8" w:rsidP="00777AD8">
      <w:pPr>
        <w:pStyle w:val="Default"/>
        <w:rPr>
          <w:rFonts w:ascii="Calibri" w:hAnsi="Calibri" w:cs="Calibri"/>
          <w:sz w:val="22"/>
          <w:szCs w:val="22"/>
        </w:rPr>
      </w:pPr>
      <w:r w:rsidRPr="00777AD8">
        <w:rPr>
          <w:rFonts w:ascii="Calibri" w:hAnsi="Calibri" w:cs="Calibri"/>
          <w:sz w:val="22"/>
          <w:szCs w:val="22"/>
        </w:rPr>
        <w:t xml:space="preserve">Through analysis and assessment of children’s needs, and by monitoring the quality of teaching and standards of pupils’ achievements and setting targets, the SENDCo develops effective ways of overcoming barriers to learning and sustaining effective teaching. </w:t>
      </w:r>
    </w:p>
    <w:p w14:paraId="2741A445" w14:textId="77777777" w:rsidR="00777AD8" w:rsidRPr="00777AD8" w:rsidRDefault="00777AD8" w:rsidP="00777AD8">
      <w:pPr>
        <w:pStyle w:val="Default"/>
        <w:rPr>
          <w:rFonts w:ascii="Calibri" w:hAnsi="Calibri" w:cs="Calibri"/>
          <w:sz w:val="22"/>
          <w:szCs w:val="22"/>
        </w:rPr>
      </w:pPr>
    </w:p>
    <w:p w14:paraId="645078C9" w14:textId="395E9F03" w:rsidR="00BC465B" w:rsidRDefault="00777AD8" w:rsidP="00777AD8">
      <w:pPr>
        <w:ind w:right="186"/>
        <w:jc w:val="both"/>
        <w:rPr>
          <w:rFonts w:ascii="Calibri" w:hAnsi="Calibri" w:cs="Calibri"/>
          <w:sz w:val="22"/>
          <w:szCs w:val="22"/>
        </w:rPr>
      </w:pPr>
      <w:r w:rsidRPr="00777AD8">
        <w:rPr>
          <w:rFonts w:ascii="Calibri" w:hAnsi="Calibri" w:cs="Calibri"/>
          <w:sz w:val="22"/>
          <w:szCs w:val="22"/>
        </w:rPr>
        <w:t>The SENDCo liaises and collaborates with class teachers so that learning for all children is given equal priority.</w:t>
      </w:r>
    </w:p>
    <w:p w14:paraId="7E0707D5" w14:textId="6EC47D19" w:rsidR="00CF4E4E" w:rsidRDefault="00CF4E4E" w:rsidP="00777AD8">
      <w:pPr>
        <w:ind w:right="186"/>
        <w:jc w:val="both"/>
        <w:rPr>
          <w:rFonts w:ascii="Calibri" w:hAnsi="Calibri" w:cs="Calibri"/>
          <w:sz w:val="22"/>
          <w:szCs w:val="22"/>
        </w:rPr>
      </w:pPr>
    </w:p>
    <w:p w14:paraId="030018B4" w14:textId="65C93DD8" w:rsidR="00CF4E4E" w:rsidRDefault="00F617B2" w:rsidP="00777AD8">
      <w:pPr>
        <w:ind w:right="186"/>
        <w:jc w:val="both"/>
        <w:rPr>
          <w:rFonts w:ascii="Calibri" w:hAnsi="Calibri" w:cs="Calibri"/>
          <w:sz w:val="22"/>
          <w:szCs w:val="22"/>
        </w:rPr>
      </w:pPr>
      <w:r w:rsidRPr="00F617B2">
        <w:rPr>
          <w:rFonts w:ascii="Calibri" w:hAnsi="Calibri" w:cs="Calibri"/>
          <w:sz w:val="22"/>
          <w:szCs w:val="22"/>
        </w:rPr>
        <w:t>The principle responsibilities for the SENDCo include:</w:t>
      </w:r>
    </w:p>
    <w:p w14:paraId="3F981AB4" w14:textId="77777777" w:rsidR="007C3D57" w:rsidRPr="007C3D57" w:rsidRDefault="007C3D57" w:rsidP="006545B5">
      <w:pPr>
        <w:pStyle w:val="Default"/>
        <w:widowControl/>
        <w:numPr>
          <w:ilvl w:val="0"/>
          <w:numId w:val="18"/>
        </w:numPr>
        <w:rPr>
          <w:rFonts w:ascii="Calibri" w:hAnsi="Calibri" w:cs="Calibri"/>
          <w:sz w:val="22"/>
          <w:szCs w:val="22"/>
        </w:rPr>
      </w:pPr>
      <w:r w:rsidRPr="007C3D57">
        <w:rPr>
          <w:rFonts w:ascii="Calibri" w:hAnsi="Calibri" w:cs="Calibri"/>
          <w:sz w:val="22"/>
          <w:szCs w:val="22"/>
        </w:rPr>
        <w:t xml:space="preserve">Overseeing the day-to-day operation of the SEND policy </w:t>
      </w:r>
    </w:p>
    <w:p w14:paraId="49453127" w14:textId="77777777" w:rsidR="007C3D57" w:rsidRPr="007C3D57" w:rsidRDefault="007C3D57" w:rsidP="006545B5">
      <w:pPr>
        <w:pStyle w:val="Default"/>
        <w:widowControl/>
        <w:numPr>
          <w:ilvl w:val="0"/>
          <w:numId w:val="18"/>
        </w:numPr>
        <w:rPr>
          <w:rFonts w:ascii="Calibri" w:hAnsi="Calibri" w:cs="Calibri"/>
          <w:sz w:val="22"/>
          <w:szCs w:val="22"/>
        </w:rPr>
      </w:pPr>
      <w:r w:rsidRPr="007C3D57">
        <w:rPr>
          <w:rFonts w:ascii="Calibri" w:hAnsi="Calibri" w:cs="Calibri"/>
          <w:sz w:val="22"/>
          <w:szCs w:val="22"/>
        </w:rPr>
        <w:t xml:space="preserve">Co-ordinating provision for SEND pupils and reporting on progress </w:t>
      </w:r>
    </w:p>
    <w:p w14:paraId="7E7B73C4" w14:textId="77777777" w:rsidR="007C3D57" w:rsidRPr="007C3D57" w:rsidRDefault="007C3D57" w:rsidP="006545B5">
      <w:pPr>
        <w:pStyle w:val="Default"/>
        <w:widowControl/>
        <w:numPr>
          <w:ilvl w:val="0"/>
          <w:numId w:val="18"/>
        </w:numPr>
        <w:rPr>
          <w:rFonts w:ascii="Calibri" w:hAnsi="Calibri" w:cs="Calibri"/>
          <w:sz w:val="22"/>
          <w:szCs w:val="22"/>
        </w:rPr>
      </w:pPr>
      <w:r w:rsidRPr="007C3D57">
        <w:rPr>
          <w:rFonts w:ascii="Calibri" w:hAnsi="Calibri" w:cs="Calibri"/>
          <w:sz w:val="22"/>
          <w:szCs w:val="22"/>
          <w:lang w:val="en-US"/>
        </w:rPr>
        <w:t>Monitoring the needs of SEND children together with the class teachers</w:t>
      </w:r>
    </w:p>
    <w:p w14:paraId="611514CC" w14:textId="77777777" w:rsidR="007C3D57" w:rsidRPr="007C3D57" w:rsidRDefault="007C3D57" w:rsidP="006545B5">
      <w:pPr>
        <w:pStyle w:val="Default"/>
        <w:widowControl/>
        <w:numPr>
          <w:ilvl w:val="0"/>
          <w:numId w:val="18"/>
        </w:numPr>
        <w:rPr>
          <w:rFonts w:ascii="Calibri" w:hAnsi="Calibri" w:cs="Calibri"/>
          <w:sz w:val="22"/>
          <w:szCs w:val="22"/>
        </w:rPr>
      </w:pPr>
      <w:r w:rsidRPr="007C3D57">
        <w:rPr>
          <w:rFonts w:ascii="Calibri" w:hAnsi="Calibri" w:cs="Calibri"/>
          <w:sz w:val="22"/>
          <w:szCs w:val="22"/>
        </w:rPr>
        <w:t xml:space="preserve">Advising on the graduated approach to providing SEND support – Assess, Plan, Do, Review </w:t>
      </w:r>
    </w:p>
    <w:p w14:paraId="00CBB3D9" w14:textId="77777777" w:rsidR="007C3D57" w:rsidRPr="007C3D57" w:rsidRDefault="007C3D57" w:rsidP="006545B5">
      <w:pPr>
        <w:pStyle w:val="ListParagraph"/>
        <w:widowControl w:val="0"/>
        <w:numPr>
          <w:ilvl w:val="0"/>
          <w:numId w:val="18"/>
        </w:numPr>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ontextualSpacing/>
        <w:rPr>
          <w:rFonts w:ascii="Calibri" w:hAnsi="Calibri" w:cs="Calibri"/>
          <w:sz w:val="22"/>
          <w:szCs w:val="22"/>
          <w:lang w:val="en-US"/>
        </w:rPr>
      </w:pPr>
      <w:r w:rsidRPr="007C3D57">
        <w:rPr>
          <w:rFonts w:ascii="Calibri" w:hAnsi="Calibri" w:cs="Calibri"/>
          <w:sz w:val="22"/>
          <w:szCs w:val="22"/>
          <w:lang w:val="en-US"/>
        </w:rPr>
        <w:t>Giving advice on the level of support and on appropriate resources and strategies to support learning</w:t>
      </w:r>
    </w:p>
    <w:p w14:paraId="21BF483A" w14:textId="77777777" w:rsidR="007C3D57" w:rsidRPr="007C3D57" w:rsidRDefault="007C3D57" w:rsidP="006545B5">
      <w:pPr>
        <w:pStyle w:val="Default"/>
        <w:widowControl/>
        <w:numPr>
          <w:ilvl w:val="0"/>
          <w:numId w:val="18"/>
        </w:numPr>
        <w:rPr>
          <w:rFonts w:ascii="Calibri" w:hAnsi="Calibri" w:cs="Calibri"/>
          <w:color w:val="auto"/>
          <w:sz w:val="22"/>
          <w:szCs w:val="22"/>
        </w:rPr>
      </w:pPr>
      <w:r w:rsidRPr="007C3D57">
        <w:rPr>
          <w:rFonts w:ascii="Calibri" w:hAnsi="Calibri" w:cs="Calibri"/>
          <w:color w:val="auto"/>
          <w:sz w:val="22"/>
          <w:szCs w:val="22"/>
        </w:rPr>
        <w:t xml:space="preserve">Advising on the deployment of the school’s delegated budget and other resources to meet pupils’ needs effectively </w:t>
      </w:r>
    </w:p>
    <w:p w14:paraId="42429BFC" w14:textId="77777777" w:rsidR="007C3D57" w:rsidRPr="007C3D57" w:rsidRDefault="007C3D57" w:rsidP="006545B5">
      <w:pPr>
        <w:pStyle w:val="Default"/>
        <w:widowControl/>
        <w:numPr>
          <w:ilvl w:val="0"/>
          <w:numId w:val="18"/>
        </w:numPr>
        <w:rPr>
          <w:rFonts w:ascii="Calibri" w:hAnsi="Calibri" w:cs="Calibri"/>
          <w:color w:val="auto"/>
          <w:sz w:val="22"/>
          <w:szCs w:val="22"/>
        </w:rPr>
      </w:pPr>
      <w:r w:rsidRPr="007C3D57">
        <w:rPr>
          <w:rFonts w:ascii="Calibri" w:hAnsi="Calibri" w:cs="Calibri"/>
          <w:sz w:val="22"/>
          <w:szCs w:val="22"/>
          <w:lang w:val="en-US"/>
        </w:rPr>
        <w:t>Ensuring the School Information Report is updated</w:t>
      </w:r>
    </w:p>
    <w:p w14:paraId="1066D965" w14:textId="77777777" w:rsidR="007C3D57" w:rsidRPr="007C3D57" w:rsidRDefault="007C3D57" w:rsidP="006545B5">
      <w:pPr>
        <w:pStyle w:val="Default"/>
        <w:widowControl/>
        <w:numPr>
          <w:ilvl w:val="0"/>
          <w:numId w:val="18"/>
        </w:numPr>
        <w:rPr>
          <w:rFonts w:ascii="Calibri" w:hAnsi="Calibri" w:cs="Calibri"/>
          <w:color w:val="auto"/>
          <w:sz w:val="22"/>
          <w:szCs w:val="22"/>
        </w:rPr>
      </w:pPr>
      <w:r w:rsidRPr="007C3D57">
        <w:rPr>
          <w:rFonts w:ascii="Calibri" w:hAnsi="Calibri" w:cs="Calibri"/>
          <w:sz w:val="22"/>
          <w:szCs w:val="22"/>
          <w:lang w:val="en-US"/>
        </w:rPr>
        <w:t>To report to governors as requested by the Head teacher</w:t>
      </w:r>
    </w:p>
    <w:p w14:paraId="54AEB462" w14:textId="77777777" w:rsidR="007C3D57" w:rsidRPr="007C3D57" w:rsidRDefault="007C3D57" w:rsidP="006545B5">
      <w:pPr>
        <w:pStyle w:val="Default"/>
        <w:widowControl/>
        <w:numPr>
          <w:ilvl w:val="0"/>
          <w:numId w:val="18"/>
        </w:numPr>
        <w:rPr>
          <w:rFonts w:ascii="Calibri" w:hAnsi="Calibri" w:cs="Calibri"/>
          <w:color w:val="auto"/>
          <w:sz w:val="22"/>
          <w:szCs w:val="22"/>
        </w:rPr>
      </w:pPr>
      <w:r w:rsidRPr="007C3D57">
        <w:rPr>
          <w:rFonts w:ascii="Calibri" w:hAnsi="Calibri" w:cs="Calibri"/>
          <w:color w:val="auto"/>
          <w:sz w:val="22"/>
          <w:szCs w:val="22"/>
        </w:rPr>
        <w:t xml:space="preserve">Monitoring relevant SEND CPD for all staff </w:t>
      </w:r>
    </w:p>
    <w:p w14:paraId="4D4AF263" w14:textId="2D7A31D5" w:rsidR="007C3D57" w:rsidRPr="007C3D57" w:rsidRDefault="007C3D57" w:rsidP="006545B5">
      <w:pPr>
        <w:pStyle w:val="Default"/>
        <w:widowControl/>
        <w:numPr>
          <w:ilvl w:val="0"/>
          <w:numId w:val="18"/>
        </w:numPr>
        <w:rPr>
          <w:rFonts w:ascii="Calibri" w:hAnsi="Calibri" w:cs="Calibri"/>
          <w:color w:val="auto"/>
          <w:sz w:val="22"/>
          <w:szCs w:val="22"/>
        </w:rPr>
      </w:pPr>
      <w:r w:rsidRPr="007C3D57">
        <w:rPr>
          <w:rFonts w:ascii="Calibri" w:hAnsi="Calibri" w:cs="Calibri"/>
          <w:sz w:val="22"/>
          <w:szCs w:val="22"/>
        </w:rPr>
        <w:t xml:space="preserve">Managing the </w:t>
      </w:r>
      <w:r w:rsidR="005F509C">
        <w:rPr>
          <w:rFonts w:ascii="Calibri" w:hAnsi="Calibri" w:cs="Calibri"/>
          <w:sz w:val="22"/>
          <w:szCs w:val="22"/>
        </w:rPr>
        <w:t xml:space="preserve">Learning Mentor and </w:t>
      </w:r>
      <w:r w:rsidRPr="007C3D57">
        <w:rPr>
          <w:rFonts w:ascii="Calibri" w:hAnsi="Calibri" w:cs="Calibri"/>
          <w:sz w:val="22"/>
          <w:szCs w:val="22"/>
        </w:rPr>
        <w:t>Support Assistants team</w:t>
      </w:r>
    </w:p>
    <w:p w14:paraId="4F419130" w14:textId="77777777" w:rsidR="007C3D57" w:rsidRPr="007C3D57" w:rsidRDefault="007C3D57" w:rsidP="006545B5">
      <w:pPr>
        <w:pStyle w:val="Default"/>
        <w:widowControl/>
        <w:numPr>
          <w:ilvl w:val="0"/>
          <w:numId w:val="18"/>
        </w:numPr>
        <w:rPr>
          <w:rFonts w:ascii="Calibri" w:hAnsi="Calibri" w:cs="Calibri"/>
          <w:color w:val="auto"/>
          <w:sz w:val="22"/>
          <w:szCs w:val="22"/>
        </w:rPr>
      </w:pPr>
      <w:r w:rsidRPr="007C3D57">
        <w:rPr>
          <w:rFonts w:ascii="Calibri" w:hAnsi="Calibri" w:cs="Calibri"/>
          <w:color w:val="auto"/>
          <w:sz w:val="22"/>
          <w:szCs w:val="22"/>
        </w:rPr>
        <w:t xml:space="preserve">Overseeing the records of all children with special educational needs and ensuring they are up to date </w:t>
      </w:r>
    </w:p>
    <w:p w14:paraId="216BB462" w14:textId="77777777" w:rsidR="007C3D57" w:rsidRPr="007C3D57" w:rsidRDefault="007C3D57" w:rsidP="006545B5">
      <w:pPr>
        <w:pStyle w:val="Default"/>
        <w:widowControl/>
        <w:numPr>
          <w:ilvl w:val="0"/>
          <w:numId w:val="18"/>
        </w:numPr>
        <w:rPr>
          <w:rFonts w:ascii="Calibri" w:hAnsi="Calibri" w:cs="Calibri"/>
          <w:color w:val="auto"/>
          <w:sz w:val="22"/>
          <w:szCs w:val="22"/>
        </w:rPr>
      </w:pPr>
      <w:r w:rsidRPr="007C3D57">
        <w:rPr>
          <w:rFonts w:ascii="Calibri" w:hAnsi="Calibri" w:cs="Calibri"/>
          <w:color w:val="auto"/>
          <w:sz w:val="22"/>
          <w:szCs w:val="22"/>
        </w:rPr>
        <w:t xml:space="preserve">Liaising with parents/carers of children with special educational needs </w:t>
      </w:r>
    </w:p>
    <w:p w14:paraId="3BF3D431" w14:textId="77777777" w:rsidR="007C3D57" w:rsidRPr="007C3D57" w:rsidRDefault="007C3D57" w:rsidP="006545B5">
      <w:pPr>
        <w:pStyle w:val="Default"/>
        <w:widowControl/>
        <w:numPr>
          <w:ilvl w:val="0"/>
          <w:numId w:val="18"/>
        </w:numPr>
        <w:rPr>
          <w:rFonts w:ascii="Calibri" w:hAnsi="Calibri" w:cs="Calibri"/>
          <w:color w:val="auto"/>
          <w:sz w:val="22"/>
          <w:szCs w:val="22"/>
        </w:rPr>
      </w:pPr>
      <w:r w:rsidRPr="007C3D57">
        <w:rPr>
          <w:rFonts w:ascii="Calibri" w:hAnsi="Calibri" w:cs="Calibri"/>
          <w:color w:val="auto"/>
          <w:sz w:val="22"/>
          <w:szCs w:val="22"/>
        </w:rPr>
        <w:t xml:space="preserve">Being a point of contact with external agencies, especially the local authority and its support services </w:t>
      </w:r>
    </w:p>
    <w:p w14:paraId="1420254F" w14:textId="77777777" w:rsidR="007C3D57" w:rsidRPr="007C3D57" w:rsidRDefault="007C3D57" w:rsidP="006545B5">
      <w:pPr>
        <w:pStyle w:val="Default"/>
        <w:widowControl/>
        <w:numPr>
          <w:ilvl w:val="0"/>
          <w:numId w:val="18"/>
        </w:numPr>
        <w:rPr>
          <w:rFonts w:ascii="Calibri" w:hAnsi="Calibri" w:cs="Calibri"/>
          <w:color w:val="auto"/>
          <w:sz w:val="22"/>
          <w:szCs w:val="22"/>
        </w:rPr>
      </w:pPr>
      <w:r w:rsidRPr="007C3D57">
        <w:rPr>
          <w:rFonts w:ascii="Calibri" w:hAnsi="Calibri" w:cs="Calibri"/>
          <w:color w:val="auto"/>
          <w:sz w:val="22"/>
          <w:szCs w:val="22"/>
        </w:rPr>
        <w:t xml:space="preserve">Liaising with other schools, educational psychologists, health and social care professionals and independent or voluntary bodies </w:t>
      </w:r>
    </w:p>
    <w:p w14:paraId="30440272" w14:textId="77777777" w:rsidR="007C3D57" w:rsidRPr="007C3D57" w:rsidRDefault="007C3D57" w:rsidP="006545B5">
      <w:pPr>
        <w:pStyle w:val="Default"/>
        <w:widowControl/>
        <w:numPr>
          <w:ilvl w:val="0"/>
          <w:numId w:val="18"/>
        </w:numPr>
        <w:rPr>
          <w:rFonts w:ascii="Calibri" w:hAnsi="Calibri" w:cs="Calibri"/>
          <w:color w:val="auto"/>
          <w:sz w:val="22"/>
          <w:szCs w:val="22"/>
        </w:rPr>
      </w:pPr>
      <w:r w:rsidRPr="007C3D57">
        <w:rPr>
          <w:rFonts w:ascii="Calibri" w:hAnsi="Calibri" w:cs="Calibri"/>
          <w:color w:val="auto"/>
          <w:sz w:val="22"/>
          <w:szCs w:val="22"/>
        </w:rPr>
        <w:t xml:space="preserve">Liaising with potential next providers of education to ensure a pupil and their parents/carers are informed about options and a smooth transition is planned </w:t>
      </w:r>
    </w:p>
    <w:p w14:paraId="3C1E927A" w14:textId="77777777" w:rsidR="007C3D57" w:rsidRPr="007C3D57" w:rsidRDefault="007C3D57" w:rsidP="006545B5">
      <w:pPr>
        <w:pStyle w:val="Default"/>
        <w:widowControl/>
        <w:numPr>
          <w:ilvl w:val="0"/>
          <w:numId w:val="18"/>
        </w:numPr>
        <w:rPr>
          <w:rFonts w:ascii="Calibri" w:hAnsi="Calibri" w:cs="Calibri"/>
          <w:color w:val="auto"/>
          <w:sz w:val="22"/>
          <w:szCs w:val="22"/>
        </w:rPr>
      </w:pPr>
      <w:r w:rsidRPr="007C3D57">
        <w:rPr>
          <w:rFonts w:ascii="Calibri" w:hAnsi="Calibri" w:cs="Calibri"/>
          <w:color w:val="auto"/>
          <w:sz w:val="22"/>
          <w:szCs w:val="22"/>
        </w:rPr>
        <w:lastRenderedPageBreak/>
        <w:t xml:space="preserve">Monitoring the impact of interventions provided for pupils with SEND </w:t>
      </w:r>
    </w:p>
    <w:p w14:paraId="74567370" w14:textId="2DEB7C95" w:rsidR="00F617B2" w:rsidRDefault="007C3D57" w:rsidP="006545B5">
      <w:pPr>
        <w:pStyle w:val="ListParagraph"/>
        <w:numPr>
          <w:ilvl w:val="0"/>
          <w:numId w:val="18"/>
        </w:numPr>
        <w:ind w:right="186"/>
        <w:jc w:val="both"/>
        <w:rPr>
          <w:rFonts w:ascii="Calibri" w:hAnsi="Calibri" w:cs="Calibri"/>
          <w:sz w:val="22"/>
          <w:szCs w:val="22"/>
        </w:rPr>
      </w:pPr>
      <w:r w:rsidRPr="007C3D57">
        <w:rPr>
          <w:rFonts w:ascii="Calibri" w:hAnsi="Calibri" w:cs="Calibri"/>
          <w:sz w:val="22"/>
          <w:szCs w:val="22"/>
        </w:rPr>
        <w:t>Working with the Headteacher and the school governors to ensure that the school meets its responsibilities under the Equality Act (2010) with regard to reasonable adjustments and access arrangements</w:t>
      </w:r>
    </w:p>
    <w:p w14:paraId="3E173D7D" w14:textId="4F1C91E2" w:rsidR="0096521B" w:rsidRDefault="0096521B" w:rsidP="0096521B">
      <w:pPr>
        <w:ind w:right="186"/>
        <w:jc w:val="both"/>
        <w:rPr>
          <w:rFonts w:ascii="Calibri" w:hAnsi="Calibri" w:cs="Calibri"/>
          <w:sz w:val="22"/>
          <w:szCs w:val="22"/>
        </w:rPr>
      </w:pPr>
    </w:p>
    <w:p w14:paraId="16157C9F" w14:textId="6BDDD12C" w:rsidR="006B6E29" w:rsidRDefault="003B0120" w:rsidP="0096521B">
      <w:pPr>
        <w:ind w:right="186"/>
        <w:jc w:val="both"/>
        <w:rPr>
          <w:rFonts w:ascii="Calibri" w:hAnsi="Calibri" w:cs="Calibri"/>
          <w:b/>
          <w:sz w:val="22"/>
          <w:szCs w:val="22"/>
        </w:rPr>
      </w:pPr>
      <w:r>
        <w:rPr>
          <w:rFonts w:ascii="Calibri" w:hAnsi="Calibri" w:cs="Calibri"/>
          <w:b/>
          <w:sz w:val="22"/>
          <w:szCs w:val="22"/>
        </w:rPr>
        <w:t xml:space="preserve">Role of </w:t>
      </w:r>
      <w:r w:rsidR="006B6E29" w:rsidRPr="006B6E29">
        <w:rPr>
          <w:rFonts w:ascii="Calibri" w:hAnsi="Calibri" w:cs="Calibri"/>
          <w:b/>
          <w:sz w:val="22"/>
          <w:szCs w:val="22"/>
        </w:rPr>
        <w:t>Teaching and Non-Teaching Staff:</w:t>
      </w:r>
    </w:p>
    <w:p w14:paraId="7F6EF965" w14:textId="7A07B728" w:rsidR="002E6DF4" w:rsidRPr="002E6DF4" w:rsidRDefault="002E6DF4" w:rsidP="006545B5">
      <w:pPr>
        <w:pStyle w:val="Default"/>
        <w:widowControl/>
        <w:numPr>
          <w:ilvl w:val="0"/>
          <w:numId w:val="19"/>
        </w:numPr>
        <w:rPr>
          <w:rFonts w:ascii="Calibri" w:hAnsi="Calibri" w:cs="Calibri"/>
          <w:color w:val="auto"/>
          <w:sz w:val="22"/>
          <w:szCs w:val="22"/>
        </w:rPr>
      </w:pPr>
      <w:r w:rsidRPr="002E6DF4">
        <w:rPr>
          <w:rFonts w:ascii="Calibri" w:hAnsi="Calibri" w:cs="Calibri"/>
          <w:color w:val="auto"/>
          <w:sz w:val="22"/>
          <w:szCs w:val="22"/>
        </w:rPr>
        <w:t>All staff are aware of the school’s SEND policy and the procedures for identifying, assessing and making provision for pupils with special educational needs</w:t>
      </w:r>
      <w:r w:rsidR="0052454A">
        <w:rPr>
          <w:rFonts w:ascii="Calibri" w:hAnsi="Calibri" w:cs="Calibri"/>
          <w:color w:val="auto"/>
          <w:sz w:val="22"/>
          <w:szCs w:val="22"/>
        </w:rPr>
        <w:t>.</w:t>
      </w:r>
      <w:r w:rsidRPr="002E6DF4">
        <w:rPr>
          <w:rFonts w:ascii="Calibri" w:hAnsi="Calibri" w:cs="Calibri"/>
          <w:color w:val="auto"/>
          <w:sz w:val="22"/>
          <w:szCs w:val="22"/>
        </w:rPr>
        <w:t xml:space="preserve"> </w:t>
      </w:r>
    </w:p>
    <w:p w14:paraId="5F62816A" w14:textId="77777777" w:rsidR="002E6DF4" w:rsidRPr="002E6DF4" w:rsidRDefault="002E6DF4" w:rsidP="006545B5">
      <w:pPr>
        <w:pStyle w:val="Default"/>
        <w:widowControl/>
        <w:numPr>
          <w:ilvl w:val="0"/>
          <w:numId w:val="19"/>
        </w:numPr>
        <w:rPr>
          <w:rFonts w:ascii="Calibri" w:hAnsi="Calibri" w:cs="Calibri"/>
          <w:color w:val="auto"/>
          <w:sz w:val="22"/>
          <w:szCs w:val="22"/>
        </w:rPr>
      </w:pPr>
      <w:r w:rsidRPr="002E6DF4">
        <w:rPr>
          <w:rFonts w:ascii="Calibri" w:hAnsi="Calibri" w:cs="Calibri"/>
          <w:color w:val="auto"/>
          <w:sz w:val="22"/>
          <w:szCs w:val="22"/>
        </w:rPr>
        <w:t xml:space="preserve">Class teachers are fully involved in providing high quality teaching, differentiated for individual pupils. This includes reviewing and, where necessary, improving, their understanding of strategies to identify and support vulnerable pupils and their knowledge of the SEND most frequently encountered. </w:t>
      </w:r>
    </w:p>
    <w:p w14:paraId="610BA4BC" w14:textId="77777777" w:rsidR="002E6DF4" w:rsidRPr="002E6DF4" w:rsidRDefault="002E6DF4" w:rsidP="006545B5">
      <w:pPr>
        <w:pStyle w:val="Default"/>
        <w:widowControl/>
        <w:numPr>
          <w:ilvl w:val="0"/>
          <w:numId w:val="19"/>
        </w:numPr>
        <w:rPr>
          <w:rFonts w:ascii="Calibri" w:hAnsi="Calibri" w:cs="Calibri"/>
          <w:color w:val="auto"/>
          <w:sz w:val="22"/>
          <w:szCs w:val="22"/>
        </w:rPr>
      </w:pPr>
      <w:r w:rsidRPr="002E6DF4">
        <w:rPr>
          <w:rFonts w:ascii="Calibri" w:hAnsi="Calibri" w:cs="Calibri"/>
          <w:color w:val="auto"/>
          <w:sz w:val="22"/>
          <w:szCs w:val="22"/>
        </w:rPr>
        <w:t xml:space="preserve">Class teachers are responsible for setting suitable learning challenges and facilitating effective special educational provision in response to pupils’ diverse needs in order to remove potential barriers to learning. This process should include working with the SENDCo to carry out a clear analysis of the pupil’s needs, drawing on the teacher’s assessment and experience of the pupil as well as previous progress and attainment. </w:t>
      </w:r>
    </w:p>
    <w:p w14:paraId="332E22D8" w14:textId="4D13A69F" w:rsidR="006B6E29" w:rsidRDefault="002E6DF4" w:rsidP="006545B5">
      <w:pPr>
        <w:pStyle w:val="ListParagraph"/>
        <w:numPr>
          <w:ilvl w:val="0"/>
          <w:numId w:val="19"/>
        </w:numPr>
        <w:ind w:right="186"/>
        <w:jc w:val="both"/>
        <w:rPr>
          <w:rFonts w:ascii="Calibri" w:hAnsi="Calibri" w:cs="Calibri"/>
          <w:sz w:val="22"/>
          <w:szCs w:val="22"/>
        </w:rPr>
      </w:pPr>
      <w:r w:rsidRPr="002E6DF4">
        <w:rPr>
          <w:rFonts w:ascii="Calibri" w:hAnsi="Calibri" w:cs="Calibri"/>
          <w:sz w:val="22"/>
          <w:szCs w:val="22"/>
        </w:rPr>
        <w:t>Support assistants will liaise with the class teacher and SENDCo on planning, on pupil response and on progress in order to contribute effectively to the graduated response, (assess, plan, do, review).</w:t>
      </w:r>
    </w:p>
    <w:p w14:paraId="05EC0BB7" w14:textId="49BB1B7E" w:rsidR="00784405" w:rsidRDefault="00784405" w:rsidP="00784405">
      <w:pPr>
        <w:ind w:right="186"/>
        <w:jc w:val="both"/>
        <w:rPr>
          <w:rFonts w:ascii="Calibri" w:hAnsi="Calibri" w:cs="Calibri"/>
          <w:sz w:val="22"/>
          <w:szCs w:val="22"/>
        </w:rPr>
      </w:pPr>
    </w:p>
    <w:p w14:paraId="2A1A9182" w14:textId="15B80E0F" w:rsidR="00784405" w:rsidRDefault="003B0120" w:rsidP="00784405">
      <w:pPr>
        <w:ind w:right="186"/>
        <w:jc w:val="both"/>
        <w:rPr>
          <w:rFonts w:ascii="Calibri" w:hAnsi="Calibri" w:cs="Calibri"/>
          <w:b/>
          <w:sz w:val="22"/>
          <w:szCs w:val="22"/>
        </w:rPr>
      </w:pPr>
      <w:r>
        <w:rPr>
          <w:rFonts w:ascii="Calibri" w:hAnsi="Calibri" w:cs="Calibri"/>
          <w:b/>
          <w:sz w:val="22"/>
          <w:szCs w:val="22"/>
        </w:rPr>
        <w:t xml:space="preserve">Role of the </w:t>
      </w:r>
      <w:r w:rsidR="00784405" w:rsidRPr="00784405">
        <w:rPr>
          <w:rFonts w:ascii="Calibri" w:hAnsi="Calibri" w:cs="Calibri"/>
          <w:b/>
          <w:sz w:val="22"/>
          <w:szCs w:val="22"/>
        </w:rPr>
        <w:t>Governors:</w:t>
      </w:r>
    </w:p>
    <w:p w14:paraId="73215475" w14:textId="367138C7" w:rsidR="00784405" w:rsidRDefault="0023158D" w:rsidP="00784405">
      <w:pPr>
        <w:ind w:right="186"/>
        <w:jc w:val="both"/>
        <w:rPr>
          <w:rFonts w:ascii="Calibri" w:hAnsi="Calibri" w:cs="Calibri"/>
          <w:sz w:val="22"/>
          <w:szCs w:val="22"/>
        </w:rPr>
      </w:pPr>
      <w:r w:rsidRPr="0023158D">
        <w:rPr>
          <w:rFonts w:ascii="Calibri" w:hAnsi="Calibri" w:cs="Calibri"/>
          <w:sz w:val="22"/>
          <w:szCs w:val="22"/>
        </w:rPr>
        <w:t>The Governing Body endeavours to follow the guidelines as laid down in the SEND Code of Practice (2015) by:</w:t>
      </w:r>
    </w:p>
    <w:p w14:paraId="309BECD5" w14:textId="4D152CDF" w:rsidR="0023158D" w:rsidRPr="008422C7" w:rsidRDefault="008422C7" w:rsidP="006545B5">
      <w:pPr>
        <w:pStyle w:val="ListParagraph"/>
        <w:numPr>
          <w:ilvl w:val="0"/>
          <w:numId w:val="20"/>
        </w:numPr>
        <w:ind w:right="186"/>
        <w:jc w:val="both"/>
        <w:rPr>
          <w:rFonts w:ascii="Calibri" w:hAnsi="Calibri" w:cs="Calibri"/>
          <w:sz w:val="22"/>
          <w:szCs w:val="22"/>
        </w:rPr>
      </w:pPr>
      <w:r w:rsidRPr="008422C7">
        <w:rPr>
          <w:rFonts w:ascii="Calibri" w:hAnsi="Calibri" w:cs="Calibri"/>
          <w:bCs/>
          <w:sz w:val="22"/>
          <w:szCs w:val="22"/>
          <w:lang w:val="en"/>
        </w:rPr>
        <w:t>Appointing a named governor to have responsibility for the implementation of the SEND policy</w:t>
      </w:r>
    </w:p>
    <w:p w14:paraId="3F199F79" w14:textId="77777777" w:rsidR="00026A1F" w:rsidRPr="00026A1F" w:rsidRDefault="00026A1F" w:rsidP="006545B5">
      <w:pPr>
        <w:numPr>
          <w:ilvl w:val="0"/>
          <w:numId w:val="20"/>
        </w:numPr>
        <w:spacing w:after="160" w:line="259" w:lineRule="auto"/>
        <w:contextualSpacing/>
        <w:jc w:val="both"/>
        <w:rPr>
          <w:rFonts w:asciiTheme="minorHAnsi" w:hAnsiTheme="minorHAnsi" w:cstheme="minorHAnsi"/>
          <w:bCs/>
          <w:sz w:val="22"/>
          <w:szCs w:val="22"/>
          <w:lang w:val="en"/>
        </w:rPr>
      </w:pPr>
      <w:r w:rsidRPr="00026A1F">
        <w:rPr>
          <w:rFonts w:asciiTheme="minorHAnsi" w:hAnsiTheme="minorHAnsi" w:cstheme="minorHAnsi"/>
          <w:bCs/>
          <w:sz w:val="22"/>
          <w:szCs w:val="22"/>
          <w:lang w:val="en"/>
        </w:rPr>
        <w:t xml:space="preserve">Ensuring </w:t>
      </w:r>
      <w:r w:rsidRPr="00026A1F">
        <w:rPr>
          <w:rFonts w:asciiTheme="minorHAnsi" w:hAnsiTheme="minorHAnsi" w:cstheme="minorHAnsi"/>
          <w:sz w:val="22"/>
          <w:szCs w:val="22"/>
          <w:lang w:val="en"/>
        </w:rPr>
        <w:t>that the school has an up to date SEND Policy</w:t>
      </w:r>
    </w:p>
    <w:p w14:paraId="5507CB62" w14:textId="77777777" w:rsidR="00026A1F" w:rsidRPr="00026A1F" w:rsidRDefault="00026A1F" w:rsidP="006545B5">
      <w:pPr>
        <w:numPr>
          <w:ilvl w:val="0"/>
          <w:numId w:val="20"/>
        </w:numPr>
        <w:spacing w:line="259" w:lineRule="auto"/>
        <w:contextualSpacing/>
        <w:jc w:val="both"/>
        <w:rPr>
          <w:rFonts w:asciiTheme="minorHAnsi" w:hAnsiTheme="minorHAnsi" w:cstheme="minorHAnsi"/>
          <w:bCs/>
          <w:sz w:val="22"/>
          <w:szCs w:val="22"/>
          <w:lang w:val="en"/>
        </w:rPr>
      </w:pPr>
      <w:r w:rsidRPr="00026A1F">
        <w:rPr>
          <w:rFonts w:asciiTheme="minorHAnsi" w:hAnsiTheme="minorHAnsi" w:cstheme="minorHAnsi"/>
          <w:sz w:val="22"/>
          <w:szCs w:val="22"/>
          <w:lang w:val="en"/>
        </w:rPr>
        <w:t>Being fully involved in developing and monitoring the SEND policy</w:t>
      </w:r>
    </w:p>
    <w:p w14:paraId="40673829" w14:textId="150A710B" w:rsidR="008422C7" w:rsidRPr="00B02BD6" w:rsidRDefault="00026A1F" w:rsidP="006545B5">
      <w:pPr>
        <w:pStyle w:val="ListParagraph"/>
        <w:numPr>
          <w:ilvl w:val="0"/>
          <w:numId w:val="20"/>
        </w:numPr>
        <w:ind w:right="186"/>
        <w:jc w:val="both"/>
        <w:rPr>
          <w:rFonts w:ascii="Calibri" w:hAnsi="Calibri" w:cs="Calibri"/>
          <w:sz w:val="22"/>
          <w:szCs w:val="22"/>
        </w:rPr>
      </w:pPr>
      <w:r w:rsidRPr="00026A1F">
        <w:rPr>
          <w:rFonts w:asciiTheme="minorHAnsi" w:hAnsiTheme="minorHAnsi" w:cstheme="minorHAnsi"/>
          <w:sz w:val="22"/>
          <w:szCs w:val="22"/>
          <w:lang w:val="en"/>
        </w:rPr>
        <w:t>Ensuring that the school has appropriate provision and has made necessary adaptations to meet the needs of all children in the school</w:t>
      </w:r>
    </w:p>
    <w:p w14:paraId="16B02DE8" w14:textId="77777777" w:rsidR="00B02BD6" w:rsidRPr="00B02BD6" w:rsidRDefault="00B02BD6" w:rsidP="006545B5">
      <w:pPr>
        <w:numPr>
          <w:ilvl w:val="0"/>
          <w:numId w:val="20"/>
        </w:numPr>
        <w:spacing w:line="259" w:lineRule="auto"/>
        <w:contextualSpacing/>
        <w:jc w:val="both"/>
        <w:rPr>
          <w:rFonts w:ascii="Calibri" w:hAnsi="Calibri" w:cs="Calibri"/>
          <w:b/>
          <w:sz w:val="22"/>
          <w:szCs w:val="22"/>
        </w:rPr>
      </w:pPr>
      <w:r w:rsidRPr="00B02BD6">
        <w:rPr>
          <w:rFonts w:ascii="Calibri" w:hAnsi="Calibri" w:cs="Calibri"/>
          <w:sz w:val="22"/>
          <w:szCs w:val="22"/>
          <w:lang w:val="en"/>
        </w:rPr>
        <w:t>Ensuring that the necessary support is made for any child who attends the school who has SEN and/or disabilities.</w:t>
      </w:r>
    </w:p>
    <w:p w14:paraId="7FDDD9AB" w14:textId="77777777" w:rsidR="00B02BD6" w:rsidRPr="00B02BD6" w:rsidRDefault="00B02BD6" w:rsidP="006545B5">
      <w:pPr>
        <w:numPr>
          <w:ilvl w:val="0"/>
          <w:numId w:val="20"/>
        </w:numPr>
        <w:spacing w:line="259" w:lineRule="auto"/>
        <w:contextualSpacing/>
        <w:jc w:val="both"/>
        <w:rPr>
          <w:rFonts w:ascii="Calibri" w:hAnsi="Calibri" w:cs="Calibri"/>
          <w:b/>
          <w:sz w:val="22"/>
          <w:szCs w:val="22"/>
        </w:rPr>
      </w:pPr>
      <w:r w:rsidRPr="00B02BD6">
        <w:rPr>
          <w:rFonts w:ascii="Calibri" w:hAnsi="Calibri" w:cs="Calibri"/>
          <w:sz w:val="22"/>
          <w:szCs w:val="22"/>
          <w:lang w:val="en"/>
        </w:rPr>
        <w:t xml:space="preserve">Ensuring that SEND provision is an integral part of the School Development Plan </w:t>
      </w:r>
    </w:p>
    <w:p w14:paraId="364BD827" w14:textId="6903B2BA" w:rsidR="00B02BD6" w:rsidRPr="00F255E6" w:rsidRDefault="00B02BD6" w:rsidP="006545B5">
      <w:pPr>
        <w:pStyle w:val="ListParagraph"/>
        <w:numPr>
          <w:ilvl w:val="0"/>
          <w:numId w:val="20"/>
        </w:numPr>
        <w:ind w:right="186"/>
        <w:jc w:val="both"/>
        <w:rPr>
          <w:rFonts w:ascii="Calibri" w:hAnsi="Calibri" w:cs="Calibri"/>
          <w:sz w:val="22"/>
          <w:szCs w:val="22"/>
        </w:rPr>
      </w:pPr>
      <w:r w:rsidRPr="00B02BD6">
        <w:rPr>
          <w:rFonts w:ascii="Calibri" w:hAnsi="Calibri" w:cs="Calibri"/>
          <w:sz w:val="22"/>
          <w:szCs w:val="22"/>
          <w:lang w:val="en"/>
        </w:rPr>
        <w:t>Reporting annually to parents on the implementation of the SEND policy and any changes during the academic year</w:t>
      </w:r>
    </w:p>
    <w:p w14:paraId="4DEC73AB" w14:textId="77777777" w:rsidR="00F255E6" w:rsidRPr="00F255E6" w:rsidRDefault="00F255E6" w:rsidP="00F255E6">
      <w:pPr>
        <w:ind w:right="186"/>
        <w:jc w:val="both"/>
        <w:rPr>
          <w:rFonts w:ascii="Calibri" w:hAnsi="Calibri" w:cs="Calibri"/>
          <w:sz w:val="22"/>
          <w:szCs w:val="22"/>
        </w:rPr>
      </w:pPr>
    </w:p>
    <w:p w14:paraId="56FE84CA" w14:textId="4B553E53" w:rsidR="00A219D4" w:rsidRPr="00F255E6" w:rsidRDefault="00F255E6" w:rsidP="00B4160F">
      <w:pPr>
        <w:shd w:val="clear" w:color="auto" w:fill="E2EFD9"/>
        <w:ind w:right="186"/>
        <w:jc w:val="both"/>
        <w:rPr>
          <w:rFonts w:ascii="Calibri" w:hAnsi="Calibri" w:cs="Calibri"/>
          <w:b/>
          <w:sz w:val="28"/>
          <w:szCs w:val="28"/>
        </w:rPr>
      </w:pPr>
      <w:r w:rsidRPr="00F255E6">
        <w:rPr>
          <w:rFonts w:ascii="Calibri" w:hAnsi="Calibri" w:cs="Calibri"/>
          <w:b/>
          <w:bCs/>
          <w:sz w:val="28"/>
          <w:szCs w:val="28"/>
        </w:rPr>
        <w:t>Meeting Medical Needs</w:t>
      </w:r>
    </w:p>
    <w:p w14:paraId="1D4785AA" w14:textId="77777777" w:rsidR="00F14A03" w:rsidRPr="00F14A03" w:rsidRDefault="00F14A03" w:rsidP="00F14A03">
      <w:pPr>
        <w:autoSpaceDE w:val="0"/>
        <w:autoSpaceDN w:val="0"/>
        <w:adjustRightInd w:val="0"/>
        <w:rPr>
          <w:rFonts w:ascii="Calibri" w:hAnsi="Calibri" w:cs="Calibri"/>
          <w:color w:val="000000"/>
          <w:sz w:val="22"/>
          <w:szCs w:val="22"/>
        </w:rPr>
      </w:pPr>
      <w:r w:rsidRPr="00F14A03">
        <w:rPr>
          <w:rFonts w:ascii="Calibri" w:hAnsi="Calibri" w:cs="Calibri"/>
          <w:color w:val="000000"/>
          <w:sz w:val="22"/>
          <w:szCs w:val="22"/>
        </w:rPr>
        <w:t xml:space="preserve">The Children and Families Act 2014 places a duty on schools to make arrangements to support pupils with medical conditions. Individual healthcare plans will normally specify the type and level of support required to meet the medical needs of such pupils. </w:t>
      </w:r>
    </w:p>
    <w:p w14:paraId="5BDF9A08" w14:textId="77777777" w:rsidR="00F14A03" w:rsidRPr="00F14A03" w:rsidRDefault="00F14A03" w:rsidP="00F14A03">
      <w:pPr>
        <w:autoSpaceDE w:val="0"/>
        <w:autoSpaceDN w:val="0"/>
        <w:adjustRightInd w:val="0"/>
        <w:rPr>
          <w:rFonts w:ascii="Calibri" w:hAnsi="Calibri" w:cs="Calibri"/>
          <w:color w:val="000000"/>
          <w:sz w:val="22"/>
          <w:szCs w:val="22"/>
        </w:rPr>
      </w:pPr>
    </w:p>
    <w:p w14:paraId="2C25057E" w14:textId="77777777" w:rsidR="00F14A03" w:rsidRPr="00F14A03" w:rsidRDefault="00F14A03" w:rsidP="00F14A03">
      <w:pPr>
        <w:autoSpaceDE w:val="0"/>
        <w:autoSpaceDN w:val="0"/>
        <w:adjustRightInd w:val="0"/>
        <w:rPr>
          <w:rFonts w:ascii="Calibri" w:hAnsi="Calibri" w:cs="Calibri"/>
          <w:color w:val="000000"/>
          <w:sz w:val="22"/>
          <w:szCs w:val="22"/>
        </w:rPr>
      </w:pPr>
      <w:r w:rsidRPr="00F14A03">
        <w:rPr>
          <w:rFonts w:ascii="Calibri" w:hAnsi="Calibri" w:cs="Calibri"/>
          <w:color w:val="000000"/>
          <w:sz w:val="22"/>
          <w:szCs w:val="22"/>
        </w:rPr>
        <w:t xml:space="preserve">Where children and young people also have SEND, their provision should be planned and delivered in a co-ordinated way. For those pupils with an Education, Health and Care (EHC) plan this will be used as it brings together health and social care needs, as well as their special educational provision. </w:t>
      </w:r>
    </w:p>
    <w:p w14:paraId="23506B6C" w14:textId="77777777" w:rsidR="00F14A03" w:rsidRPr="00F14A03" w:rsidRDefault="00F14A03" w:rsidP="00F14A03">
      <w:pPr>
        <w:autoSpaceDE w:val="0"/>
        <w:autoSpaceDN w:val="0"/>
        <w:adjustRightInd w:val="0"/>
        <w:rPr>
          <w:rFonts w:ascii="Calibri" w:hAnsi="Calibri" w:cs="Calibri"/>
          <w:color w:val="000000"/>
          <w:sz w:val="22"/>
          <w:szCs w:val="22"/>
        </w:rPr>
      </w:pPr>
    </w:p>
    <w:p w14:paraId="10872096" w14:textId="55B6F054" w:rsidR="00A219D4" w:rsidRDefault="00F14A03" w:rsidP="00F14A03">
      <w:pPr>
        <w:ind w:right="186"/>
        <w:jc w:val="both"/>
        <w:rPr>
          <w:rFonts w:ascii="Calibri" w:hAnsi="Calibri" w:cs="Calibri"/>
          <w:color w:val="000000"/>
          <w:sz w:val="22"/>
          <w:szCs w:val="22"/>
        </w:rPr>
      </w:pPr>
      <w:r w:rsidRPr="00F14A03">
        <w:rPr>
          <w:rFonts w:ascii="Calibri" w:hAnsi="Calibri" w:cs="Calibri"/>
          <w:color w:val="000000"/>
          <w:sz w:val="22"/>
          <w:szCs w:val="22"/>
        </w:rPr>
        <w:t>The school recognises that pupils at school with medical conditions should be properly supported so that they have full access to education, including school trips and physical education. Some children with medical conditions may be disabled and where this is the case the school will comply with its duties under the Equality Act 2010. Please see the schools Medical Conditions Policy for further details.</w:t>
      </w:r>
    </w:p>
    <w:p w14:paraId="6F22D452" w14:textId="263850C4" w:rsidR="00867229" w:rsidRDefault="00867229" w:rsidP="00867229">
      <w:pPr>
        <w:ind w:left="360" w:right="186"/>
        <w:rPr>
          <w:rFonts w:ascii="Calibri" w:hAnsi="Calibri" w:cs="Calibri"/>
          <w:sz w:val="22"/>
          <w:szCs w:val="22"/>
        </w:rPr>
      </w:pPr>
    </w:p>
    <w:p w14:paraId="703FEE02" w14:textId="73816F4B" w:rsidR="00A219D4" w:rsidRPr="00A012C7" w:rsidRDefault="00A012C7" w:rsidP="00B4160F">
      <w:pPr>
        <w:shd w:val="clear" w:color="auto" w:fill="E2EFD9"/>
        <w:ind w:right="186"/>
        <w:jc w:val="both"/>
        <w:rPr>
          <w:rFonts w:ascii="Calibri" w:hAnsi="Calibri" w:cs="Calibri"/>
          <w:b/>
          <w:sz w:val="28"/>
          <w:szCs w:val="28"/>
        </w:rPr>
      </w:pPr>
      <w:r w:rsidRPr="00A012C7">
        <w:rPr>
          <w:rFonts w:ascii="Calibri" w:hAnsi="Calibri" w:cs="Calibri"/>
          <w:b/>
          <w:sz w:val="28"/>
          <w:szCs w:val="28"/>
        </w:rPr>
        <w:t xml:space="preserve">Procedures for </w:t>
      </w:r>
      <w:r w:rsidR="00AA77C9">
        <w:rPr>
          <w:rFonts w:ascii="Calibri" w:hAnsi="Calibri" w:cs="Calibri"/>
          <w:b/>
          <w:sz w:val="28"/>
          <w:szCs w:val="28"/>
        </w:rPr>
        <w:t>C</w:t>
      </w:r>
      <w:r w:rsidRPr="00A012C7">
        <w:rPr>
          <w:rFonts w:ascii="Calibri" w:hAnsi="Calibri" w:cs="Calibri"/>
          <w:b/>
          <w:sz w:val="28"/>
          <w:szCs w:val="28"/>
        </w:rPr>
        <w:t>oncerns/</w:t>
      </w:r>
      <w:r w:rsidR="00AA77C9">
        <w:rPr>
          <w:rFonts w:ascii="Calibri" w:hAnsi="Calibri" w:cs="Calibri"/>
          <w:b/>
          <w:sz w:val="28"/>
          <w:szCs w:val="28"/>
        </w:rPr>
        <w:t>C</w:t>
      </w:r>
      <w:r w:rsidRPr="00A012C7">
        <w:rPr>
          <w:rFonts w:ascii="Calibri" w:hAnsi="Calibri" w:cs="Calibri"/>
          <w:b/>
          <w:sz w:val="28"/>
          <w:szCs w:val="28"/>
        </w:rPr>
        <w:t>omplaints</w:t>
      </w:r>
      <w:r>
        <w:rPr>
          <w:rFonts w:ascii="Calibri" w:hAnsi="Calibri" w:cs="Calibri"/>
          <w:b/>
          <w:sz w:val="28"/>
          <w:szCs w:val="28"/>
        </w:rPr>
        <w:t xml:space="preserve"> </w:t>
      </w:r>
    </w:p>
    <w:p w14:paraId="7CFB8298" w14:textId="3CAE66CC" w:rsidR="00A219D4" w:rsidRDefault="005565EB" w:rsidP="00AC27EE">
      <w:pPr>
        <w:ind w:right="186"/>
        <w:jc w:val="both"/>
        <w:rPr>
          <w:rFonts w:ascii="Calibri" w:hAnsi="Calibri" w:cs="Calibri"/>
          <w:sz w:val="22"/>
          <w:szCs w:val="22"/>
        </w:rPr>
      </w:pPr>
      <w:r w:rsidRPr="005565EB">
        <w:rPr>
          <w:rFonts w:ascii="Calibri" w:hAnsi="Calibri" w:cs="Calibri"/>
          <w:sz w:val="22"/>
          <w:szCs w:val="22"/>
        </w:rPr>
        <w:t xml:space="preserve">We endeavour to do our best for all children, but if there are any issues of complaint we encourage those concerned to let us know as soon as possible. Initially this may be through the child’s class teacher. </w:t>
      </w:r>
      <w:r w:rsidRPr="005565EB">
        <w:rPr>
          <w:rFonts w:ascii="Calibri" w:hAnsi="Calibri" w:cs="Calibri"/>
          <w:bCs/>
          <w:sz w:val="22"/>
          <w:szCs w:val="22"/>
        </w:rPr>
        <w:t>If necessary the class teacher will then involve the Year Group co-ordinator and the SENDCo</w:t>
      </w:r>
      <w:r w:rsidRPr="005565EB">
        <w:rPr>
          <w:rFonts w:ascii="Calibri" w:hAnsi="Calibri" w:cs="Calibri"/>
          <w:sz w:val="22"/>
          <w:szCs w:val="22"/>
        </w:rPr>
        <w:t xml:space="preserve">. </w:t>
      </w:r>
      <w:r w:rsidRPr="005565EB">
        <w:rPr>
          <w:rFonts w:ascii="Calibri" w:hAnsi="Calibri" w:cs="Calibri"/>
          <w:bCs/>
          <w:sz w:val="22"/>
          <w:szCs w:val="22"/>
        </w:rPr>
        <w:t xml:space="preserve">If the parent/carer is not happy with the outcome or the issue has not been resolved, it will then be referred to the head teacher. </w:t>
      </w:r>
      <w:r w:rsidRPr="005565EB">
        <w:rPr>
          <w:rFonts w:ascii="Calibri" w:hAnsi="Calibri" w:cs="Calibri"/>
          <w:sz w:val="22"/>
          <w:szCs w:val="22"/>
        </w:rPr>
        <w:t xml:space="preserve">Once the school is aware of an issue we strive to put things right and so parent/carers should not hesitate to approach the school with their concerns.  </w:t>
      </w:r>
      <w:proofErr w:type="gramStart"/>
      <w:r w:rsidRPr="005565EB">
        <w:rPr>
          <w:rFonts w:ascii="Calibri" w:hAnsi="Calibri" w:cs="Calibri"/>
          <w:sz w:val="22"/>
          <w:szCs w:val="22"/>
        </w:rPr>
        <w:t>However</w:t>
      </w:r>
      <w:proofErr w:type="gramEnd"/>
      <w:r w:rsidRPr="005565EB">
        <w:rPr>
          <w:rFonts w:ascii="Calibri" w:hAnsi="Calibri" w:cs="Calibri"/>
          <w:sz w:val="22"/>
          <w:szCs w:val="22"/>
        </w:rPr>
        <w:t xml:space="preserve"> if such action is not to the parent/carers satisfaction they can write to the Chair of Governors who will investigate the complaint.</w:t>
      </w:r>
    </w:p>
    <w:p w14:paraId="09AA81AB" w14:textId="6D3D43A0" w:rsidR="005565EB" w:rsidRDefault="005565EB" w:rsidP="00AC27EE">
      <w:pPr>
        <w:ind w:right="186"/>
        <w:jc w:val="both"/>
        <w:rPr>
          <w:rFonts w:ascii="Calibri" w:hAnsi="Calibri" w:cs="Calibri"/>
          <w:sz w:val="22"/>
          <w:szCs w:val="22"/>
        </w:rPr>
      </w:pPr>
    </w:p>
    <w:p w14:paraId="62584E67" w14:textId="2CB9629C" w:rsidR="005565EB" w:rsidRDefault="00811253" w:rsidP="00AC27EE">
      <w:pPr>
        <w:ind w:right="186"/>
        <w:jc w:val="both"/>
        <w:rPr>
          <w:rFonts w:ascii="Calibri" w:hAnsi="Calibri" w:cs="Calibri"/>
          <w:bCs/>
          <w:sz w:val="22"/>
          <w:szCs w:val="22"/>
        </w:rPr>
      </w:pPr>
      <w:r w:rsidRPr="00811253">
        <w:rPr>
          <w:rFonts w:ascii="Calibri" w:hAnsi="Calibri" w:cs="Calibri"/>
          <w:bCs/>
          <w:sz w:val="22"/>
          <w:szCs w:val="22"/>
        </w:rPr>
        <w:t>Detailed information of the procedures that the Governing Body follow can be found in the Complaints Policy which is published on the school website.</w:t>
      </w:r>
    </w:p>
    <w:p w14:paraId="5F08D316" w14:textId="7096D9B7" w:rsidR="00811253" w:rsidRDefault="00811253" w:rsidP="00AC27EE">
      <w:pPr>
        <w:ind w:right="186"/>
        <w:jc w:val="both"/>
        <w:rPr>
          <w:rFonts w:ascii="Calibri" w:hAnsi="Calibri" w:cs="Calibri"/>
          <w:bCs/>
          <w:sz w:val="22"/>
          <w:szCs w:val="22"/>
        </w:rPr>
      </w:pPr>
    </w:p>
    <w:p w14:paraId="6435C00A" w14:textId="77777777" w:rsidR="00E94472" w:rsidRDefault="00E94472" w:rsidP="00AC27EE">
      <w:pPr>
        <w:ind w:right="186"/>
        <w:jc w:val="both"/>
        <w:rPr>
          <w:rFonts w:ascii="Calibri" w:hAnsi="Calibri" w:cs="Calibri"/>
          <w:bCs/>
          <w:sz w:val="22"/>
          <w:szCs w:val="22"/>
        </w:rPr>
      </w:pPr>
    </w:p>
    <w:p w14:paraId="64B86DF1" w14:textId="7D153292" w:rsidR="00A21341" w:rsidRDefault="00E94472" w:rsidP="00AC27EE">
      <w:pPr>
        <w:ind w:right="186"/>
        <w:jc w:val="both"/>
        <w:rPr>
          <w:rFonts w:ascii="Calibri" w:hAnsi="Calibri" w:cs="Calibri"/>
          <w:bCs/>
          <w:sz w:val="22"/>
          <w:szCs w:val="22"/>
        </w:rPr>
      </w:pPr>
      <w:r w:rsidRPr="00E94472">
        <w:rPr>
          <w:rFonts w:ascii="Calibri" w:hAnsi="Calibri" w:cs="Calibri"/>
          <w:bCs/>
          <w:sz w:val="22"/>
          <w:szCs w:val="22"/>
        </w:rPr>
        <w:t>Signed ……………………………………………………</w:t>
      </w:r>
      <w:proofErr w:type="gramStart"/>
      <w:r w:rsidRPr="00E94472">
        <w:rPr>
          <w:rFonts w:ascii="Calibri" w:hAnsi="Calibri" w:cs="Calibri"/>
          <w:bCs/>
          <w:sz w:val="22"/>
          <w:szCs w:val="22"/>
        </w:rPr>
        <w:t>…..</w:t>
      </w:r>
      <w:proofErr w:type="gramEnd"/>
      <w:r w:rsidRPr="00E94472">
        <w:rPr>
          <w:rFonts w:ascii="Calibri" w:hAnsi="Calibri" w:cs="Calibri"/>
          <w:bCs/>
          <w:sz w:val="22"/>
          <w:szCs w:val="22"/>
        </w:rPr>
        <w:t xml:space="preserve">      Dated ……………………………………………</w:t>
      </w:r>
      <w:proofErr w:type="gramStart"/>
      <w:r w:rsidRPr="00E94472">
        <w:rPr>
          <w:rFonts w:ascii="Calibri" w:hAnsi="Calibri" w:cs="Calibri"/>
          <w:bCs/>
          <w:sz w:val="22"/>
          <w:szCs w:val="22"/>
        </w:rPr>
        <w:t>…..</w:t>
      </w:r>
      <w:proofErr w:type="gramEnd"/>
    </w:p>
    <w:p w14:paraId="3141FD4E" w14:textId="64486124" w:rsidR="00E94472" w:rsidRDefault="00B753E1" w:rsidP="00AC27EE">
      <w:pPr>
        <w:ind w:right="186"/>
        <w:jc w:val="both"/>
        <w:rPr>
          <w:rFonts w:ascii="Calibri" w:hAnsi="Calibri" w:cs="Calibri"/>
          <w:sz w:val="22"/>
          <w:szCs w:val="22"/>
        </w:rPr>
      </w:pPr>
      <w:r>
        <w:rPr>
          <w:rFonts w:ascii="Calibri" w:hAnsi="Calibri" w:cs="Calibri"/>
          <w:sz w:val="22"/>
          <w:szCs w:val="22"/>
        </w:rPr>
        <w:t xml:space="preserve">             </w:t>
      </w:r>
      <w:r w:rsidRPr="00B753E1">
        <w:rPr>
          <w:rFonts w:ascii="Calibri" w:hAnsi="Calibri" w:cs="Calibri"/>
          <w:bCs/>
          <w:sz w:val="22"/>
          <w:szCs w:val="22"/>
        </w:rPr>
        <w:t>Chair of Governors</w:t>
      </w:r>
      <w:r>
        <w:rPr>
          <w:rFonts w:ascii="Calibri" w:hAnsi="Calibri" w:cs="Calibri"/>
          <w:sz w:val="22"/>
          <w:szCs w:val="22"/>
        </w:rPr>
        <w:t xml:space="preserve"> </w:t>
      </w:r>
    </w:p>
    <w:sectPr w:rsidR="00E94472" w:rsidSect="00D26F21">
      <w:headerReference w:type="default" r:id="rId18"/>
      <w:pgSz w:w="11906" w:h="16838" w:code="9"/>
      <w:pgMar w:top="720" w:right="510" w:bottom="709" w:left="720" w:header="709" w:footer="709" w:gutter="0"/>
      <w:pgBorders w:offsetFrom="page">
        <w:top w:val="single" w:sz="24" w:space="24" w:color="C5E0B3" w:themeColor="accent6" w:themeTint="66"/>
        <w:left w:val="single" w:sz="24" w:space="24" w:color="C5E0B3" w:themeColor="accent6" w:themeTint="66"/>
        <w:bottom w:val="single" w:sz="24" w:space="24" w:color="C5E0B3" w:themeColor="accent6" w:themeTint="66"/>
        <w:right w:val="single" w:sz="24" w:space="24" w:color="C5E0B3" w:themeColor="accent6" w:themeTint="66"/>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B1EF5" w14:textId="77777777" w:rsidR="0099280A" w:rsidRDefault="0099280A">
      <w:r>
        <w:separator/>
      </w:r>
    </w:p>
  </w:endnote>
  <w:endnote w:type="continuationSeparator" w:id="0">
    <w:p w14:paraId="232F5AC3" w14:textId="77777777" w:rsidR="0099280A" w:rsidRDefault="00992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Raleway">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C15FA" w14:textId="77777777" w:rsidR="0099280A" w:rsidRDefault="0099280A">
      <w:r>
        <w:separator/>
      </w:r>
    </w:p>
  </w:footnote>
  <w:footnote w:type="continuationSeparator" w:id="0">
    <w:p w14:paraId="6C2B793C" w14:textId="77777777" w:rsidR="0099280A" w:rsidRDefault="009928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20956" w14:textId="77777777" w:rsidR="0099280A" w:rsidRPr="00DE64F3" w:rsidRDefault="0099280A" w:rsidP="00DE64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8CABAA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A31BC6"/>
    <w:multiLevelType w:val="hybridMultilevel"/>
    <w:tmpl w:val="4AF4D1F6"/>
    <w:lvl w:ilvl="0" w:tplc="08090001">
      <w:start w:val="1"/>
      <w:numFmt w:val="bullet"/>
      <w:lvlText w:val=""/>
      <w:lvlJc w:val="left"/>
      <w:pPr>
        <w:ind w:left="19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C06044"/>
    <w:multiLevelType w:val="hybridMultilevel"/>
    <w:tmpl w:val="CB4222E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4" w15:restartNumberingAfterBreak="0">
    <w:nsid w:val="107C2360"/>
    <w:multiLevelType w:val="hybridMultilevel"/>
    <w:tmpl w:val="147AD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827B36"/>
    <w:multiLevelType w:val="hybridMultilevel"/>
    <w:tmpl w:val="1A2ECE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Helvetica"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Helvetica"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Helvetica"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AD359D"/>
    <w:multiLevelType w:val="hybridMultilevel"/>
    <w:tmpl w:val="7DF24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7F46DC"/>
    <w:multiLevelType w:val="hybridMultilevel"/>
    <w:tmpl w:val="1BAAC1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D1C87180">
      <w:numFmt w:val="bullet"/>
      <w:lvlText w:val=""/>
      <w:lvlJc w:val="left"/>
      <w:pPr>
        <w:ind w:left="2160" w:hanging="360"/>
      </w:pPr>
      <w:rPr>
        <w:rFonts w:ascii="Wingdings" w:eastAsia="Times New Roman" w:hAnsi="Wingdings" w:cs="Wingdings" w:hint="default"/>
        <w:sz w:val="24"/>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8C2CA2"/>
    <w:multiLevelType w:val="hybridMultilevel"/>
    <w:tmpl w:val="AB44C90E"/>
    <w:lvl w:ilvl="0" w:tplc="A7B2D03E">
      <w:start w:val="1"/>
      <w:numFmt w:val="bullet"/>
      <w:lvlText w:val=""/>
      <w:lvlJc w:val="left"/>
      <w:pPr>
        <w:ind w:left="360" w:hanging="360"/>
      </w:pPr>
      <w:rPr>
        <w:rFonts w:ascii="Symbol"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783BD8"/>
    <w:multiLevelType w:val="hybridMultilevel"/>
    <w:tmpl w:val="343AE07E"/>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 w15:restartNumberingAfterBreak="0">
    <w:nsid w:val="51711E9C"/>
    <w:multiLevelType w:val="hybridMultilevel"/>
    <w:tmpl w:val="FFA89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5D7289"/>
    <w:multiLevelType w:val="hybridMultilevel"/>
    <w:tmpl w:val="DA9045E2"/>
    <w:lvl w:ilvl="0" w:tplc="570CD0F4">
      <w:start w:val="2015"/>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F665DB"/>
    <w:multiLevelType w:val="hybridMultilevel"/>
    <w:tmpl w:val="E7902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163BF7"/>
    <w:multiLevelType w:val="hybridMultilevel"/>
    <w:tmpl w:val="46DA6BA4"/>
    <w:lvl w:ilvl="0" w:tplc="5E9E62B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D34F31"/>
    <w:multiLevelType w:val="hybridMultilevel"/>
    <w:tmpl w:val="F1865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891F8B"/>
    <w:multiLevelType w:val="hybridMultilevel"/>
    <w:tmpl w:val="96C443CC"/>
    <w:lvl w:ilvl="0" w:tplc="08090001">
      <w:start w:val="1"/>
      <w:numFmt w:val="bullet"/>
      <w:lvlText w:val=""/>
      <w:lvlJc w:val="left"/>
      <w:pPr>
        <w:ind w:left="19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0E206E"/>
    <w:multiLevelType w:val="hybridMultilevel"/>
    <w:tmpl w:val="2F56833A"/>
    <w:lvl w:ilvl="0" w:tplc="CB60AE70">
      <w:start w:val="1"/>
      <w:numFmt w:val="bullet"/>
      <w:lvlText w:val=""/>
      <w:lvlJc w:val="left"/>
      <w:pPr>
        <w:ind w:left="720" w:hanging="360"/>
      </w:pPr>
      <w:rPr>
        <w:rFonts w:ascii="Symbol" w:hAnsi="Symbol"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6C21EC"/>
    <w:multiLevelType w:val="hybridMultilevel"/>
    <w:tmpl w:val="4820614A"/>
    <w:lvl w:ilvl="0" w:tplc="08090001">
      <w:start w:val="1"/>
      <w:numFmt w:val="bullet"/>
      <w:lvlText w:val=""/>
      <w:lvlJc w:val="left"/>
      <w:pPr>
        <w:ind w:left="19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6F10DE"/>
    <w:multiLevelType w:val="hybridMultilevel"/>
    <w:tmpl w:val="9A261406"/>
    <w:lvl w:ilvl="0" w:tplc="5E9E62B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6956A7"/>
    <w:multiLevelType w:val="hybridMultilevel"/>
    <w:tmpl w:val="6848FF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E8458E0"/>
    <w:multiLevelType w:val="hybridMultilevel"/>
    <w:tmpl w:val="DED05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727E42"/>
    <w:multiLevelType w:val="hybridMultilevel"/>
    <w:tmpl w:val="CCAA1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2"/>
  </w:num>
  <w:num w:numId="4">
    <w:abstractNumId w:val="16"/>
  </w:num>
  <w:num w:numId="5">
    <w:abstractNumId w:val="2"/>
  </w:num>
  <w:num w:numId="6">
    <w:abstractNumId w:val="19"/>
  </w:num>
  <w:num w:numId="7">
    <w:abstractNumId w:val="1"/>
  </w:num>
  <w:num w:numId="8">
    <w:abstractNumId w:val="15"/>
  </w:num>
  <w:num w:numId="9">
    <w:abstractNumId w:val="21"/>
  </w:num>
  <w:num w:numId="10">
    <w:abstractNumId w:val="17"/>
  </w:num>
  <w:num w:numId="11">
    <w:abstractNumId w:val="11"/>
  </w:num>
  <w:num w:numId="12">
    <w:abstractNumId w:val="6"/>
  </w:num>
  <w:num w:numId="13">
    <w:abstractNumId w:val="5"/>
  </w:num>
  <w:num w:numId="14">
    <w:abstractNumId w:val="7"/>
  </w:num>
  <w:num w:numId="15">
    <w:abstractNumId w:val="14"/>
  </w:num>
  <w:num w:numId="16">
    <w:abstractNumId w:val="8"/>
  </w:num>
  <w:num w:numId="17">
    <w:abstractNumId w:val="9"/>
  </w:num>
  <w:num w:numId="18">
    <w:abstractNumId w:val="4"/>
  </w:num>
  <w:num w:numId="19">
    <w:abstractNumId w:val="20"/>
  </w:num>
  <w:num w:numId="20">
    <w:abstractNumId w:val="10"/>
  </w:num>
  <w:num w:numId="21">
    <w:abstractNumId w:val="13"/>
  </w:num>
  <w:num w:numId="22">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220"/>
    <w:rsid w:val="000079B2"/>
    <w:rsid w:val="00010EC7"/>
    <w:rsid w:val="000229DD"/>
    <w:rsid w:val="0002578B"/>
    <w:rsid w:val="000262F8"/>
    <w:rsid w:val="00026A1F"/>
    <w:rsid w:val="00026ECE"/>
    <w:rsid w:val="00027867"/>
    <w:rsid w:val="00035026"/>
    <w:rsid w:val="0003612F"/>
    <w:rsid w:val="00036CD7"/>
    <w:rsid w:val="000412F0"/>
    <w:rsid w:val="00044FE6"/>
    <w:rsid w:val="000454D9"/>
    <w:rsid w:val="00045523"/>
    <w:rsid w:val="00053D69"/>
    <w:rsid w:val="00055B60"/>
    <w:rsid w:val="000648E3"/>
    <w:rsid w:val="00065228"/>
    <w:rsid w:val="000738F5"/>
    <w:rsid w:val="00074038"/>
    <w:rsid w:val="000751B1"/>
    <w:rsid w:val="00083D2F"/>
    <w:rsid w:val="00084B00"/>
    <w:rsid w:val="00085484"/>
    <w:rsid w:val="00090CA4"/>
    <w:rsid w:val="00092395"/>
    <w:rsid w:val="00095ADD"/>
    <w:rsid w:val="00096940"/>
    <w:rsid w:val="000A73B8"/>
    <w:rsid w:val="000B32F3"/>
    <w:rsid w:val="000B5852"/>
    <w:rsid w:val="000B6494"/>
    <w:rsid w:val="000B6760"/>
    <w:rsid w:val="000C0C0F"/>
    <w:rsid w:val="000C2392"/>
    <w:rsid w:val="000C3DB6"/>
    <w:rsid w:val="000C4B55"/>
    <w:rsid w:val="000C7A6A"/>
    <w:rsid w:val="000E167B"/>
    <w:rsid w:val="000E16A1"/>
    <w:rsid w:val="000E30A5"/>
    <w:rsid w:val="000E6DF1"/>
    <w:rsid w:val="000E710A"/>
    <w:rsid w:val="000F6BEE"/>
    <w:rsid w:val="000F77A3"/>
    <w:rsid w:val="0010180A"/>
    <w:rsid w:val="00101FED"/>
    <w:rsid w:val="0010250D"/>
    <w:rsid w:val="00104EA6"/>
    <w:rsid w:val="001070AB"/>
    <w:rsid w:val="001071A5"/>
    <w:rsid w:val="00110A3D"/>
    <w:rsid w:val="00112767"/>
    <w:rsid w:val="00112D1D"/>
    <w:rsid w:val="0011331A"/>
    <w:rsid w:val="00113B97"/>
    <w:rsid w:val="001154CE"/>
    <w:rsid w:val="00117020"/>
    <w:rsid w:val="001173D1"/>
    <w:rsid w:val="00117AF5"/>
    <w:rsid w:val="00122819"/>
    <w:rsid w:val="00123BB0"/>
    <w:rsid w:val="0012608F"/>
    <w:rsid w:val="00127B74"/>
    <w:rsid w:val="001376BD"/>
    <w:rsid w:val="0014148D"/>
    <w:rsid w:val="001421A3"/>
    <w:rsid w:val="00146CE3"/>
    <w:rsid w:val="001470DF"/>
    <w:rsid w:val="0015201C"/>
    <w:rsid w:val="00153CA1"/>
    <w:rsid w:val="00156107"/>
    <w:rsid w:val="001600AF"/>
    <w:rsid w:val="001642DA"/>
    <w:rsid w:val="0016446C"/>
    <w:rsid w:val="00164495"/>
    <w:rsid w:val="00166053"/>
    <w:rsid w:val="0016642D"/>
    <w:rsid w:val="0016724C"/>
    <w:rsid w:val="00170620"/>
    <w:rsid w:val="00175DF3"/>
    <w:rsid w:val="00176C6F"/>
    <w:rsid w:val="00182081"/>
    <w:rsid w:val="001824DC"/>
    <w:rsid w:val="00186A17"/>
    <w:rsid w:val="00190AA7"/>
    <w:rsid w:val="00192C66"/>
    <w:rsid w:val="001953EE"/>
    <w:rsid w:val="001964B1"/>
    <w:rsid w:val="001972C9"/>
    <w:rsid w:val="001A1472"/>
    <w:rsid w:val="001A3799"/>
    <w:rsid w:val="001A42B5"/>
    <w:rsid w:val="001A6D91"/>
    <w:rsid w:val="001A724B"/>
    <w:rsid w:val="001B0B49"/>
    <w:rsid w:val="001B266A"/>
    <w:rsid w:val="001B4FD9"/>
    <w:rsid w:val="001B6555"/>
    <w:rsid w:val="001B7DB3"/>
    <w:rsid w:val="001C1D3D"/>
    <w:rsid w:val="001C2255"/>
    <w:rsid w:val="001C4170"/>
    <w:rsid w:val="001C457A"/>
    <w:rsid w:val="001C4E62"/>
    <w:rsid w:val="001C5EC9"/>
    <w:rsid w:val="001D0B5F"/>
    <w:rsid w:val="001D1789"/>
    <w:rsid w:val="001D3011"/>
    <w:rsid w:val="001D3641"/>
    <w:rsid w:val="001D614E"/>
    <w:rsid w:val="001E0877"/>
    <w:rsid w:val="001E512F"/>
    <w:rsid w:val="001E5497"/>
    <w:rsid w:val="001E6A3E"/>
    <w:rsid w:val="001E6D3B"/>
    <w:rsid w:val="001F04AE"/>
    <w:rsid w:val="001F05D8"/>
    <w:rsid w:val="001F0BA1"/>
    <w:rsid w:val="001F0E2E"/>
    <w:rsid w:val="001F2E9B"/>
    <w:rsid w:val="001F47DD"/>
    <w:rsid w:val="001F57F8"/>
    <w:rsid w:val="001F7D0F"/>
    <w:rsid w:val="00201924"/>
    <w:rsid w:val="002024BB"/>
    <w:rsid w:val="00205071"/>
    <w:rsid w:val="00206BD2"/>
    <w:rsid w:val="00207176"/>
    <w:rsid w:val="00212599"/>
    <w:rsid w:val="0022174D"/>
    <w:rsid w:val="00221D19"/>
    <w:rsid w:val="002240B6"/>
    <w:rsid w:val="002244F3"/>
    <w:rsid w:val="00227B70"/>
    <w:rsid w:val="00227D53"/>
    <w:rsid w:val="0023158D"/>
    <w:rsid w:val="00233417"/>
    <w:rsid w:val="00233F71"/>
    <w:rsid w:val="00235AFB"/>
    <w:rsid w:val="00236BAE"/>
    <w:rsid w:val="002422D9"/>
    <w:rsid w:val="0024368C"/>
    <w:rsid w:val="00244ADE"/>
    <w:rsid w:val="00247697"/>
    <w:rsid w:val="00250CD7"/>
    <w:rsid w:val="00252852"/>
    <w:rsid w:val="00254370"/>
    <w:rsid w:val="002549F2"/>
    <w:rsid w:val="00257D52"/>
    <w:rsid w:val="00262817"/>
    <w:rsid w:val="00262A95"/>
    <w:rsid w:val="00263481"/>
    <w:rsid w:val="00263CB4"/>
    <w:rsid w:val="00264194"/>
    <w:rsid w:val="002666E5"/>
    <w:rsid w:val="00267AA6"/>
    <w:rsid w:val="002703CD"/>
    <w:rsid w:val="00272ACF"/>
    <w:rsid w:val="00275907"/>
    <w:rsid w:val="0027590E"/>
    <w:rsid w:val="0027707C"/>
    <w:rsid w:val="002778E0"/>
    <w:rsid w:val="002803E5"/>
    <w:rsid w:val="00281735"/>
    <w:rsid w:val="002838A2"/>
    <w:rsid w:val="00283ABE"/>
    <w:rsid w:val="00283EAF"/>
    <w:rsid w:val="00287CD3"/>
    <w:rsid w:val="0029056C"/>
    <w:rsid w:val="00291AB6"/>
    <w:rsid w:val="00295348"/>
    <w:rsid w:val="00295EF6"/>
    <w:rsid w:val="002A0389"/>
    <w:rsid w:val="002A333E"/>
    <w:rsid w:val="002A7D41"/>
    <w:rsid w:val="002B4AF2"/>
    <w:rsid w:val="002B68E3"/>
    <w:rsid w:val="002C580C"/>
    <w:rsid w:val="002D007F"/>
    <w:rsid w:val="002D08B5"/>
    <w:rsid w:val="002D33A3"/>
    <w:rsid w:val="002D472D"/>
    <w:rsid w:val="002D5781"/>
    <w:rsid w:val="002D5F1B"/>
    <w:rsid w:val="002E364F"/>
    <w:rsid w:val="002E6DF4"/>
    <w:rsid w:val="002E762A"/>
    <w:rsid w:val="002E7C0D"/>
    <w:rsid w:val="002F31EE"/>
    <w:rsid w:val="002F340D"/>
    <w:rsid w:val="002F4603"/>
    <w:rsid w:val="002F6AC1"/>
    <w:rsid w:val="00300CED"/>
    <w:rsid w:val="00301643"/>
    <w:rsid w:val="0030444F"/>
    <w:rsid w:val="00307D07"/>
    <w:rsid w:val="00310ADF"/>
    <w:rsid w:val="003140EC"/>
    <w:rsid w:val="00316809"/>
    <w:rsid w:val="0031708E"/>
    <w:rsid w:val="003177AB"/>
    <w:rsid w:val="00317D2E"/>
    <w:rsid w:val="003228C8"/>
    <w:rsid w:val="00322B13"/>
    <w:rsid w:val="00323588"/>
    <w:rsid w:val="00323659"/>
    <w:rsid w:val="0032499E"/>
    <w:rsid w:val="003251C9"/>
    <w:rsid w:val="0033198A"/>
    <w:rsid w:val="00332107"/>
    <w:rsid w:val="00334849"/>
    <w:rsid w:val="0033517E"/>
    <w:rsid w:val="003419D2"/>
    <w:rsid w:val="00342CD6"/>
    <w:rsid w:val="00343BD3"/>
    <w:rsid w:val="0034462E"/>
    <w:rsid w:val="0034585F"/>
    <w:rsid w:val="003508E9"/>
    <w:rsid w:val="00353355"/>
    <w:rsid w:val="00355C12"/>
    <w:rsid w:val="00360145"/>
    <w:rsid w:val="00363565"/>
    <w:rsid w:val="003638E6"/>
    <w:rsid w:val="00367038"/>
    <w:rsid w:val="003674C9"/>
    <w:rsid w:val="00370AB7"/>
    <w:rsid w:val="00372742"/>
    <w:rsid w:val="0037448F"/>
    <w:rsid w:val="00374E81"/>
    <w:rsid w:val="003762B3"/>
    <w:rsid w:val="0037646A"/>
    <w:rsid w:val="0037718D"/>
    <w:rsid w:val="00377BDA"/>
    <w:rsid w:val="00383E80"/>
    <w:rsid w:val="003840A4"/>
    <w:rsid w:val="003856DE"/>
    <w:rsid w:val="003871EB"/>
    <w:rsid w:val="003924E0"/>
    <w:rsid w:val="00393023"/>
    <w:rsid w:val="0039374E"/>
    <w:rsid w:val="00394303"/>
    <w:rsid w:val="0039556C"/>
    <w:rsid w:val="00396806"/>
    <w:rsid w:val="00396D1E"/>
    <w:rsid w:val="003A49CE"/>
    <w:rsid w:val="003A5B13"/>
    <w:rsid w:val="003A686E"/>
    <w:rsid w:val="003B0120"/>
    <w:rsid w:val="003B1D9D"/>
    <w:rsid w:val="003B23B0"/>
    <w:rsid w:val="003C0520"/>
    <w:rsid w:val="003C09AD"/>
    <w:rsid w:val="003C295D"/>
    <w:rsid w:val="003C3CE0"/>
    <w:rsid w:val="003C595A"/>
    <w:rsid w:val="003C7001"/>
    <w:rsid w:val="003D0170"/>
    <w:rsid w:val="003D1D5F"/>
    <w:rsid w:val="003D1E53"/>
    <w:rsid w:val="003D20C9"/>
    <w:rsid w:val="003D3D89"/>
    <w:rsid w:val="003D4B5C"/>
    <w:rsid w:val="003E136B"/>
    <w:rsid w:val="003E2665"/>
    <w:rsid w:val="003E2AA5"/>
    <w:rsid w:val="003E4975"/>
    <w:rsid w:val="003E682E"/>
    <w:rsid w:val="003F3FC6"/>
    <w:rsid w:val="003F6278"/>
    <w:rsid w:val="003F6CAA"/>
    <w:rsid w:val="003F6DC8"/>
    <w:rsid w:val="003F6F75"/>
    <w:rsid w:val="0040237E"/>
    <w:rsid w:val="00402D0F"/>
    <w:rsid w:val="004034D7"/>
    <w:rsid w:val="0040553B"/>
    <w:rsid w:val="00406D38"/>
    <w:rsid w:val="00412B4B"/>
    <w:rsid w:val="00414F4C"/>
    <w:rsid w:val="004150C0"/>
    <w:rsid w:val="004155A1"/>
    <w:rsid w:val="004217A6"/>
    <w:rsid w:val="004225B7"/>
    <w:rsid w:val="0042349F"/>
    <w:rsid w:val="00427853"/>
    <w:rsid w:val="00431F7A"/>
    <w:rsid w:val="004337C8"/>
    <w:rsid w:val="00435F38"/>
    <w:rsid w:val="00437336"/>
    <w:rsid w:val="004515BB"/>
    <w:rsid w:val="00451B81"/>
    <w:rsid w:val="00454EB6"/>
    <w:rsid w:val="004571EE"/>
    <w:rsid w:val="004609F6"/>
    <w:rsid w:val="0046150D"/>
    <w:rsid w:val="00463CF9"/>
    <w:rsid w:val="004646D3"/>
    <w:rsid w:val="00464925"/>
    <w:rsid w:val="0046778B"/>
    <w:rsid w:val="00471543"/>
    <w:rsid w:val="0047561E"/>
    <w:rsid w:val="00476800"/>
    <w:rsid w:val="00480B77"/>
    <w:rsid w:val="00482918"/>
    <w:rsid w:val="00483382"/>
    <w:rsid w:val="0049364B"/>
    <w:rsid w:val="00493FE4"/>
    <w:rsid w:val="004942DD"/>
    <w:rsid w:val="004962DE"/>
    <w:rsid w:val="00497806"/>
    <w:rsid w:val="004A02F9"/>
    <w:rsid w:val="004A1086"/>
    <w:rsid w:val="004A67B5"/>
    <w:rsid w:val="004B2073"/>
    <w:rsid w:val="004B3ABC"/>
    <w:rsid w:val="004B5DC2"/>
    <w:rsid w:val="004B6351"/>
    <w:rsid w:val="004B7576"/>
    <w:rsid w:val="004B75B3"/>
    <w:rsid w:val="004C0367"/>
    <w:rsid w:val="004C3A9D"/>
    <w:rsid w:val="004C61A5"/>
    <w:rsid w:val="004D1DEB"/>
    <w:rsid w:val="004D5B49"/>
    <w:rsid w:val="004D799F"/>
    <w:rsid w:val="004E12E5"/>
    <w:rsid w:val="004E2ED1"/>
    <w:rsid w:val="004E580D"/>
    <w:rsid w:val="004E6B79"/>
    <w:rsid w:val="004F6B2B"/>
    <w:rsid w:val="00500AF9"/>
    <w:rsid w:val="005017BE"/>
    <w:rsid w:val="00501C83"/>
    <w:rsid w:val="00503BE5"/>
    <w:rsid w:val="00506338"/>
    <w:rsid w:val="0051647B"/>
    <w:rsid w:val="00520A24"/>
    <w:rsid w:val="00522C4E"/>
    <w:rsid w:val="0052454A"/>
    <w:rsid w:val="0052598B"/>
    <w:rsid w:val="00526F99"/>
    <w:rsid w:val="00527F52"/>
    <w:rsid w:val="005301B3"/>
    <w:rsid w:val="005315B7"/>
    <w:rsid w:val="00532B14"/>
    <w:rsid w:val="00535293"/>
    <w:rsid w:val="00542494"/>
    <w:rsid w:val="00542B8D"/>
    <w:rsid w:val="00544BCE"/>
    <w:rsid w:val="00545070"/>
    <w:rsid w:val="005451DA"/>
    <w:rsid w:val="00551E0F"/>
    <w:rsid w:val="00552802"/>
    <w:rsid w:val="00553873"/>
    <w:rsid w:val="00553A36"/>
    <w:rsid w:val="00555FE1"/>
    <w:rsid w:val="005565EB"/>
    <w:rsid w:val="00563938"/>
    <w:rsid w:val="005703E7"/>
    <w:rsid w:val="00572BE4"/>
    <w:rsid w:val="00574683"/>
    <w:rsid w:val="0057604F"/>
    <w:rsid w:val="005808D7"/>
    <w:rsid w:val="0058153B"/>
    <w:rsid w:val="00584AC1"/>
    <w:rsid w:val="0058607C"/>
    <w:rsid w:val="005863F8"/>
    <w:rsid w:val="005866C5"/>
    <w:rsid w:val="00591C63"/>
    <w:rsid w:val="00595007"/>
    <w:rsid w:val="005954A5"/>
    <w:rsid w:val="005A13DE"/>
    <w:rsid w:val="005A179B"/>
    <w:rsid w:val="005A38B5"/>
    <w:rsid w:val="005A3FAE"/>
    <w:rsid w:val="005A5D49"/>
    <w:rsid w:val="005A6825"/>
    <w:rsid w:val="005A723F"/>
    <w:rsid w:val="005B08AA"/>
    <w:rsid w:val="005B413C"/>
    <w:rsid w:val="005B4197"/>
    <w:rsid w:val="005B6CB4"/>
    <w:rsid w:val="005C3E19"/>
    <w:rsid w:val="005C4F0E"/>
    <w:rsid w:val="005C79E8"/>
    <w:rsid w:val="005D3A73"/>
    <w:rsid w:val="005D7D41"/>
    <w:rsid w:val="005E32D2"/>
    <w:rsid w:val="005E7838"/>
    <w:rsid w:val="005F0253"/>
    <w:rsid w:val="005F0DCD"/>
    <w:rsid w:val="005F509C"/>
    <w:rsid w:val="005F5BCC"/>
    <w:rsid w:val="006076F0"/>
    <w:rsid w:val="00610ACA"/>
    <w:rsid w:val="00610E61"/>
    <w:rsid w:val="00611C2C"/>
    <w:rsid w:val="00613A00"/>
    <w:rsid w:val="00613B69"/>
    <w:rsid w:val="0061414A"/>
    <w:rsid w:val="00615112"/>
    <w:rsid w:val="006173D8"/>
    <w:rsid w:val="006205B4"/>
    <w:rsid w:val="0062088B"/>
    <w:rsid w:val="00626B36"/>
    <w:rsid w:val="00631C32"/>
    <w:rsid w:val="00632CE6"/>
    <w:rsid w:val="00641ED7"/>
    <w:rsid w:val="00643BF1"/>
    <w:rsid w:val="0064443B"/>
    <w:rsid w:val="00650B5A"/>
    <w:rsid w:val="00651BAC"/>
    <w:rsid w:val="006539F8"/>
    <w:rsid w:val="006545B5"/>
    <w:rsid w:val="006558FD"/>
    <w:rsid w:val="006572A8"/>
    <w:rsid w:val="006600B1"/>
    <w:rsid w:val="00660240"/>
    <w:rsid w:val="0066406F"/>
    <w:rsid w:val="006718A2"/>
    <w:rsid w:val="00675EB6"/>
    <w:rsid w:val="0067674A"/>
    <w:rsid w:val="00676B72"/>
    <w:rsid w:val="006801F7"/>
    <w:rsid w:val="006825E8"/>
    <w:rsid w:val="00683B7A"/>
    <w:rsid w:val="006849D2"/>
    <w:rsid w:val="00684F80"/>
    <w:rsid w:val="00686B8D"/>
    <w:rsid w:val="0069584F"/>
    <w:rsid w:val="00695AE8"/>
    <w:rsid w:val="006A070E"/>
    <w:rsid w:val="006A0F75"/>
    <w:rsid w:val="006A1703"/>
    <w:rsid w:val="006A30A0"/>
    <w:rsid w:val="006A3F14"/>
    <w:rsid w:val="006A5C2A"/>
    <w:rsid w:val="006A62C4"/>
    <w:rsid w:val="006A6902"/>
    <w:rsid w:val="006B0178"/>
    <w:rsid w:val="006B10C8"/>
    <w:rsid w:val="006B1BDB"/>
    <w:rsid w:val="006B2285"/>
    <w:rsid w:val="006B29FC"/>
    <w:rsid w:val="006B474E"/>
    <w:rsid w:val="006B6E29"/>
    <w:rsid w:val="006C6064"/>
    <w:rsid w:val="006C677E"/>
    <w:rsid w:val="006C7C5E"/>
    <w:rsid w:val="006D350B"/>
    <w:rsid w:val="006D37FF"/>
    <w:rsid w:val="006D44FB"/>
    <w:rsid w:val="006D69C3"/>
    <w:rsid w:val="006D6F10"/>
    <w:rsid w:val="006E01FA"/>
    <w:rsid w:val="006E5E26"/>
    <w:rsid w:val="006E69A0"/>
    <w:rsid w:val="006E7507"/>
    <w:rsid w:val="006F00B1"/>
    <w:rsid w:val="006F06EA"/>
    <w:rsid w:val="006F51A0"/>
    <w:rsid w:val="006F7703"/>
    <w:rsid w:val="00700FD8"/>
    <w:rsid w:val="00703351"/>
    <w:rsid w:val="00703FE8"/>
    <w:rsid w:val="007040DF"/>
    <w:rsid w:val="00704F7B"/>
    <w:rsid w:val="007112A4"/>
    <w:rsid w:val="00711D44"/>
    <w:rsid w:val="00713536"/>
    <w:rsid w:val="00714A8F"/>
    <w:rsid w:val="00716FF6"/>
    <w:rsid w:val="007212E3"/>
    <w:rsid w:val="00722216"/>
    <w:rsid w:val="00722B05"/>
    <w:rsid w:val="00722B5C"/>
    <w:rsid w:val="007247CB"/>
    <w:rsid w:val="007271E9"/>
    <w:rsid w:val="007272A7"/>
    <w:rsid w:val="00730118"/>
    <w:rsid w:val="00730FF2"/>
    <w:rsid w:val="007311B8"/>
    <w:rsid w:val="00733EE8"/>
    <w:rsid w:val="00737F7E"/>
    <w:rsid w:val="00742EEF"/>
    <w:rsid w:val="007431D8"/>
    <w:rsid w:val="007441F7"/>
    <w:rsid w:val="00752AF8"/>
    <w:rsid w:val="00754912"/>
    <w:rsid w:val="007558EA"/>
    <w:rsid w:val="00761A15"/>
    <w:rsid w:val="00762003"/>
    <w:rsid w:val="007627DA"/>
    <w:rsid w:val="0076552E"/>
    <w:rsid w:val="007659DA"/>
    <w:rsid w:val="00767403"/>
    <w:rsid w:val="00767658"/>
    <w:rsid w:val="00767DFC"/>
    <w:rsid w:val="00773DE5"/>
    <w:rsid w:val="00777AD8"/>
    <w:rsid w:val="007812C2"/>
    <w:rsid w:val="0078283E"/>
    <w:rsid w:val="00784059"/>
    <w:rsid w:val="00784405"/>
    <w:rsid w:val="0078623B"/>
    <w:rsid w:val="00792C20"/>
    <w:rsid w:val="007952C7"/>
    <w:rsid w:val="00797A62"/>
    <w:rsid w:val="00797B40"/>
    <w:rsid w:val="007A11ED"/>
    <w:rsid w:val="007B270B"/>
    <w:rsid w:val="007B3F8D"/>
    <w:rsid w:val="007B42A6"/>
    <w:rsid w:val="007C1695"/>
    <w:rsid w:val="007C1FDD"/>
    <w:rsid w:val="007C3D57"/>
    <w:rsid w:val="007C6F94"/>
    <w:rsid w:val="007C76AC"/>
    <w:rsid w:val="007C792E"/>
    <w:rsid w:val="007D031A"/>
    <w:rsid w:val="007D0877"/>
    <w:rsid w:val="007D2217"/>
    <w:rsid w:val="007E030A"/>
    <w:rsid w:val="007E2917"/>
    <w:rsid w:val="007E790D"/>
    <w:rsid w:val="007F2B68"/>
    <w:rsid w:val="007F695A"/>
    <w:rsid w:val="007F772F"/>
    <w:rsid w:val="007F7D71"/>
    <w:rsid w:val="00806250"/>
    <w:rsid w:val="00811253"/>
    <w:rsid w:val="00811EE0"/>
    <w:rsid w:val="00811F1A"/>
    <w:rsid w:val="00812F32"/>
    <w:rsid w:val="00816DC2"/>
    <w:rsid w:val="00820A99"/>
    <w:rsid w:val="008229A2"/>
    <w:rsid w:val="00822AD8"/>
    <w:rsid w:val="00823348"/>
    <w:rsid w:val="0082461B"/>
    <w:rsid w:val="00826D35"/>
    <w:rsid w:val="00830995"/>
    <w:rsid w:val="0083272B"/>
    <w:rsid w:val="00834C88"/>
    <w:rsid w:val="00840294"/>
    <w:rsid w:val="008422C7"/>
    <w:rsid w:val="00842BAE"/>
    <w:rsid w:val="008456FA"/>
    <w:rsid w:val="008477CA"/>
    <w:rsid w:val="00852A95"/>
    <w:rsid w:val="00854081"/>
    <w:rsid w:val="008573BA"/>
    <w:rsid w:val="00860511"/>
    <w:rsid w:val="00861B4B"/>
    <w:rsid w:val="00861D44"/>
    <w:rsid w:val="00861DCE"/>
    <w:rsid w:val="00864545"/>
    <w:rsid w:val="00865438"/>
    <w:rsid w:val="00865DFE"/>
    <w:rsid w:val="00867229"/>
    <w:rsid w:val="008673FA"/>
    <w:rsid w:val="00867BF7"/>
    <w:rsid w:val="008707F6"/>
    <w:rsid w:val="00871458"/>
    <w:rsid w:val="008714EB"/>
    <w:rsid w:val="00873480"/>
    <w:rsid w:val="0087779E"/>
    <w:rsid w:val="00877B3B"/>
    <w:rsid w:val="0088317A"/>
    <w:rsid w:val="008947D0"/>
    <w:rsid w:val="008A0085"/>
    <w:rsid w:val="008A0405"/>
    <w:rsid w:val="008A1227"/>
    <w:rsid w:val="008A39AE"/>
    <w:rsid w:val="008A5618"/>
    <w:rsid w:val="008A58F3"/>
    <w:rsid w:val="008B08B8"/>
    <w:rsid w:val="008B25B8"/>
    <w:rsid w:val="008B3BDB"/>
    <w:rsid w:val="008B4245"/>
    <w:rsid w:val="008B571B"/>
    <w:rsid w:val="008C334F"/>
    <w:rsid w:val="008C401B"/>
    <w:rsid w:val="008C4A4A"/>
    <w:rsid w:val="008C69A3"/>
    <w:rsid w:val="008C72F9"/>
    <w:rsid w:val="008D0795"/>
    <w:rsid w:val="008D1C47"/>
    <w:rsid w:val="008D3EF6"/>
    <w:rsid w:val="008E23AF"/>
    <w:rsid w:val="008E2788"/>
    <w:rsid w:val="008E6AF5"/>
    <w:rsid w:val="008E7762"/>
    <w:rsid w:val="008E7AEA"/>
    <w:rsid w:val="008E7BD5"/>
    <w:rsid w:val="008F1C46"/>
    <w:rsid w:val="008F450E"/>
    <w:rsid w:val="008F5C03"/>
    <w:rsid w:val="009007E6"/>
    <w:rsid w:val="00900A97"/>
    <w:rsid w:val="0090181D"/>
    <w:rsid w:val="00904595"/>
    <w:rsid w:val="009072D8"/>
    <w:rsid w:val="0091070F"/>
    <w:rsid w:val="009124EA"/>
    <w:rsid w:val="00913D02"/>
    <w:rsid w:val="00920CA6"/>
    <w:rsid w:val="009210B2"/>
    <w:rsid w:val="00926768"/>
    <w:rsid w:val="00927CFB"/>
    <w:rsid w:val="00930187"/>
    <w:rsid w:val="00930457"/>
    <w:rsid w:val="00930539"/>
    <w:rsid w:val="0093245A"/>
    <w:rsid w:val="00936F0F"/>
    <w:rsid w:val="00943071"/>
    <w:rsid w:val="00946FF0"/>
    <w:rsid w:val="00947F00"/>
    <w:rsid w:val="00947FC0"/>
    <w:rsid w:val="009503CA"/>
    <w:rsid w:val="00952E07"/>
    <w:rsid w:val="00953CDC"/>
    <w:rsid w:val="009549FE"/>
    <w:rsid w:val="00955CD2"/>
    <w:rsid w:val="00956A3C"/>
    <w:rsid w:val="009574B2"/>
    <w:rsid w:val="00960004"/>
    <w:rsid w:val="00961714"/>
    <w:rsid w:val="0096521B"/>
    <w:rsid w:val="0096672B"/>
    <w:rsid w:val="00967891"/>
    <w:rsid w:val="009702C6"/>
    <w:rsid w:val="00974198"/>
    <w:rsid w:val="00974C0A"/>
    <w:rsid w:val="009808B5"/>
    <w:rsid w:val="00980F99"/>
    <w:rsid w:val="009816DF"/>
    <w:rsid w:val="00984A13"/>
    <w:rsid w:val="00985A49"/>
    <w:rsid w:val="00987DDE"/>
    <w:rsid w:val="00992450"/>
    <w:rsid w:val="0099280A"/>
    <w:rsid w:val="009946CF"/>
    <w:rsid w:val="009A0657"/>
    <w:rsid w:val="009A0BFA"/>
    <w:rsid w:val="009A1BDB"/>
    <w:rsid w:val="009A328E"/>
    <w:rsid w:val="009A3D66"/>
    <w:rsid w:val="009A3EB5"/>
    <w:rsid w:val="009A40ED"/>
    <w:rsid w:val="009A5567"/>
    <w:rsid w:val="009B0203"/>
    <w:rsid w:val="009B192D"/>
    <w:rsid w:val="009B2D37"/>
    <w:rsid w:val="009B50ED"/>
    <w:rsid w:val="009C0135"/>
    <w:rsid w:val="009C13AD"/>
    <w:rsid w:val="009C3E8B"/>
    <w:rsid w:val="009C5081"/>
    <w:rsid w:val="009C697D"/>
    <w:rsid w:val="009C6AA8"/>
    <w:rsid w:val="009D148F"/>
    <w:rsid w:val="009D1A89"/>
    <w:rsid w:val="009D457E"/>
    <w:rsid w:val="009D4A7A"/>
    <w:rsid w:val="009D6E05"/>
    <w:rsid w:val="009E066D"/>
    <w:rsid w:val="009E6809"/>
    <w:rsid w:val="009F0319"/>
    <w:rsid w:val="009F10B3"/>
    <w:rsid w:val="009F4D92"/>
    <w:rsid w:val="00A012C7"/>
    <w:rsid w:val="00A03FFE"/>
    <w:rsid w:val="00A04E36"/>
    <w:rsid w:val="00A06E28"/>
    <w:rsid w:val="00A10BDB"/>
    <w:rsid w:val="00A12220"/>
    <w:rsid w:val="00A12EB8"/>
    <w:rsid w:val="00A14839"/>
    <w:rsid w:val="00A14E13"/>
    <w:rsid w:val="00A15778"/>
    <w:rsid w:val="00A16C9C"/>
    <w:rsid w:val="00A20490"/>
    <w:rsid w:val="00A21341"/>
    <w:rsid w:val="00A219D4"/>
    <w:rsid w:val="00A21EDA"/>
    <w:rsid w:val="00A2221D"/>
    <w:rsid w:val="00A22FE7"/>
    <w:rsid w:val="00A24EAE"/>
    <w:rsid w:val="00A256EE"/>
    <w:rsid w:val="00A25860"/>
    <w:rsid w:val="00A25939"/>
    <w:rsid w:val="00A25943"/>
    <w:rsid w:val="00A31441"/>
    <w:rsid w:val="00A3282D"/>
    <w:rsid w:val="00A33D7D"/>
    <w:rsid w:val="00A34FBF"/>
    <w:rsid w:val="00A3554C"/>
    <w:rsid w:val="00A363FC"/>
    <w:rsid w:val="00A50B16"/>
    <w:rsid w:val="00A53D5A"/>
    <w:rsid w:val="00A5534A"/>
    <w:rsid w:val="00A57122"/>
    <w:rsid w:val="00A605F6"/>
    <w:rsid w:val="00A6380F"/>
    <w:rsid w:val="00A65FAC"/>
    <w:rsid w:val="00A700F4"/>
    <w:rsid w:val="00A72422"/>
    <w:rsid w:val="00A740CF"/>
    <w:rsid w:val="00A768D4"/>
    <w:rsid w:val="00A80081"/>
    <w:rsid w:val="00A8118E"/>
    <w:rsid w:val="00A82963"/>
    <w:rsid w:val="00A82A22"/>
    <w:rsid w:val="00A84E3D"/>
    <w:rsid w:val="00A86D4B"/>
    <w:rsid w:val="00A870FA"/>
    <w:rsid w:val="00A90121"/>
    <w:rsid w:val="00A90D80"/>
    <w:rsid w:val="00A90D9A"/>
    <w:rsid w:val="00A91A51"/>
    <w:rsid w:val="00A92927"/>
    <w:rsid w:val="00A93719"/>
    <w:rsid w:val="00A9489A"/>
    <w:rsid w:val="00A95F29"/>
    <w:rsid w:val="00A96522"/>
    <w:rsid w:val="00A972E9"/>
    <w:rsid w:val="00A974B1"/>
    <w:rsid w:val="00A97643"/>
    <w:rsid w:val="00AA1A14"/>
    <w:rsid w:val="00AA20EC"/>
    <w:rsid w:val="00AA5012"/>
    <w:rsid w:val="00AA735D"/>
    <w:rsid w:val="00AA7514"/>
    <w:rsid w:val="00AA77C9"/>
    <w:rsid w:val="00AA7C39"/>
    <w:rsid w:val="00AC13F0"/>
    <w:rsid w:val="00AC27EE"/>
    <w:rsid w:val="00AC2EF3"/>
    <w:rsid w:val="00AC5A9E"/>
    <w:rsid w:val="00AC750E"/>
    <w:rsid w:val="00AD0319"/>
    <w:rsid w:val="00AD4230"/>
    <w:rsid w:val="00AD61AD"/>
    <w:rsid w:val="00AE21C4"/>
    <w:rsid w:val="00AE3218"/>
    <w:rsid w:val="00AE42CF"/>
    <w:rsid w:val="00AE4C77"/>
    <w:rsid w:val="00AE58FA"/>
    <w:rsid w:val="00AE7446"/>
    <w:rsid w:val="00AF663B"/>
    <w:rsid w:val="00B00543"/>
    <w:rsid w:val="00B02488"/>
    <w:rsid w:val="00B0271F"/>
    <w:rsid w:val="00B02BD6"/>
    <w:rsid w:val="00B040CB"/>
    <w:rsid w:val="00B128BD"/>
    <w:rsid w:val="00B22E27"/>
    <w:rsid w:val="00B24114"/>
    <w:rsid w:val="00B27063"/>
    <w:rsid w:val="00B27F1E"/>
    <w:rsid w:val="00B30C78"/>
    <w:rsid w:val="00B30F9F"/>
    <w:rsid w:val="00B3103D"/>
    <w:rsid w:val="00B35795"/>
    <w:rsid w:val="00B3627B"/>
    <w:rsid w:val="00B367F8"/>
    <w:rsid w:val="00B37597"/>
    <w:rsid w:val="00B40120"/>
    <w:rsid w:val="00B4160F"/>
    <w:rsid w:val="00B438B2"/>
    <w:rsid w:val="00B46D67"/>
    <w:rsid w:val="00B5072A"/>
    <w:rsid w:val="00B5218C"/>
    <w:rsid w:val="00B525D7"/>
    <w:rsid w:val="00B52C7C"/>
    <w:rsid w:val="00B543F4"/>
    <w:rsid w:val="00B5653C"/>
    <w:rsid w:val="00B57390"/>
    <w:rsid w:val="00B63667"/>
    <w:rsid w:val="00B65542"/>
    <w:rsid w:val="00B655C9"/>
    <w:rsid w:val="00B673A1"/>
    <w:rsid w:val="00B67D36"/>
    <w:rsid w:val="00B67E5C"/>
    <w:rsid w:val="00B721D1"/>
    <w:rsid w:val="00B7335C"/>
    <w:rsid w:val="00B753E1"/>
    <w:rsid w:val="00B7705A"/>
    <w:rsid w:val="00B81AE7"/>
    <w:rsid w:val="00B82099"/>
    <w:rsid w:val="00B83307"/>
    <w:rsid w:val="00B87940"/>
    <w:rsid w:val="00B94FD1"/>
    <w:rsid w:val="00B96CC0"/>
    <w:rsid w:val="00BA0E03"/>
    <w:rsid w:val="00BA1A34"/>
    <w:rsid w:val="00BA228D"/>
    <w:rsid w:val="00BA43B1"/>
    <w:rsid w:val="00BA4DC2"/>
    <w:rsid w:val="00BA6A30"/>
    <w:rsid w:val="00BC465B"/>
    <w:rsid w:val="00BC4D31"/>
    <w:rsid w:val="00BC56A0"/>
    <w:rsid w:val="00BC60B0"/>
    <w:rsid w:val="00BC673D"/>
    <w:rsid w:val="00BC764A"/>
    <w:rsid w:val="00BD4BC8"/>
    <w:rsid w:val="00BD58B5"/>
    <w:rsid w:val="00BD627F"/>
    <w:rsid w:val="00BD67F0"/>
    <w:rsid w:val="00BD68D7"/>
    <w:rsid w:val="00BD692E"/>
    <w:rsid w:val="00BD78A1"/>
    <w:rsid w:val="00BD78F9"/>
    <w:rsid w:val="00BE0D5B"/>
    <w:rsid w:val="00BE289D"/>
    <w:rsid w:val="00BE29F3"/>
    <w:rsid w:val="00BE2A05"/>
    <w:rsid w:val="00BE34C3"/>
    <w:rsid w:val="00BE4217"/>
    <w:rsid w:val="00BE4FA7"/>
    <w:rsid w:val="00BE64D0"/>
    <w:rsid w:val="00BF2F5B"/>
    <w:rsid w:val="00BF5B89"/>
    <w:rsid w:val="00BF6239"/>
    <w:rsid w:val="00BF6407"/>
    <w:rsid w:val="00BF6A28"/>
    <w:rsid w:val="00C000BB"/>
    <w:rsid w:val="00C024EC"/>
    <w:rsid w:val="00C06EA0"/>
    <w:rsid w:val="00C07DE9"/>
    <w:rsid w:val="00C11182"/>
    <w:rsid w:val="00C141B7"/>
    <w:rsid w:val="00C16A2E"/>
    <w:rsid w:val="00C173AC"/>
    <w:rsid w:val="00C213DA"/>
    <w:rsid w:val="00C2285B"/>
    <w:rsid w:val="00C273A2"/>
    <w:rsid w:val="00C308A3"/>
    <w:rsid w:val="00C33459"/>
    <w:rsid w:val="00C36BEA"/>
    <w:rsid w:val="00C37C34"/>
    <w:rsid w:val="00C4181A"/>
    <w:rsid w:val="00C42077"/>
    <w:rsid w:val="00C4378A"/>
    <w:rsid w:val="00C43AD0"/>
    <w:rsid w:val="00C43E44"/>
    <w:rsid w:val="00C44726"/>
    <w:rsid w:val="00C45FAB"/>
    <w:rsid w:val="00C47309"/>
    <w:rsid w:val="00C502DC"/>
    <w:rsid w:val="00C5250D"/>
    <w:rsid w:val="00C52905"/>
    <w:rsid w:val="00C609AA"/>
    <w:rsid w:val="00C6126C"/>
    <w:rsid w:val="00C653F4"/>
    <w:rsid w:val="00C66D83"/>
    <w:rsid w:val="00C727F0"/>
    <w:rsid w:val="00C73D84"/>
    <w:rsid w:val="00C747EC"/>
    <w:rsid w:val="00C74955"/>
    <w:rsid w:val="00C75200"/>
    <w:rsid w:val="00C75BDD"/>
    <w:rsid w:val="00C77CF9"/>
    <w:rsid w:val="00C80DB8"/>
    <w:rsid w:val="00C8302F"/>
    <w:rsid w:val="00C84948"/>
    <w:rsid w:val="00C87980"/>
    <w:rsid w:val="00C9055F"/>
    <w:rsid w:val="00C90F47"/>
    <w:rsid w:val="00C91113"/>
    <w:rsid w:val="00C933CA"/>
    <w:rsid w:val="00CA07CE"/>
    <w:rsid w:val="00CA5325"/>
    <w:rsid w:val="00CB07E9"/>
    <w:rsid w:val="00CB43DC"/>
    <w:rsid w:val="00CB4654"/>
    <w:rsid w:val="00CC0804"/>
    <w:rsid w:val="00CC0F90"/>
    <w:rsid w:val="00CC4433"/>
    <w:rsid w:val="00CC635E"/>
    <w:rsid w:val="00CC6DAB"/>
    <w:rsid w:val="00CC712F"/>
    <w:rsid w:val="00CC770D"/>
    <w:rsid w:val="00CD1DA6"/>
    <w:rsid w:val="00CD2C3C"/>
    <w:rsid w:val="00CD3508"/>
    <w:rsid w:val="00CD3A6A"/>
    <w:rsid w:val="00CD3BB5"/>
    <w:rsid w:val="00CD5F97"/>
    <w:rsid w:val="00CD6B69"/>
    <w:rsid w:val="00CE511E"/>
    <w:rsid w:val="00CE68B0"/>
    <w:rsid w:val="00CF02FC"/>
    <w:rsid w:val="00CF2359"/>
    <w:rsid w:val="00CF294A"/>
    <w:rsid w:val="00CF4BDF"/>
    <w:rsid w:val="00CF4E4E"/>
    <w:rsid w:val="00CF5584"/>
    <w:rsid w:val="00CF5D4F"/>
    <w:rsid w:val="00CF6262"/>
    <w:rsid w:val="00D0271A"/>
    <w:rsid w:val="00D04D5F"/>
    <w:rsid w:val="00D11917"/>
    <w:rsid w:val="00D13182"/>
    <w:rsid w:val="00D15257"/>
    <w:rsid w:val="00D15705"/>
    <w:rsid w:val="00D160D6"/>
    <w:rsid w:val="00D16279"/>
    <w:rsid w:val="00D163E9"/>
    <w:rsid w:val="00D227F3"/>
    <w:rsid w:val="00D23216"/>
    <w:rsid w:val="00D23AA5"/>
    <w:rsid w:val="00D26F21"/>
    <w:rsid w:val="00D271B3"/>
    <w:rsid w:val="00D27E3E"/>
    <w:rsid w:val="00D27FBE"/>
    <w:rsid w:val="00D31C7B"/>
    <w:rsid w:val="00D326B3"/>
    <w:rsid w:val="00D351EF"/>
    <w:rsid w:val="00D3679D"/>
    <w:rsid w:val="00D462D2"/>
    <w:rsid w:val="00D46F5A"/>
    <w:rsid w:val="00D51B05"/>
    <w:rsid w:val="00D51F78"/>
    <w:rsid w:val="00D526A9"/>
    <w:rsid w:val="00D52990"/>
    <w:rsid w:val="00D546AF"/>
    <w:rsid w:val="00D5530C"/>
    <w:rsid w:val="00D60D99"/>
    <w:rsid w:val="00D61530"/>
    <w:rsid w:val="00D62862"/>
    <w:rsid w:val="00D63360"/>
    <w:rsid w:val="00D65219"/>
    <w:rsid w:val="00D652B2"/>
    <w:rsid w:val="00D676C3"/>
    <w:rsid w:val="00D71512"/>
    <w:rsid w:val="00D7273D"/>
    <w:rsid w:val="00D75713"/>
    <w:rsid w:val="00D7760C"/>
    <w:rsid w:val="00D83047"/>
    <w:rsid w:val="00D836DD"/>
    <w:rsid w:val="00D8391E"/>
    <w:rsid w:val="00D92CD7"/>
    <w:rsid w:val="00D93531"/>
    <w:rsid w:val="00D93FB8"/>
    <w:rsid w:val="00D95645"/>
    <w:rsid w:val="00D96399"/>
    <w:rsid w:val="00DA261F"/>
    <w:rsid w:val="00DA373A"/>
    <w:rsid w:val="00DA5EB1"/>
    <w:rsid w:val="00DA6713"/>
    <w:rsid w:val="00DA69E4"/>
    <w:rsid w:val="00DA6F1D"/>
    <w:rsid w:val="00DB0D1C"/>
    <w:rsid w:val="00DB14EC"/>
    <w:rsid w:val="00DB215F"/>
    <w:rsid w:val="00DB4C9F"/>
    <w:rsid w:val="00DB5330"/>
    <w:rsid w:val="00DB606C"/>
    <w:rsid w:val="00DB7549"/>
    <w:rsid w:val="00DC0224"/>
    <w:rsid w:val="00DC4AB4"/>
    <w:rsid w:val="00DC6E63"/>
    <w:rsid w:val="00DC77C6"/>
    <w:rsid w:val="00DD4CCB"/>
    <w:rsid w:val="00DD51E2"/>
    <w:rsid w:val="00DD57FC"/>
    <w:rsid w:val="00DD6AE3"/>
    <w:rsid w:val="00DE1BDB"/>
    <w:rsid w:val="00DE1D84"/>
    <w:rsid w:val="00DE4383"/>
    <w:rsid w:val="00DE489B"/>
    <w:rsid w:val="00DE5F81"/>
    <w:rsid w:val="00DE64F3"/>
    <w:rsid w:val="00DF0FCC"/>
    <w:rsid w:val="00DF1EB7"/>
    <w:rsid w:val="00DF1F1E"/>
    <w:rsid w:val="00DF3436"/>
    <w:rsid w:val="00DF367A"/>
    <w:rsid w:val="00DF5DB5"/>
    <w:rsid w:val="00DF694C"/>
    <w:rsid w:val="00DF7344"/>
    <w:rsid w:val="00E00734"/>
    <w:rsid w:val="00E07E14"/>
    <w:rsid w:val="00E07F9B"/>
    <w:rsid w:val="00E10A0E"/>
    <w:rsid w:val="00E129CF"/>
    <w:rsid w:val="00E1376C"/>
    <w:rsid w:val="00E14054"/>
    <w:rsid w:val="00E16E83"/>
    <w:rsid w:val="00E2198C"/>
    <w:rsid w:val="00E231CB"/>
    <w:rsid w:val="00E251A8"/>
    <w:rsid w:val="00E25CBB"/>
    <w:rsid w:val="00E27B3E"/>
    <w:rsid w:val="00E304E6"/>
    <w:rsid w:val="00E312F2"/>
    <w:rsid w:val="00E31D5E"/>
    <w:rsid w:val="00E34455"/>
    <w:rsid w:val="00E359EC"/>
    <w:rsid w:val="00E403F6"/>
    <w:rsid w:val="00E40563"/>
    <w:rsid w:val="00E40AF8"/>
    <w:rsid w:val="00E416BC"/>
    <w:rsid w:val="00E42099"/>
    <w:rsid w:val="00E42BC6"/>
    <w:rsid w:val="00E42D55"/>
    <w:rsid w:val="00E55CFC"/>
    <w:rsid w:val="00E60E99"/>
    <w:rsid w:val="00E61069"/>
    <w:rsid w:val="00E62512"/>
    <w:rsid w:val="00E63F2C"/>
    <w:rsid w:val="00E650A5"/>
    <w:rsid w:val="00E6541C"/>
    <w:rsid w:val="00E6658F"/>
    <w:rsid w:val="00E7177A"/>
    <w:rsid w:val="00E71CFC"/>
    <w:rsid w:val="00E72A31"/>
    <w:rsid w:val="00E76882"/>
    <w:rsid w:val="00E771A5"/>
    <w:rsid w:val="00E842AC"/>
    <w:rsid w:val="00E9013A"/>
    <w:rsid w:val="00E91EFB"/>
    <w:rsid w:val="00E93AEB"/>
    <w:rsid w:val="00E94472"/>
    <w:rsid w:val="00E94D5F"/>
    <w:rsid w:val="00EA23C8"/>
    <w:rsid w:val="00EA4C41"/>
    <w:rsid w:val="00EA6A1B"/>
    <w:rsid w:val="00EA7CCF"/>
    <w:rsid w:val="00EB143C"/>
    <w:rsid w:val="00EB2779"/>
    <w:rsid w:val="00EB2CD9"/>
    <w:rsid w:val="00EB318A"/>
    <w:rsid w:val="00EB3CB9"/>
    <w:rsid w:val="00EB583D"/>
    <w:rsid w:val="00EC1167"/>
    <w:rsid w:val="00EC1BB1"/>
    <w:rsid w:val="00EC33E6"/>
    <w:rsid w:val="00EC34E0"/>
    <w:rsid w:val="00EC4350"/>
    <w:rsid w:val="00EC6498"/>
    <w:rsid w:val="00EC7414"/>
    <w:rsid w:val="00EC7442"/>
    <w:rsid w:val="00ED151A"/>
    <w:rsid w:val="00ED4220"/>
    <w:rsid w:val="00ED53F3"/>
    <w:rsid w:val="00ED59A5"/>
    <w:rsid w:val="00ED7136"/>
    <w:rsid w:val="00EE2291"/>
    <w:rsid w:val="00EE2D96"/>
    <w:rsid w:val="00EE4FDB"/>
    <w:rsid w:val="00EE5E4F"/>
    <w:rsid w:val="00EE7527"/>
    <w:rsid w:val="00EF7ABA"/>
    <w:rsid w:val="00F04AD8"/>
    <w:rsid w:val="00F0661A"/>
    <w:rsid w:val="00F07C24"/>
    <w:rsid w:val="00F10DED"/>
    <w:rsid w:val="00F14A03"/>
    <w:rsid w:val="00F14EB9"/>
    <w:rsid w:val="00F23C12"/>
    <w:rsid w:val="00F2470A"/>
    <w:rsid w:val="00F255E6"/>
    <w:rsid w:val="00F25B3F"/>
    <w:rsid w:val="00F27CC9"/>
    <w:rsid w:val="00F30341"/>
    <w:rsid w:val="00F32A60"/>
    <w:rsid w:val="00F36332"/>
    <w:rsid w:val="00F41878"/>
    <w:rsid w:val="00F441F0"/>
    <w:rsid w:val="00F44C1B"/>
    <w:rsid w:val="00F4642B"/>
    <w:rsid w:val="00F5109E"/>
    <w:rsid w:val="00F526EA"/>
    <w:rsid w:val="00F527C3"/>
    <w:rsid w:val="00F546BB"/>
    <w:rsid w:val="00F56B58"/>
    <w:rsid w:val="00F578FF"/>
    <w:rsid w:val="00F57DC4"/>
    <w:rsid w:val="00F61780"/>
    <w:rsid w:val="00F617B2"/>
    <w:rsid w:val="00F61D4C"/>
    <w:rsid w:val="00F63E5C"/>
    <w:rsid w:val="00F65525"/>
    <w:rsid w:val="00F65599"/>
    <w:rsid w:val="00F668E8"/>
    <w:rsid w:val="00F70BD4"/>
    <w:rsid w:val="00F718C8"/>
    <w:rsid w:val="00F72581"/>
    <w:rsid w:val="00F74F8C"/>
    <w:rsid w:val="00F77893"/>
    <w:rsid w:val="00F801D0"/>
    <w:rsid w:val="00F80248"/>
    <w:rsid w:val="00F8072A"/>
    <w:rsid w:val="00F83575"/>
    <w:rsid w:val="00F83F02"/>
    <w:rsid w:val="00F870E5"/>
    <w:rsid w:val="00F91504"/>
    <w:rsid w:val="00F94724"/>
    <w:rsid w:val="00F95799"/>
    <w:rsid w:val="00F97393"/>
    <w:rsid w:val="00FA0D97"/>
    <w:rsid w:val="00FA7E44"/>
    <w:rsid w:val="00FB01FE"/>
    <w:rsid w:val="00FB0AF5"/>
    <w:rsid w:val="00FB2597"/>
    <w:rsid w:val="00FB46C1"/>
    <w:rsid w:val="00FB4D7A"/>
    <w:rsid w:val="00FB5638"/>
    <w:rsid w:val="00FC04E0"/>
    <w:rsid w:val="00FC07C2"/>
    <w:rsid w:val="00FC5A70"/>
    <w:rsid w:val="00FC69E5"/>
    <w:rsid w:val="00FD0569"/>
    <w:rsid w:val="00FD17F3"/>
    <w:rsid w:val="00FD418C"/>
    <w:rsid w:val="00FD718F"/>
    <w:rsid w:val="00FE072B"/>
    <w:rsid w:val="00FE3526"/>
    <w:rsid w:val="00FE418F"/>
    <w:rsid w:val="00FE49C3"/>
    <w:rsid w:val="00FF091B"/>
    <w:rsid w:val="00FF108F"/>
    <w:rsid w:val="00FF25CC"/>
    <w:rsid w:val="00FF2F4C"/>
    <w:rsid w:val="00FF4D1E"/>
    <w:rsid w:val="00FF4D61"/>
    <w:rsid w:val="00FF7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60A8D879"/>
  <w15:chartTrackingRefBased/>
  <w15:docId w15:val="{25FB26E6-782A-42C1-8E2B-2128C8AC7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Title" w:uiPriority="10" w:qFormat="1"/>
    <w:lsdException w:name="Subtitle" w:qFormat="1"/>
    <w:lsdException w:name="FollowedHyperlink" w:uiPriority="99"/>
    <w:lsdException w:name="Strong" w:uiPriority="22" w:qFormat="1"/>
    <w:lsdException w:name="Emphasis" w:uiPriority="20"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198C"/>
    <w:rPr>
      <w:rFonts w:ascii="Arial" w:hAnsi="Arial"/>
      <w:sz w:val="24"/>
      <w:szCs w:val="24"/>
      <w:lang w:eastAsia="en-US"/>
    </w:rPr>
  </w:style>
  <w:style w:type="paragraph" w:styleId="Heading1">
    <w:name w:val="heading 1"/>
    <w:basedOn w:val="Normal"/>
    <w:next w:val="Normal"/>
    <w:link w:val="Heading1Char"/>
    <w:qFormat/>
    <w:pPr>
      <w:keepNext/>
      <w:spacing w:before="240" w:after="60"/>
      <w:outlineLvl w:val="0"/>
    </w:pPr>
    <w:rPr>
      <w:b/>
      <w:bCs/>
      <w:kern w:val="32"/>
      <w:sz w:val="32"/>
      <w:szCs w:val="32"/>
      <w:lang w:val="x-none"/>
    </w:rPr>
  </w:style>
  <w:style w:type="paragraph" w:styleId="Heading2">
    <w:name w:val="heading 2"/>
    <w:basedOn w:val="Normal"/>
    <w:next w:val="Normal"/>
    <w:link w:val="Heading2Char"/>
    <w:uiPriority w:val="9"/>
    <w:qFormat/>
    <w:pPr>
      <w:keepNext/>
      <w:spacing w:before="240" w:after="60"/>
      <w:outlineLvl w:val="1"/>
    </w:pPr>
    <w:rPr>
      <w:b/>
      <w:bCs/>
      <w:i/>
      <w:iCs/>
      <w:sz w:val="28"/>
      <w:szCs w:val="28"/>
      <w:lang w:val="x-none"/>
    </w:rPr>
  </w:style>
  <w:style w:type="paragraph" w:styleId="Heading3">
    <w:name w:val="heading 3"/>
    <w:basedOn w:val="Normal"/>
    <w:next w:val="Normal"/>
    <w:link w:val="Heading3Char"/>
    <w:uiPriority w:val="9"/>
    <w:qFormat/>
    <w:pPr>
      <w:keepNext/>
      <w:spacing w:before="240" w:after="60"/>
      <w:outlineLvl w:val="2"/>
    </w:pPr>
    <w:rPr>
      <w:b/>
      <w:bCs/>
      <w:sz w:val="26"/>
      <w:szCs w:val="26"/>
      <w:lang w:val="x-none"/>
    </w:rPr>
  </w:style>
  <w:style w:type="paragraph" w:styleId="Heading4">
    <w:name w:val="heading 4"/>
    <w:basedOn w:val="Normal"/>
    <w:next w:val="Normal"/>
    <w:link w:val="Heading4Char"/>
    <w:qFormat/>
    <w:pPr>
      <w:keepNext/>
      <w:spacing w:before="240" w:after="60"/>
      <w:outlineLvl w:val="3"/>
    </w:pPr>
    <w:rPr>
      <w:rFonts w:ascii="Times New Roman" w:hAnsi="Times New Roman"/>
      <w:b/>
      <w:bCs/>
      <w:sz w:val="28"/>
      <w:szCs w:val="28"/>
      <w:lang w:val="x-none"/>
    </w:rPr>
  </w:style>
  <w:style w:type="paragraph" w:styleId="Heading5">
    <w:name w:val="heading 5"/>
    <w:basedOn w:val="Normal"/>
    <w:next w:val="Normal"/>
    <w:qFormat/>
    <w:pPr>
      <w:keepNext/>
      <w:ind w:right="26"/>
      <w:outlineLvl w:val="4"/>
    </w:pPr>
    <w:rPr>
      <w:rFonts w:cs="Arial"/>
      <w:b/>
      <w:sz w:val="28"/>
      <w:szCs w:val="28"/>
      <w:u w:val="single"/>
    </w:rPr>
  </w:style>
  <w:style w:type="paragraph" w:styleId="Heading6">
    <w:name w:val="heading 6"/>
    <w:basedOn w:val="Normal"/>
    <w:next w:val="Normal"/>
    <w:qFormat/>
    <w:pPr>
      <w:keepNext/>
      <w:jc w:val="both"/>
      <w:outlineLvl w:val="5"/>
    </w:pPr>
    <w:rPr>
      <w:rFonts w:ascii="Times New Roman" w:hAnsi="Times New Roman"/>
      <w:b/>
      <w:sz w:val="28"/>
      <w:szCs w:val="20"/>
    </w:rPr>
  </w:style>
  <w:style w:type="paragraph" w:styleId="Heading7">
    <w:name w:val="heading 7"/>
    <w:basedOn w:val="Normal"/>
    <w:next w:val="Normal"/>
    <w:qFormat/>
    <w:pPr>
      <w:keepNext/>
      <w:pBdr>
        <w:top w:val="single" w:sz="18" w:space="1" w:color="auto" w:shadow="1"/>
        <w:left w:val="single" w:sz="18" w:space="1" w:color="auto" w:shadow="1"/>
        <w:bottom w:val="single" w:sz="18" w:space="1" w:color="auto" w:shadow="1"/>
        <w:right w:val="single" w:sz="18" w:space="1" w:color="auto" w:shadow="1"/>
      </w:pBdr>
      <w:shd w:val="pct5" w:color="auto" w:fill="auto"/>
      <w:outlineLvl w:val="6"/>
    </w:pPr>
    <w:rPr>
      <w:sz w:val="36"/>
      <w:szCs w:val="20"/>
    </w:rPr>
  </w:style>
  <w:style w:type="paragraph" w:styleId="Heading8">
    <w:name w:val="heading 8"/>
    <w:basedOn w:val="Normal"/>
    <w:next w:val="Normal"/>
    <w:qFormat/>
    <w:pPr>
      <w:keepNext/>
      <w:jc w:val="center"/>
      <w:outlineLvl w:val="7"/>
    </w:pPr>
    <w:rPr>
      <w:rFonts w:ascii="Times New Roman" w:hAnsi="Times New Roman"/>
      <w:b/>
      <w:bCs/>
    </w:rPr>
  </w:style>
  <w:style w:type="paragraph" w:styleId="Heading9">
    <w:name w:val="heading 9"/>
    <w:basedOn w:val="Normal"/>
    <w:next w:val="Normal"/>
    <w:qFormat/>
    <w:pPr>
      <w:keepNext/>
      <w:ind w:left="180"/>
      <w:outlineLvl w:val="8"/>
    </w:pPr>
    <w:rPr>
      <w:rFonts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uiPriority w:val="99"/>
    <w:rPr>
      <w:color w:val="800080"/>
      <w:u w:val="single"/>
    </w:rPr>
  </w:style>
  <w:style w:type="paragraph" w:customStyle="1" w:styleId="DocumentTitle">
    <w:name w:val="Document Title"/>
    <w:basedOn w:val="Heading1"/>
    <w:pPr>
      <w:spacing w:before="0" w:after="0" w:line="280" w:lineRule="exact"/>
    </w:pPr>
    <w:rPr>
      <w:kern w:val="0"/>
      <w:szCs w:val="24"/>
    </w:rPr>
  </w:style>
  <w:style w:type="paragraph" w:customStyle="1" w:styleId="DfESBullets">
    <w:name w:val="DfESBullets"/>
    <w:basedOn w:val="Normal"/>
    <w:pPr>
      <w:widowControl w:val="0"/>
      <w:numPr>
        <w:numId w:val="2"/>
      </w:numPr>
      <w:overflowPunct w:val="0"/>
      <w:autoSpaceDE w:val="0"/>
      <w:autoSpaceDN w:val="0"/>
      <w:adjustRightInd w:val="0"/>
      <w:spacing w:after="240"/>
      <w:textAlignment w:val="baseline"/>
    </w:pPr>
    <w:rPr>
      <w:szCs w:val="20"/>
    </w:rPr>
  </w:style>
  <w:style w:type="paragraph" w:styleId="Footer">
    <w:name w:val="footer"/>
    <w:basedOn w:val="Normal"/>
    <w:link w:val="FooterChar"/>
    <w:uiPriority w:val="99"/>
    <w:pPr>
      <w:tabs>
        <w:tab w:val="center" w:pos="4153"/>
        <w:tab w:val="right" w:pos="8306"/>
      </w:tabs>
    </w:pPr>
    <w:rPr>
      <w:rFonts w:ascii="Times New Roman" w:hAnsi="Times New Roman"/>
      <w:sz w:val="20"/>
      <w:szCs w:val="20"/>
      <w:lang w:val="x-none"/>
    </w:rPr>
  </w:style>
  <w:style w:type="character" w:styleId="PageNumber">
    <w:name w:val="page number"/>
    <w:basedOn w:val="DefaultParagraphFont"/>
  </w:style>
  <w:style w:type="paragraph" w:styleId="Header">
    <w:name w:val="header"/>
    <w:basedOn w:val="Normal"/>
    <w:link w:val="HeaderChar"/>
    <w:uiPriority w:val="99"/>
    <w:pPr>
      <w:tabs>
        <w:tab w:val="center" w:pos="4153"/>
        <w:tab w:val="right" w:pos="8306"/>
      </w:tabs>
    </w:pPr>
    <w:rPr>
      <w:rFonts w:ascii="Times New Roman" w:hAnsi="Times New Roman"/>
      <w:sz w:val="20"/>
      <w:szCs w:val="20"/>
      <w:lang w:val="x-none"/>
    </w:rPr>
  </w:style>
  <w:style w:type="paragraph" w:styleId="List2">
    <w:name w:val="List 2"/>
    <w:basedOn w:val="Normal"/>
    <w:pPr>
      <w:ind w:left="566" w:hanging="283"/>
    </w:pPr>
    <w:rPr>
      <w:rFonts w:ascii="Times New Roman" w:hAnsi="Times New Roman"/>
      <w:sz w:val="20"/>
      <w:szCs w:val="20"/>
    </w:rPr>
  </w:style>
  <w:style w:type="paragraph" w:styleId="ListBullet">
    <w:name w:val="List Bullet"/>
    <w:basedOn w:val="Normal"/>
    <w:autoRedefine/>
    <w:pPr>
      <w:numPr>
        <w:numId w:val="1"/>
      </w:numPr>
    </w:pPr>
    <w:rPr>
      <w:rFonts w:ascii="Times New Roman" w:hAnsi="Times New Roman"/>
      <w:sz w:val="20"/>
      <w:szCs w:val="20"/>
    </w:rPr>
  </w:style>
  <w:style w:type="paragraph" w:styleId="ListBullet2">
    <w:name w:val="List Bullet 2"/>
    <w:basedOn w:val="Normal"/>
    <w:autoRedefine/>
    <w:rPr>
      <w:rFonts w:ascii="Times New Roman" w:hAnsi="Times New Roman"/>
      <w:sz w:val="20"/>
      <w:szCs w:val="20"/>
    </w:rPr>
  </w:style>
  <w:style w:type="paragraph" w:styleId="BodyText">
    <w:name w:val="Body Text"/>
    <w:basedOn w:val="Normal"/>
    <w:link w:val="BodyTextChar"/>
    <w:pPr>
      <w:spacing w:after="120"/>
    </w:pPr>
    <w:rPr>
      <w:rFonts w:ascii="Times New Roman" w:hAnsi="Times New Roman"/>
      <w:sz w:val="20"/>
      <w:szCs w:val="20"/>
      <w:lang w:val="x-none"/>
    </w:rPr>
  </w:style>
  <w:style w:type="paragraph" w:styleId="BodyTextIndent">
    <w:name w:val="Body Text Indent"/>
    <w:basedOn w:val="Normal"/>
    <w:link w:val="BodyTextIndentChar"/>
    <w:pPr>
      <w:spacing w:after="120"/>
      <w:ind w:left="283"/>
    </w:pPr>
    <w:rPr>
      <w:rFonts w:ascii="Times New Roman" w:hAnsi="Times New Roman"/>
      <w:sz w:val="20"/>
      <w:szCs w:val="20"/>
      <w:lang w:val="x-none"/>
    </w:rPr>
  </w:style>
  <w:style w:type="paragraph" w:styleId="NormalWeb">
    <w:name w:val="Normal (Web)"/>
    <w:basedOn w:val="Normal"/>
    <w:uiPriority w:val="99"/>
    <w:pPr>
      <w:spacing w:before="100" w:beforeAutospacing="1" w:after="100" w:afterAutospacing="1"/>
    </w:pPr>
    <w:rPr>
      <w:rFonts w:cs="Arial"/>
      <w:lang w:eastAsia="en-GB"/>
    </w:rPr>
  </w:style>
  <w:style w:type="paragraph" w:styleId="BodyTextIndent2">
    <w:name w:val="Body Text Indent 2"/>
    <w:basedOn w:val="Normal"/>
    <w:pPr>
      <w:spacing w:after="120" w:line="480" w:lineRule="auto"/>
      <w:ind w:left="283"/>
    </w:pPr>
    <w:rPr>
      <w:rFonts w:ascii="Times New Roman" w:hAnsi="Times New Roman"/>
      <w:sz w:val="20"/>
      <w:szCs w:val="20"/>
    </w:rPr>
  </w:style>
  <w:style w:type="paragraph" w:styleId="BalloonText">
    <w:name w:val="Balloon Text"/>
    <w:basedOn w:val="Normal"/>
    <w:link w:val="BalloonTextChar"/>
    <w:uiPriority w:val="99"/>
    <w:rPr>
      <w:rFonts w:ascii="Tahoma" w:hAnsi="Tahoma"/>
      <w:sz w:val="16"/>
      <w:szCs w:val="16"/>
      <w:lang w:val="x-none"/>
    </w:rPr>
  </w:style>
  <w:style w:type="paragraph" w:styleId="BodyText3">
    <w:name w:val="Body Text 3"/>
    <w:basedOn w:val="Normal"/>
    <w:pPr>
      <w:spacing w:after="120"/>
    </w:pPr>
    <w:rPr>
      <w:rFonts w:ascii="Times New Roman" w:hAnsi="Times New Roman"/>
      <w:sz w:val="16"/>
      <w:szCs w:val="16"/>
    </w:rPr>
  </w:style>
  <w:style w:type="paragraph" w:styleId="Title">
    <w:name w:val="Title"/>
    <w:aliases w:val="Table Body"/>
    <w:basedOn w:val="Normal"/>
    <w:link w:val="TitleChar"/>
    <w:uiPriority w:val="10"/>
    <w:qFormat/>
    <w:pPr>
      <w:jc w:val="center"/>
    </w:pPr>
    <w:rPr>
      <w:b/>
      <w:bCs/>
      <w:u w:val="single"/>
      <w:lang w:val="x-none"/>
    </w:rPr>
  </w:style>
  <w:style w:type="paragraph" w:styleId="Subtitle">
    <w:name w:val="Subtitle"/>
    <w:basedOn w:val="Normal"/>
    <w:qFormat/>
    <w:pPr>
      <w:jc w:val="both"/>
    </w:pPr>
    <w:rPr>
      <w:rFonts w:cs="Arial"/>
      <w:b/>
      <w:bCs/>
    </w:rPr>
  </w:style>
  <w:style w:type="paragraph" w:customStyle="1" w:styleId="Tablebody">
    <w:name w:val="Table body"/>
    <w:basedOn w:val="Normal"/>
    <w:pPr>
      <w:spacing w:after="140" w:line="280" w:lineRule="exact"/>
    </w:pPr>
    <w:rPr>
      <w:sz w:val="20"/>
    </w:rPr>
  </w:style>
  <w:style w:type="paragraph" w:customStyle="1" w:styleId="Tablehead">
    <w:name w:val="Table head"/>
    <w:basedOn w:val="Tablebody"/>
    <w:pPr>
      <w:spacing w:after="0"/>
    </w:pPr>
    <w:rPr>
      <w:b/>
      <w:bCs/>
    </w:rPr>
  </w:style>
  <w:style w:type="character" w:styleId="Strong">
    <w:name w:val="Strong"/>
    <w:uiPriority w:val="22"/>
    <w:qFormat/>
    <w:rPr>
      <w:b/>
      <w:bCs/>
    </w:rPr>
  </w:style>
  <w:style w:type="paragraph" w:styleId="Caption">
    <w:name w:val="caption"/>
    <w:basedOn w:val="Normal"/>
    <w:next w:val="Normal"/>
    <w:qFormat/>
    <w:pPr>
      <w:ind w:left="-540"/>
    </w:pPr>
    <w:rPr>
      <w:b/>
      <w:bCs/>
    </w:rPr>
  </w:style>
  <w:style w:type="paragraph" w:customStyle="1" w:styleId="WFSS">
    <w:name w:val="WFSS"/>
    <w:pPr>
      <w:tabs>
        <w:tab w:val="right" w:pos="10772"/>
      </w:tabs>
      <w:overflowPunct w:val="0"/>
      <w:autoSpaceDE w:val="0"/>
      <w:autoSpaceDN w:val="0"/>
      <w:adjustRightInd w:val="0"/>
      <w:textAlignment w:val="baseline"/>
    </w:pPr>
    <w:rPr>
      <w:i/>
      <w:sz w:val="24"/>
      <w:lang w:eastAsia="en-US"/>
    </w:rPr>
  </w:style>
  <w:style w:type="paragraph" w:customStyle="1" w:styleId="Formname">
    <w:name w:val="Form name"/>
    <w:basedOn w:val="Heading1"/>
    <w:pPr>
      <w:overflowPunct w:val="0"/>
      <w:autoSpaceDE w:val="0"/>
      <w:autoSpaceDN w:val="0"/>
      <w:adjustRightInd w:val="0"/>
      <w:spacing w:before="80" w:after="80" w:line="640" w:lineRule="exact"/>
      <w:textAlignment w:val="baseline"/>
      <w:outlineLvl w:val="9"/>
    </w:pPr>
    <w:rPr>
      <w:rFonts w:ascii="Arial Black" w:hAnsi="Arial Black"/>
      <w:b w:val="0"/>
      <w:bCs w:val="0"/>
      <w:kern w:val="0"/>
      <w:sz w:val="52"/>
      <w:szCs w:val="20"/>
    </w:rPr>
  </w:style>
  <w:style w:type="paragraph" w:styleId="BodyText2">
    <w:name w:val="Body Text 2"/>
    <w:basedOn w:val="Normal"/>
    <w:pPr>
      <w:overflowPunct w:val="0"/>
      <w:autoSpaceDE w:val="0"/>
      <w:autoSpaceDN w:val="0"/>
      <w:adjustRightInd w:val="0"/>
      <w:spacing w:line="320" w:lineRule="exact"/>
      <w:jc w:val="center"/>
      <w:textAlignment w:val="baseline"/>
    </w:pPr>
    <w:rPr>
      <w:b/>
      <w:sz w:val="22"/>
      <w:szCs w:val="20"/>
    </w:rPr>
  </w:style>
  <w:style w:type="paragraph" w:customStyle="1" w:styleId="TableHead0">
    <w:name w:val="Table Head"/>
    <w:basedOn w:val="Normal"/>
    <w:next w:val="Normal"/>
    <w:pPr>
      <w:tabs>
        <w:tab w:val="right" w:pos="540"/>
        <w:tab w:val="left" w:pos="720"/>
      </w:tabs>
      <w:overflowPunct w:val="0"/>
      <w:autoSpaceDE w:val="0"/>
      <w:autoSpaceDN w:val="0"/>
      <w:adjustRightInd w:val="0"/>
      <w:spacing w:before="80" w:after="80" w:line="320" w:lineRule="exact"/>
      <w:textAlignment w:val="baseline"/>
    </w:pPr>
    <w:rPr>
      <w:b/>
      <w:sz w:val="28"/>
      <w:szCs w:val="20"/>
    </w:rPr>
  </w:style>
  <w:style w:type="paragraph" w:customStyle="1" w:styleId="Tabledataentry">
    <w:name w:val="Table data entry"/>
    <w:basedOn w:val="Normal"/>
    <w:pPr>
      <w:overflowPunct w:val="0"/>
      <w:autoSpaceDE w:val="0"/>
      <w:autoSpaceDN w:val="0"/>
      <w:adjustRightInd w:val="0"/>
      <w:spacing w:line="320" w:lineRule="exact"/>
      <w:textAlignment w:val="baseline"/>
    </w:pPr>
    <w:rPr>
      <w:sz w:val="20"/>
      <w:szCs w:val="20"/>
    </w:rPr>
  </w:style>
  <w:style w:type="paragraph" w:customStyle="1" w:styleId="Documentcontrol">
    <w:name w:val="Document control"/>
    <w:basedOn w:val="Footer"/>
    <w:pPr>
      <w:tabs>
        <w:tab w:val="clear" w:pos="4153"/>
        <w:tab w:val="clear" w:pos="8306"/>
        <w:tab w:val="right" w:pos="10800"/>
      </w:tabs>
      <w:overflowPunct w:val="0"/>
      <w:autoSpaceDE w:val="0"/>
      <w:autoSpaceDN w:val="0"/>
      <w:adjustRightInd w:val="0"/>
      <w:spacing w:line="320" w:lineRule="exact"/>
      <w:textAlignment w:val="baseline"/>
    </w:pPr>
    <w:rPr>
      <w:rFonts w:ascii="Arial" w:hAnsi="Arial"/>
      <w:b/>
    </w:rPr>
  </w:style>
  <w:style w:type="paragraph" w:customStyle="1" w:styleId="Heading20">
    <w:name w:val="Heading2"/>
    <w:basedOn w:val="Heading1"/>
    <w:pPr>
      <w:overflowPunct w:val="0"/>
      <w:autoSpaceDE w:val="0"/>
      <w:autoSpaceDN w:val="0"/>
      <w:adjustRightInd w:val="0"/>
      <w:spacing w:before="80" w:after="80" w:line="320" w:lineRule="exact"/>
      <w:textAlignment w:val="baseline"/>
      <w:outlineLvl w:val="9"/>
    </w:pPr>
    <w:rPr>
      <w:bCs w:val="0"/>
      <w:kern w:val="20"/>
      <w:sz w:val="22"/>
      <w:szCs w:val="20"/>
    </w:rPr>
  </w:style>
  <w:style w:type="paragraph" w:customStyle="1" w:styleId="List1">
    <w:name w:val="List 1"/>
    <w:basedOn w:val="Normal"/>
    <w:pPr>
      <w:overflowPunct w:val="0"/>
      <w:autoSpaceDE w:val="0"/>
      <w:autoSpaceDN w:val="0"/>
      <w:adjustRightInd w:val="0"/>
      <w:spacing w:before="80" w:line="320" w:lineRule="exact"/>
      <w:ind w:left="567" w:hanging="340"/>
      <w:textAlignment w:val="baseline"/>
    </w:pPr>
    <w:rPr>
      <w:b/>
      <w:sz w:val="22"/>
      <w:szCs w:val="20"/>
    </w:rPr>
  </w:style>
  <w:style w:type="paragraph" w:customStyle="1" w:styleId="Default">
    <w:name w:val="Default"/>
    <w:rsid w:val="00205071"/>
    <w:pPr>
      <w:widowControl w:val="0"/>
      <w:autoSpaceDE w:val="0"/>
      <w:autoSpaceDN w:val="0"/>
      <w:adjustRightInd w:val="0"/>
    </w:pPr>
    <w:rPr>
      <w:rFonts w:ascii="Arial" w:hAnsi="Arial" w:cs="Arial"/>
      <w:color w:val="000000"/>
      <w:sz w:val="24"/>
      <w:szCs w:val="24"/>
    </w:rPr>
  </w:style>
  <w:style w:type="character" w:styleId="FootnoteReference">
    <w:name w:val="footnote reference"/>
    <w:uiPriority w:val="99"/>
    <w:rsid w:val="00205071"/>
    <w:rPr>
      <w:color w:val="000000"/>
    </w:rPr>
  </w:style>
  <w:style w:type="paragraph" w:customStyle="1" w:styleId="TableHeading">
    <w:name w:val="Table Heading"/>
    <w:rsid w:val="005A3FAE"/>
    <w:pPr>
      <w:spacing w:before="120" w:after="60"/>
    </w:pPr>
    <w:rPr>
      <w:rFonts w:ascii="Arial" w:hAnsi="Arial"/>
      <w:b/>
      <w:sz w:val="24"/>
      <w:szCs w:val="24"/>
      <w:lang w:eastAsia="en-US"/>
    </w:rPr>
  </w:style>
  <w:style w:type="paragraph" w:customStyle="1" w:styleId="TableNormal0">
    <w:name w:val="TableNormal"/>
    <w:rsid w:val="005A3FAE"/>
    <w:pPr>
      <w:spacing w:before="120" w:after="60"/>
    </w:pPr>
    <w:rPr>
      <w:sz w:val="24"/>
      <w:szCs w:val="24"/>
      <w:lang w:eastAsia="en-US"/>
    </w:rPr>
  </w:style>
  <w:style w:type="paragraph" w:customStyle="1" w:styleId="Memorandum">
    <w:name w:val="Memorandum"/>
    <w:next w:val="Normal"/>
    <w:rsid w:val="005A3FAE"/>
    <w:pPr>
      <w:pBdr>
        <w:bottom w:val="single" w:sz="36" w:space="1" w:color="auto"/>
      </w:pBdr>
      <w:spacing w:after="240"/>
    </w:pPr>
    <w:rPr>
      <w:rFonts w:ascii="Arial" w:hAnsi="Arial" w:cs="Arial"/>
      <w:b/>
      <w:bCs/>
      <w:sz w:val="48"/>
      <w:lang w:eastAsia="en-US"/>
    </w:rPr>
  </w:style>
  <w:style w:type="paragraph" w:customStyle="1" w:styleId="NormalBold">
    <w:name w:val="Normal Bold"/>
    <w:basedOn w:val="Normal"/>
    <w:rsid w:val="005A3FAE"/>
    <w:pPr>
      <w:spacing w:before="120" w:after="60" w:line="264" w:lineRule="auto"/>
    </w:pPr>
    <w:rPr>
      <w:rFonts w:ascii="Times New Roman" w:hAnsi="Times New Roman"/>
      <w:b/>
      <w:szCs w:val="20"/>
    </w:rPr>
  </w:style>
  <w:style w:type="paragraph" w:customStyle="1" w:styleId="Style0">
    <w:name w:val="Style0"/>
    <w:rsid w:val="00542B8D"/>
    <w:pPr>
      <w:autoSpaceDE w:val="0"/>
      <w:autoSpaceDN w:val="0"/>
      <w:adjustRightInd w:val="0"/>
    </w:pPr>
    <w:rPr>
      <w:rFonts w:ascii="Arial" w:hAnsi="Arial"/>
      <w:sz w:val="24"/>
      <w:szCs w:val="24"/>
    </w:rPr>
  </w:style>
  <w:style w:type="paragraph" w:styleId="ListParagraph">
    <w:name w:val="List Paragraph"/>
    <w:basedOn w:val="Normal"/>
    <w:uiPriority w:val="34"/>
    <w:qFormat/>
    <w:rsid w:val="002D007F"/>
    <w:pPr>
      <w:ind w:left="720"/>
    </w:pPr>
  </w:style>
  <w:style w:type="character" w:customStyle="1" w:styleId="FooterChar">
    <w:name w:val="Footer Char"/>
    <w:link w:val="Footer"/>
    <w:uiPriority w:val="99"/>
    <w:rsid w:val="00C747EC"/>
    <w:rPr>
      <w:lang w:eastAsia="en-US"/>
    </w:rPr>
  </w:style>
  <w:style w:type="paragraph" w:customStyle="1" w:styleId="body">
    <w:name w:val="body"/>
    <w:basedOn w:val="Normal"/>
    <w:rsid w:val="00992450"/>
    <w:rPr>
      <w:rFonts w:ascii="Verdana" w:hAnsi="Verdana" w:cs="Arial"/>
      <w:sz w:val="22"/>
    </w:rPr>
  </w:style>
  <w:style w:type="numbering" w:customStyle="1" w:styleId="NoList1">
    <w:name w:val="No List1"/>
    <w:next w:val="NoList"/>
    <w:semiHidden/>
    <w:unhideWhenUsed/>
    <w:rsid w:val="00123BB0"/>
  </w:style>
  <w:style w:type="character" w:customStyle="1" w:styleId="Heading1Char">
    <w:name w:val="Heading 1 Char"/>
    <w:link w:val="Heading1"/>
    <w:rsid w:val="00123BB0"/>
    <w:rPr>
      <w:rFonts w:ascii="Arial" w:hAnsi="Arial" w:cs="Arial"/>
      <w:b/>
      <w:bCs/>
      <w:kern w:val="32"/>
      <w:sz w:val="32"/>
      <w:szCs w:val="32"/>
      <w:lang w:eastAsia="en-US"/>
    </w:rPr>
  </w:style>
  <w:style w:type="character" w:customStyle="1" w:styleId="Heading2Char">
    <w:name w:val="Heading 2 Char"/>
    <w:link w:val="Heading2"/>
    <w:uiPriority w:val="9"/>
    <w:rsid w:val="00123BB0"/>
    <w:rPr>
      <w:rFonts w:ascii="Arial" w:hAnsi="Arial" w:cs="Arial"/>
      <w:b/>
      <w:bCs/>
      <w:i/>
      <w:iCs/>
      <w:sz w:val="28"/>
      <w:szCs w:val="28"/>
      <w:lang w:eastAsia="en-US"/>
    </w:rPr>
  </w:style>
  <w:style w:type="character" w:customStyle="1" w:styleId="Heading3Char">
    <w:name w:val="Heading 3 Char"/>
    <w:link w:val="Heading3"/>
    <w:uiPriority w:val="9"/>
    <w:rsid w:val="00123BB0"/>
    <w:rPr>
      <w:rFonts w:ascii="Arial" w:hAnsi="Arial" w:cs="Arial"/>
      <w:b/>
      <w:bCs/>
      <w:sz w:val="26"/>
      <w:szCs w:val="26"/>
      <w:lang w:eastAsia="en-US"/>
    </w:rPr>
  </w:style>
  <w:style w:type="character" w:customStyle="1" w:styleId="Heading4Char">
    <w:name w:val="Heading 4 Char"/>
    <w:link w:val="Heading4"/>
    <w:rsid w:val="00123BB0"/>
    <w:rPr>
      <w:b/>
      <w:bCs/>
      <w:sz w:val="28"/>
      <w:szCs w:val="28"/>
      <w:lang w:eastAsia="en-US"/>
    </w:rPr>
  </w:style>
  <w:style w:type="character" w:customStyle="1" w:styleId="BodyTextChar">
    <w:name w:val="Body Text Char"/>
    <w:link w:val="BodyText"/>
    <w:rsid w:val="00123BB0"/>
    <w:rPr>
      <w:lang w:eastAsia="en-US"/>
    </w:rPr>
  </w:style>
  <w:style w:type="character" w:customStyle="1" w:styleId="BodyTextIndentChar">
    <w:name w:val="Body Text Indent Char"/>
    <w:link w:val="BodyTextIndent"/>
    <w:rsid w:val="00123BB0"/>
    <w:rPr>
      <w:lang w:eastAsia="en-US"/>
    </w:rPr>
  </w:style>
  <w:style w:type="character" w:customStyle="1" w:styleId="HeaderChar">
    <w:name w:val="Header Char"/>
    <w:link w:val="Header"/>
    <w:uiPriority w:val="99"/>
    <w:rsid w:val="00123BB0"/>
    <w:rPr>
      <w:lang w:eastAsia="en-US"/>
    </w:rPr>
  </w:style>
  <w:style w:type="character" w:customStyle="1" w:styleId="BalloonTextChar">
    <w:name w:val="Balloon Text Char"/>
    <w:link w:val="BalloonText"/>
    <w:uiPriority w:val="99"/>
    <w:rsid w:val="00123BB0"/>
    <w:rPr>
      <w:rFonts w:ascii="Tahoma" w:hAnsi="Tahoma" w:cs="Tahoma"/>
      <w:sz w:val="16"/>
      <w:szCs w:val="16"/>
      <w:lang w:eastAsia="en-US"/>
    </w:rPr>
  </w:style>
  <w:style w:type="paragraph" w:styleId="FootnoteText">
    <w:name w:val="footnote text"/>
    <w:basedOn w:val="Normal"/>
    <w:link w:val="FootnoteTextChar"/>
    <w:uiPriority w:val="99"/>
    <w:unhideWhenUsed/>
    <w:rsid w:val="00377BDA"/>
    <w:pPr>
      <w:spacing w:after="200" w:line="276" w:lineRule="auto"/>
    </w:pPr>
    <w:rPr>
      <w:rFonts w:ascii="Calibri" w:eastAsia="Calibri" w:hAnsi="Calibri"/>
      <w:sz w:val="20"/>
      <w:szCs w:val="20"/>
      <w:lang w:val="x-none"/>
    </w:rPr>
  </w:style>
  <w:style w:type="character" w:customStyle="1" w:styleId="FootnoteTextChar">
    <w:name w:val="Footnote Text Char"/>
    <w:link w:val="FootnoteText"/>
    <w:uiPriority w:val="99"/>
    <w:rsid w:val="00377BDA"/>
    <w:rPr>
      <w:rFonts w:ascii="Calibri" w:eastAsia="Calibri" w:hAnsi="Calibri"/>
      <w:lang w:eastAsia="en-US"/>
    </w:rPr>
  </w:style>
  <w:style w:type="paragraph" w:customStyle="1" w:styleId="CM148">
    <w:name w:val="CM148"/>
    <w:basedOn w:val="Default"/>
    <w:next w:val="Default"/>
    <w:uiPriority w:val="99"/>
    <w:rsid w:val="008D0795"/>
    <w:rPr>
      <w:color w:val="auto"/>
    </w:rPr>
  </w:style>
  <w:style w:type="paragraph" w:customStyle="1" w:styleId="CM158">
    <w:name w:val="CM158"/>
    <w:basedOn w:val="Default"/>
    <w:next w:val="Default"/>
    <w:uiPriority w:val="99"/>
    <w:rsid w:val="001F0BA1"/>
    <w:rPr>
      <w:color w:val="auto"/>
    </w:rPr>
  </w:style>
  <w:style w:type="paragraph" w:customStyle="1" w:styleId="CM4">
    <w:name w:val="CM4"/>
    <w:basedOn w:val="Default"/>
    <w:next w:val="Default"/>
    <w:uiPriority w:val="99"/>
    <w:rsid w:val="001F0BA1"/>
    <w:pPr>
      <w:spacing w:line="258" w:lineRule="atLeast"/>
    </w:pPr>
    <w:rPr>
      <w:color w:val="auto"/>
    </w:rPr>
  </w:style>
  <w:style w:type="paragraph" w:customStyle="1" w:styleId="leglisttextstandard1">
    <w:name w:val="leglisttextstandard1"/>
    <w:basedOn w:val="Normal"/>
    <w:rsid w:val="007C792E"/>
    <w:pPr>
      <w:shd w:val="clear" w:color="auto" w:fill="FFFFFF"/>
      <w:spacing w:after="120" w:line="360" w:lineRule="atLeast"/>
      <w:jc w:val="both"/>
    </w:pPr>
    <w:rPr>
      <w:rFonts w:ascii="Times New Roman" w:hAnsi="Times New Roman"/>
      <w:color w:val="000000"/>
      <w:sz w:val="19"/>
      <w:szCs w:val="19"/>
      <w:lang w:eastAsia="en-GB"/>
    </w:rPr>
  </w:style>
  <w:style w:type="character" w:customStyle="1" w:styleId="TitleChar">
    <w:name w:val="Title Char"/>
    <w:aliases w:val="Table Body Char"/>
    <w:link w:val="Title"/>
    <w:uiPriority w:val="10"/>
    <w:locked/>
    <w:rsid w:val="007C792E"/>
    <w:rPr>
      <w:rFonts w:ascii="Arial" w:hAnsi="Arial" w:cs="Arial"/>
      <w:b/>
      <w:bCs/>
      <w:sz w:val="24"/>
      <w:szCs w:val="24"/>
      <w:u w:val="single"/>
      <w:lang w:eastAsia="en-US"/>
    </w:rPr>
  </w:style>
  <w:style w:type="character" w:customStyle="1" w:styleId="TitleChar1">
    <w:name w:val="Title Char1"/>
    <w:uiPriority w:val="10"/>
    <w:rsid w:val="007C792E"/>
    <w:rPr>
      <w:rFonts w:ascii="Cambria" w:eastAsia="Times New Roman" w:hAnsi="Cambria" w:cs="Times New Roman"/>
      <w:b/>
      <w:bCs/>
      <w:kern w:val="28"/>
      <w:sz w:val="32"/>
      <w:szCs w:val="32"/>
      <w:lang w:eastAsia="en-US"/>
    </w:rPr>
  </w:style>
  <w:style w:type="paragraph" w:customStyle="1" w:styleId="CM94">
    <w:name w:val="CM94"/>
    <w:basedOn w:val="Default"/>
    <w:next w:val="Default"/>
    <w:uiPriority w:val="99"/>
    <w:rsid w:val="000E30A5"/>
    <w:pPr>
      <w:spacing w:line="240" w:lineRule="atLeast"/>
    </w:pPr>
    <w:rPr>
      <w:color w:val="auto"/>
    </w:rPr>
  </w:style>
  <w:style w:type="paragraph" w:customStyle="1" w:styleId="CM154">
    <w:name w:val="CM154"/>
    <w:basedOn w:val="Default"/>
    <w:next w:val="Default"/>
    <w:uiPriority w:val="99"/>
    <w:rsid w:val="000E30A5"/>
    <w:rPr>
      <w:color w:val="auto"/>
    </w:rPr>
  </w:style>
  <w:style w:type="paragraph" w:customStyle="1" w:styleId="CM2">
    <w:name w:val="CM2"/>
    <w:basedOn w:val="Default"/>
    <w:next w:val="Default"/>
    <w:uiPriority w:val="99"/>
    <w:rsid w:val="00263CB4"/>
    <w:pPr>
      <w:spacing w:line="258" w:lineRule="atLeast"/>
    </w:pPr>
    <w:rPr>
      <w:color w:val="auto"/>
    </w:rPr>
  </w:style>
  <w:style w:type="table" w:styleId="TableGrid">
    <w:name w:val="Table Grid"/>
    <w:basedOn w:val="TableNormal"/>
    <w:uiPriority w:val="59"/>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2244F3"/>
    <w:rPr>
      <w:sz w:val="16"/>
      <w:szCs w:val="16"/>
    </w:rPr>
  </w:style>
  <w:style w:type="paragraph" w:styleId="CommentText">
    <w:name w:val="annotation text"/>
    <w:basedOn w:val="Normal"/>
    <w:link w:val="CommentTextChar"/>
    <w:rsid w:val="002244F3"/>
    <w:rPr>
      <w:sz w:val="20"/>
      <w:szCs w:val="20"/>
    </w:rPr>
  </w:style>
  <w:style w:type="character" w:customStyle="1" w:styleId="CommentTextChar">
    <w:name w:val="Comment Text Char"/>
    <w:link w:val="CommentText"/>
    <w:rsid w:val="002244F3"/>
    <w:rPr>
      <w:rFonts w:ascii="Arial" w:hAnsi="Arial"/>
      <w:lang w:val="en-US" w:eastAsia="en-US"/>
    </w:rPr>
  </w:style>
  <w:style w:type="paragraph" w:styleId="CommentSubject">
    <w:name w:val="annotation subject"/>
    <w:basedOn w:val="CommentText"/>
    <w:next w:val="CommentText"/>
    <w:link w:val="CommentSubjectChar"/>
    <w:rsid w:val="002244F3"/>
    <w:rPr>
      <w:b/>
      <w:bCs/>
    </w:rPr>
  </w:style>
  <w:style w:type="character" w:customStyle="1" w:styleId="CommentSubjectChar">
    <w:name w:val="Comment Subject Char"/>
    <w:link w:val="CommentSubject"/>
    <w:rsid w:val="002244F3"/>
    <w:rPr>
      <w:rFonts w:ascii="Arial" w:hAnsi="Arial"/>
      <w:b/>
      <w:bCs/>
      <w:lang w:val="en-US" w:eastAsia="en-US"/>
    </w:rPr>
  </w:style>
  <w:style w:type="paragraph" w:styleId="EndnoteText">
    <w:name w:val="endnote text"/>
    <w:basedOn w:val="Normal"/>
    <w:link w:val="EndnoteTextChar"/>
    <w:rsid w:val="005017BE"/>
    <w:rPr>
      <w:sz w:val="20"/>
      <w:szCs w:val="20"/>
    </w:rPr>
  </w:style>
  <w:style w:type="character" w:customStyle="1" w:styleId="EndnoteTextChar">
    <w:name w:val="Endnote Text Char"/>
    <w:link w:val="EndnoteText"/>
    <w:rsid w:val="005017BE"/>
    <w:rPr>
      <w:rFonts w:ascii="Arial" w:hAnsi="Arial"/>
      <w:lang w:val="en-US" w:eastAsia="en-US"/>
    </w:rPr>
  </w:style>
  <w:style w:type="character" w:styleId="EndnoteReference">
    <w:name w:val="endnote reference"/>
    <w:rsid w:val="005017BE"/>
    <w:rPr>
      <w:vertAlign w:val="superscript"/>
    </w:rPr>
  </w:style>
  <w:style w:type="character" w:customStyle="1" w:styleId="FootnoteCharacters">
    <w:name w:val="Footnote Characters"/>
    <w:rsid w:val="0027707C"/>
    <w:rPr>
      <w:vertAlign w:val="superscript"/>
    </w:rPr>
  </w:style>
  <w:style w:type="paragraph" w:customStyle="1" w:styleId="paragraph">
    <w:name w:val="paragraph"/>
    <w:basedOn w:val="Normal"/>
    <w:rsid w:val="00DA69E4"/>
    <w:pPr>
      <w:spacing w:before="100" w:beforeAutospacing="1" w:after="100" w:afterAutospacing="1"/>
    </w:pPr>
    <w:rPr>
      <w:rFonts w:ascii="Times New Roman" w:hAnsi="Times New Roman"/>
      <w:lang w:eastAsia="en-GB"/>
    </w:rPr>
  </w:style>
  <w:style w:type="character" w:customStyle="1" w:styleId="normaltextrun">
    <w:name w:val="normaltextrun"/>
    <w:rsid w:val="00DA69E4"/>
  </w:style>
  <w:style w:type="character" w:customStyle="1" w:styleId="eop">
    <w:name w:val="eop"/>
    <w:rsid w:val="00DA69E4"/>
  </w:style>
  <w:style w:type="table" w:styleId="GridTable1Light-Accent1">
    <w:name w:val="Grid Table 1 Light Accent 1"/>
    <w:basedOn w:val="TableNormal"/>
    <w:uiPriority w:val="46"/>
    <w:rsid w:val="0033517E"/>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552802"/>
    <w:rPr>
      <w:color w:val="605E5C"/>
      <w:shd w:val="clear" w:color="auto" w:fill="E1DFDD"/>
    </w:rPr>
  </w:style>
  <w:style w:type="character" w:styleId="Emphasis">
    <w:name w:val="Emphasis"/>
    <w:basedOn w:val="DefaultParagraphFont"/>
    <w:uiPriority w:val="20"/>
    <w:qFormat/>
    <w:rsid w:val="006A17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737930">
      <w:bodyDiv w:val="1"/>
      <w:marLeft w:val="0"/>
      <w:marRight w:val="0"/>
      <w:marTop w:val="0"/>
      <w:marBottom w:val="0"/>
      <w:divBdr>
        <w:top w:val="none" w:sz="0" w:space="0" w:color="auto"/>
        <w:left w:val="none" w:sz="0" w:space="0" w:color="auto"/>
        <w:bottom w:val="none" w:sz="0" w:space="0" w:color="auto"/>
        <w:right w:val="none" w:sz="0" w:space="0" w:color="auto"/>
      </w:divBdr>
    </w:div>
    <w:div w:id="826289145">
      <w:bodyDiv w:val="1"/>
      <w:marLeft w:val="0"/>
      <w:marRight w:val="0"/>
      <w:marTop w:val="0"/>
      <w:marBottom w:val="0"/>
      <w:divBdr>
        <w:top w:val="none" w:sz="0" w:space="0" w:color="auto"/>
        <w:left w:val="none" w:sz="0" w:space="0" w:color="auto"/>
        <w:bottom w:val="none" w:sz="0" w:space="0" w:color="auto"/>
        <w:right w:val="none" w:sz="0" w:space="0" w:color="auto"/>
      </w:divBdr>
    </w:div>
    <w:div w:id="1301425916">
      <w:bodyDiv w:val="1"/>
      <w:marLeft w:val="0"/>
      <w:marRight w:val="0"/>
      <w:marTop w:val="0"/>
      <w:marBottom w:val="0"/>
      <w:divBdr>
        <w:top w:val="none" w:sz="0" w:space="0" w:color="auto"/>
        <w:left w:val="none" w:sz="0" w:space="0" w:color="auto"/>
        <w:bottom w:val="none" w:sz="0" w:space="0" w:color="auto"/>
        <w:right w:val="none" w:sz="0" w:space="0" w:color="auto"/>
      </w:divBdr>
    </w:div>
    <w:div w:id="1808627038">
      <w:bodyDiv w:val="1"/>
      <w:marLeft w:val="0"/>
      <w:marRight w:val="0"/>
      <w:marTop w:val="0"/>
      <w:marBottom w:val="0"/>
      <w:divBdr>
        <w:top w:val="none" w:sz="0" w:space="0" w:color="auto"/>
        <w:left w:val="none" w:sz="0" w:space="0" w:color="auto"/>
        <w:bottom w:val="none" w:sz="0" w:space="0" w:color="auto"/>
        <w:right w:val="none" w:sz="0" w:space="0" w:color="auto"/>
      </w:divBdr>
    </w:div>
    <w:div w:id="1848860234">
      <w:bodyDiv w:val="1"/>
      <w:marLeft w:val="0"/>
      <w:marRight w:val="0"/>
      <w:marTop w:val="0"/>
      <w:marBottom w:val="0"/>
      <w:divBdr>
        <w:top w:val="none" w:sz="0" w:space="0" w:color="auto"/>
        <w:left w:val="none" w:sz="0" w:space="0" w:color="auto"/>
        <w:bottom w:val="none" w:sz="0" w:space="0" w:color="auto"/>
        <w:right w:val="none" w:sz="0" w:space="0" w:color="auto"/>
      </w:divBdr>
    </w:div>
    <w:div w:id="1931505000">
      <w:bodyDiv w:val="1"/>
      <w:marLeft w:val="0"/>
      <w:marRight w:val="0"/>
      <w:marTop w:val="0"/>
      <w:marBottom w:val="0"/>
      <w:divBdr>
        <w:top w:val="none" w:sz="0" w:space="0" w:color="auto"/>
        <w:left w:val="none" w:sz="0" w:space="0" w:color="auto"/>
        <w:bottom w:val="none" w:sz="0" w:space="0" w:color="auto"/>
        <w:right w:val="none" w:sz="0" w:space="0" w:color="auto"/>
      </w:divBdr>
    </w:div>
    <w:div w:id="208826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family-support@williamfordschool.co.uk" TargetMode="External"/><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lbbd.gov.uk/local-offer"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bbd.gov.uk/local-off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5" ma:contentTypeDescription="Create a new document." ma:contentTypeScope="" ma:versionID="4f589ab37cb59bb73db15570ebb09e6c">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007e4f82c92dad02bec4f2ffcfdafba9"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03C2B-6156-493A-A6FE-77FDF16922CA}">
  <ds:schemaRefs>
    <ds:schemaRef ds:uri="http://schemas.microsoft.com/sharepoint/v3/contenttype/forms"/>
  </ds:schemaRefs>
</ds:datastoreItem>
</file>

<file path=customXml/itemProps2.xml><?xml version="1.0" encoding="utf-8"?>
<ds:datastoreItem xmlns:ds="http://schemas.openxmlformats.org/officeDocument/2006/customXml" ds:itemID="{35C8AE95-9053-46FA-A0DD-CDE9DE773060}">
  <ds:schemaRefs>
    <ds:schemaRef ds:uri="http://purl.org/dc/dcmitype/"/>
    <ds:schemaRef ds:uri="http://purl.org/dc/terms/"/>
    <ds:schemaRef ds:uri="http://schemas.openxmlformats.org/package/2006/metadata/core-properties"/>
    <ds:schemaRef ds:uri="http://schemas.microsoft.com/office/2006/metadata/properties"/>
    <ds:schemaRef ds:uri="http://purl.org/dc/elements/1.1/"/>
    <ds:schemaRef ds:uri="http://schemas.microsoft.com/office/2006/documentManagement/types"/>
    <ds:schemaRef ds:uri="21a0f641-1904-4f07-be1c-ff3c75d558bb"/>
    <ds:schemaRef ds:uri="http://schemas.microsoft.com/office/infopath/2007/PartnerControls"/>
    <ds:schemaRef ds:uri="5027ecee-927d-4254-b030-1c8033a6262b"/>
    <ds:schemaRef ds:uri="http://www.w3.org/XML/1998/namespace"/>
  </ds:schemaRefs>
</ds:datastoreItem>
</file>

<file path=customXml/itemProps3.xml><?xml version="1.0" encoding="utf-8"?>
<ds:datastoreItem xmlns:ds="http://schemas.openxmlformats.org/officeDocument/2006/customXml" ds:itemID="{7670006F-7CD9-44DD-8299-49CF4527D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57ADDA-309E-4774-B624-B72E9DECB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3621</Words>
  <Characters>20644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KMC</Company>
  <LinksUpToDate>false</LinksUpToDate>
  <CharactersWithSpaces>24217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KMC</dc:creator>
  <cp:keywords>Safeguarding, Policy, Safeguarding Policy, safeguarding children policy, Model safeguarding for Schools,  child protection policy</cp:keywords>
  <cp:lastModifiedBy>Jade Beech</cp:lastModifiedBy>
  <cp:revision>2</cp:revision>
  <cp:lastPrinted>2019-03-25T12:38:00Z</cp:lastPrinted>
  <dcterms:created xsi:type="dcterms:W3CDTF">2025-11-18T17:08:00Z</dcterms:created>
  <dcterms:modified xsi:type="dcterms:W3CDTF">2025-11-18T17:08:00Z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ociatedService">
    <vt:lpwstr>885;#Safeguarding in Education Service</vt:lpwstr>
  </property>
  <property fmtid="{D5CDD505-2E9C-101B-9397-08002B2CF9AE}" pid="3" name="URL">
    <vt:lpwstr/>
  </property>
  <property fmtid="{D5CDD505-2E9C-101B-9397-08002B2CF9AE}" pid="4" name="MediaTitle">
    <vt:lpwstr/>
  </property>
  <property fmtid="{D5CDD505-2E9C-101B-9397-08002B2CF9AE}" pid="5" name="Ranking">
    <vt:lpwstr/>
  </property>
  <property fmtid="{D5CDD505-2E9C-101B-9397-08002B2CF9AE}" pid="6" name="ContentTypeId">
    <vt:lpwstr>0x010100EFB049C22036E249B9E484289FF0E7D6</vt:lpwstr>
  </property>
</Properties>
</file>